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1BC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西北能化公司督查督办工作通报</w:t>
      </w:r>
    </w:p>
    <w:p w14:paraId="76DE50D1">
      <w:pPr>
        <w:spacing w:line="540" w:lineRule="exact"/>
        <w:ind w:firstLine="280" w:firstLineChars="100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2025年第1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期                                  </w:t>
      </w:r>
    </w:p>
    <w:p w14:paraId="725B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28"/>
          <w:szCs w:val="28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28"/>
          <w:szCs w:val="28"/>
        </w:rPr>
        <w:t>午督查办对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生产各车间</w:t>
      </w:r>
      <w:r>
        <w:rPr>
          <w:rFonts w:hint="eastAsia" w:ascii="仿宋_GB2312" w:hAnsi="仿宋_GB2312" w:eastAsia="仿宋_GB2312" w:cs="仿宋_GB2312"/>
          <w:sz w:val="28"/>
          <w:szCs w:val="28"/>
        </w:rPr>
        <w:t>就值班值守、文件会议精神学习、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晨会安排事项</w:t>
      </w:r>
      <w:r>
        <w:rPr>
          <w:rFonts w:hint="eastAsia" w:ascii="仿宋_GB2312" w:hAnsi="仿宋_GB2312" w:eastAsia="仿宋_GB2312" w:cs="仿宋_GB2312"/>
          <w:sz w:val="28"/>
          <w:szCs w:val="28"/>
        </w:rPr>
        <w:t>落实情况及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考勤情况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等进行检查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现将检查存在问题</w:t>
      </w:r>
      <w:r>
        <w:rPr>
          <w:rFonts w:hint="eastAsia" w:ascii="仿宋_GB2312" w:hAnsi="仿宋_GB2312" w:eastAsia="仿宋_GB2312" w:cs="仿宋_GB2312"/>
          <w:sz w:val="28"/>
          <w:szCs w:val="28"/>
        </w:rPr>
        <w:t>通报如下。</w:t>
      </w:r>
    </w:p>
    <w:p w14:paraId="0D87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检查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存在问题</w:t>
      </w:r>
    </w:p>
    <w:p w14:paraId="3613F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1.动力车间8月27日、8月31日、9月2日车间值班人员交班时均未在值班记录上签字。净化合成车间9月6日值班人员未填写值班记录。</w:t>
      </w:r>
    </w:p>
    <w:p w14:paraId="637D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2.动力车间考勤表未将已离职人员（刘相宇）删除，导致考勤表人员与实际人员不符。</w:t>
      </w:r>
    </w:p>
    <w:p w14:paraId="05A1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二、考核</w:t>
      </w:r>
    </w:p>
    <w:p w14:paraId="3B26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根据《西北能化公司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进一步加强干部作风建设的通知</w:t>
      </w:r>
      <w:r>
        <w:rPr>
          <w:rFonts w:hint="eastAsia" w:ascii="仿宋_GB2312" w:hAnsi="仿宋_GB2312" w:eastAsia="仿宋_GB2312" w:cs="仿宋_GB2312"/>
          <w:sz w:val="28"/>
          <w:szCs w:val="28"/>
        </w:rPr>
        <w:t>》（西北能化党发〔2024〕31号）附件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干部作风动态监管累计扣分管理规定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第三条通用扣分之规定，扣除动力车间值班人员赵荣、赵聪玲、张瑞，净化合成车间值班人员苏跃生个人作风分各1分，并责令两个车间按车间管理制度对相关责任人进行绩效考核，考核结果报督查办备案。</w:t>
      </w:r>
    </w:p>
    <w:p w14:paraId="0E8A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、整改要求</w:t>
      </w:r>
    </w:p>
    <w:p w14:paraId="43A1D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动力车间、</w:t>
      </w:r>
      <w:r>
        <w:rPr>
          <w:rFonts w:hint="eastAsia" w:ascii="仿宋_GB2312" w:hAnsi="仿宋_GB2312" w:eastAsia="仿宋_GB2312" w:cs="仿宋_GB2312"/>
          <w:sz w:val="28"/>
          <w:szCs w:val="28"/>
        </w:rPr>
        <w:t>净化合成车间要加强值班值守人员的管理，规范记录填写，严禁出现类似现象。</w:t>
      </w:r>
    </w:p>
    <w:p w14:paraId="18CD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2.动力车间加强考勤管理，对于离职、新进人员及时进行更新，确保考勤表与车间实际人员一致。</w:t>
      </w:r>
    </w:p>
    <w:p w14:paraId="619412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  <w:lang w:val="en-US" w:eastAsia="zh-CN"/>
        </w:rPr>
        <w:t>3</w:t>
      </w:r>
      <w:r>
        <w:rPr>
          <w:rFonts w:hint="eastAsia" w:hAnsi="仿宋_GB2312" w:eastAsia="仿宋_GB2312"/>
          <w:sz w:val="28"/>
          <w:szCs w:val="28"/>
        </w:rPr>
        <w:t>.各单位认真对照督查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存在</w:t>
      </w:r>
      <w:r>
        <w:rPr>
          <w:rFonts w:hint="eastAsia" w:hAnsi="仿宋_GB2312" w:eastAsia="仿宋_GB2312"/>
          <w:sz w:val="28"/>
          <w:szCs w:val="28"/>
        </w:rPr>
        <w:t>问题进行自查自纠，规范</w:t>
      </w:r>
      <w:r>
        <w:rPr>
          <w:rFonts w:hint="eastAsia" w:hAnsi="仿宋_GB2312" w:eastAsia="仿宋_GB2312"/>
          <w:sz w:val="28"/>
          <w:szCs w:val="28"/>
          <w:lang w:val="en-US" w:eastAsia="zh-CN"/>
        </w:rPr>
        <w:t>自身</w:t>
      </w:r>
      <w:r>
        <w:rPr>
          <w:rFonts w:hint="eastAsia" w:hAnsi="仿宋_GB2312" w:eastAsia="仿宋_GB2312"/>
          <w:sz w:val="28"/>
          <w:szCs w:val="28"/>
        </w:rPr>
        <w:t>管理，避免出现类似问题。</w:t>
      </w:r>
      <w:bookmarkEnd w:id="0"/>
      <w:bookmarkEnd w:id="1"/>
    </w:p>
    <w:p w14:paraId="39F1FB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4B1B1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0" w:firstLineChars="21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公司督查办</w:t>
      </w:r>
    </w:p>
    <w:p w14:paraId="1AA673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2025年9月15日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5F5D"/>
    <w:rsid w:val="076C041F"/>
    <w:rsid w:val="08122558"/>
    <w:rsid w:val="08B36CF2"/>
    <w:rsid w:val="0A23522E"/>
    <w:rsid w:val="0A2F7F68"/>
    <w:rsid w:val="0B281BD8"/>
    <w:rsid w:val="0C6051D2"/>
    <w:rsid w:val="0C8026F5"/>
    <w:rsid w:val="0F2F360E"/>
    <w:rsid w:val="0F767DEB"/>
    <w:rsid w:val="0FBB0A77"/>
    <w:rsid w:val="11E521C2"/>
    <w:rsid w:val="128820D2"/>
    <w:rsid w:val="145A40C7"/>
    <w:rsid w:val="190B18FC"/>
    <w:rsid w:val="193C7D3B"/>
    <w:rsid w:val="19624B5F"/>
    <w:rsid w:val="1A0C15B6"/>
    <w:rsid w:val="1CE43C8A"/>
    <w:rsid w:val="2175260D"/>
    <w:rsid w:val="26F36CB8"/>
    <w:rsid w:val="28BD48D7"/>
    <w:rsid w:val="28BE0B56"/>
    <w:rsid w:val="2F2B399A"/>
    <w:rsid w:val="2F315928"/>
    <w:rsid w:val="2FDE6C5E"/>
    <w:rsid w:val="31783602"/>
    <w:rsid w:val="31BE4652"/>
    <w:rsid w:val="340E30B5"/>
    <w:rsid w:val="36763AD8"/>
    <w:rsid w:val="3768452A"/>
    <w:rsid w:val="37975533"/>
    <w:rsid w:val="393A4234"/>
    <w:rsid w:val="39C74ED5"/>
    <w:rsid w:val="3AC56ED9"/>
    <w:rsid w:val="3B1802C9"/>
    <w:rsid w:val="3B7946E8"/>
    <w:rsid w:val="3D4A2DF2"/>
    <w:rsid w:val="402008F3"/>
    <w:rsid w:val="41FB524E"/>
    <w:rsid w:val="438C023B"/>
    <w:rsid w:val="473D614F"/>
    <w:rsid w:val="47826F4A"/>
    <w:rsid w:val="4D534390"/>
    <w:rsid w:val="4D6547D6"/>
    <w:rsid w:val="4DEF39D2"/>
    <w:rsid w:val="4F0C1A37"/>
    <w:rsid w:val="4FC6067D"/>
    <w:rsid w:val="515776DD"/>
    <w:rsid w:val="515A7312"/>
    <w:rsid w:val="526B50EC"/>
    <w:rsid w:val="53FC7159"/>
    <w:rsid w:val="54662BFB"/>
    <w:rsid w:val="55633ED1"/>
    <w:rsid w:val="57A16D62"/>
    <w:rsid w:val="599E5521"/>
    <w:rsid w:val="59B1609C"/>
    <w:rsid w:val="5AA224B3"/>
    <w:rsid w:val="5D101803"/>
    <w:rsid w:val="61A20352"/>
    <w:rsid w:val="63292EE8"/>
    <w:rsid w:val="647D689B"/>
    <w:rsid w:val="679B7441"/>
    <w:rsid w:val="685F3791"/>
    <w:rsid w:val="6AF84C53"/>
    <w:rsid w:val="720F6228"/>
    <w:rsid w:val="73715E76"/>
    <w:rsid w:val="73D62EE8"/>
    <w:rsid w:val="76C0164D"/>
    <w:rsid w:val="796D1C05"/>
    <w:rsid w:val="7AD029D8"/>
    <w:rsid w:val="7ADB2CC9"/>
    <w:rsid w:val="7CE469A6"/>
    <w:rsid w:val="7DDB1F64"/>
    <w:rsid w:val="7E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/>
    </w:pPr>
  </w:style>
  <w:style w:type="paragraph" w:styleId="4">
    <w:name w:val="Body Text First Indent 2"/>
    <w:basedOn w:val="3"/>
    <w:qFormat/>
    <w:uiPriority w:val="99"/>
    <w:pPr>
      <w:ind w:left="0" w:firstLine="420"/>
    </w:pPr>
    <w:rPr>
      <w:rFonts w:asci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493</Characters>
  <Lines>0</Lines>
  <Paragraphs>0</Paragraphs>
  <TotalTime>17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2025-07-03T07:42:00Z</dcterms:created>
  <dc:creator>Administrator</dc:creator>
  <cp:lastModifiedBy>*^_^*</cp:lastModifiedBy>
  <cp:lastPrinted>2025-07-03T23:56:00Z</cp:lastPrinted>
  <dcterms:modified xsi:type="dcterms:W3CDTF">2025-09-15T00:17:32Z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eyJoZGlkIjoiMzJhZjlhMWEzMDA1OGY3YWY4NTAwM2FlNTM5NjYzZTAiLCJ1c2VySWQiOiI0OTAyNjAyMTAifQ==</vt:lpwstr>
  </property>
  <property fmtid="{D5CDD505-2E9C-101B-9397-08002B2CF9AE}" pid="4" name="ICV">
    <vt:lpwstr>1CB69493F9E4402284F89600AEACC227_12</vt:lpwstr>
  </property>
</Properties>
</file>