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jc w:val="both"/>
        <w:rPr>
          <w:rFonts w:hint="eastAsia" w:ascii="宋体" w:hAnsi="宋体" w:eastAsia="宋体" w:cs="宋体"/>
          <w:sz w:val="40"/>
          <w:szCs w:val="40"/>
          <w:lang w:val="en-US" w:eastAsia="zh-CN"/>
        </w:rPr>
      </w:pPr>
    </w:p>
    <w:p>
      <w:pPr>
        <w:keepNext w:val="0"/>
        <w:keepLines w:val="0"/>
        <w:pageBreakBefore w:val="0"/>
        <w:widowControl w:val="0"/>
        <w:kinsoku/>
        <w:wordWrap/>
        <w:overflowPunct/>
        <w:topLinePunct w:val="0"/>
        <w:autoSpaceDE/>
        <w:autoSpaceDN/>
        <w:bidi w:val="0"/>
        <w:snapToGrid/>
        <w:jc w:val="both"/>
        <w:rPr>
          <w:rFonts w:hint="eastAsia" w:ascii="宋体" w:hAnsi="宋体" w:eastAsia="宋体" w:cs="宋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sz w:val="52"/>
          <w:szCs w:val="52"/>
          <w:lang w:val="en-US" w:eastAsia="zh-CN"/>
        </w:rPr>
      </w:pPr>
      <w:r>
        <w:rPr>
          <w:rFonts w:hint="eastAsia" w:ascii="宋体" w:hAnsi="宋体" w:eastAsia="宋体" w:cs="宋体"/>
          <w:sz w:val="52"/>
          <w:szCs w:val="52"/>
          <w:lang w:val="en-US" w:eastAsia="zh-CN"/>
        </w:rPr>
        <w:t>西北能化公司环境保护管理制度汇编</w:t>
      </w:r>
    </w:p>
    <w:p>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sz w:val="40"/>
          <w:szCs w:val="40"/>
          <w:lang w:val="en-US" w:eastAsia="zh-CN"/>
        </w:rPr>
      </w:pPr>
    </w:p>
    <w:p>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sz w:val="52"/>
          <w:szCs w:val="52"/>
          <w:lang w:val="en-US" w:eastAsia="zh-CN"/>
        </w:rPr>
      </w:pPr>
    </w:p>
    <w:p>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sz w:val="52"/>
          <w:szCs w:val="52"/>
          <w:lang w:val="en-US" w:eastAsia="zh-CN"/>
        </w:rPr>
      </w:pPr>
    </w:p>
    <w:p>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sz w:val="52"/>
          <w:szCs w:val="52"/>
          <w:lang w:val="en-US" w:eastAsia="zh-CN"/>
        </w:rPr>
      </w:pPr>
    </w:p>
    <w:p>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sz w:val="52"/>
          <w:szCs w:val="52"/>
          <w:lang w:val="en-US" w:eastAsia="zh-CN"/>
        </w:rPr>
      </w:pPr>
    </w:p>
    <w:p>
      <w:pPr>
        <w:keepNext w:val="0"/>
        <w:keepLines w:val="0"/>
        <w:pageBreakBefore w:val="0"/>
        <w:widowControl w:val="0"/>
        <w:kinsoku/>
        <w:wordWrap/>
        <w:overflowPunct/>
        <w:topLinePunct w:val="0"/>
        <w:autoSpaceDE/>
        <w:autoSpaceDN/>
        <w:bidi w:val="0"/>
        <w:snapToGrid/>
        <w:jc w:val="both"/>
        <w:rPr>
          <w:rFonts w:hint="eastAsia" w:ascii="宋体" w:hAnsi="宋体" w:eastAsia="宋体" w:cs="宋体"/>
          <w:sz w:val="52"/>
          <w:szCs w:val="52"/>
          <w:lang w:val="en-US" w:eastAsia="zh-CN"/>
        </w:rPr>
      </w:pPr>
    </w:p>
    <w:p>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sz w:val="52"/>
          <w:szCs w:val="52"/>
          <w:lang w:val="en-US" w:eastAsia="zh-CN"/>
        </w:rPr>
      </w:pPr>
    </w:p>
    <w:p>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sz w:val="52"/>
          <w:szCs w:val="52"/>
          <w:lang w:val="en-US" w:eastAsia="zh-CN"/>
        </w:rPr>
      </w:pPr>
    </w:p>
    <w:p>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sz w:val="52"/>
          <w:szCs w:val="52"/>
          <w:lang w:val="en-US" w:eastAsia="zh-CN"/>
        </w:rPr>
      </w:pPr>
    </w:p>
    <w:p>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sz w:val="52"/>
          <w:szCs w:val="52"/>
          <w:lang w:val="en-US" w:eastAsia="zh-CN"/>
        </w:rPr>
      </w:pPr>
    </w:p>
    <w:p>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sz w:val="52"/>
          <w:szCs w:val="52"/>
          <w:lang w:val="en-US" w:eastAsia="zh-CN"/>
        </w:rPr>
      </w:pPr>
    </w:p>
    <w:p>
      <w:pPr>
        <w:keepNext w:val="0"/>
        <w:keepLines w:val="0"/>
        <w:pageBreakBefore w:val="0"/>
        <w:widowControl w:val="0"/>
        <w:kinsoku/>
        <w:wordWrap/>
        <w:overflowPunct/>
        <w:topLinePunct w:val="0"/>
        <w:autoSpaceDE/>
        <w:autoSpaceDN/>
        <w:bidi w:val="0"/>
        <w:snapToGrid/>
        <w:jc w:val="center"/>
        <w:outlineLvl w:val="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鄂尔多斯市西北能源化工有限责任公司</w:t>
      </w:r>
    </w:p>
    <w:p>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2025年2月</w:t>
      </w:r>
    </w:p>
    <w:p>
      <w:pPr>
        <w:keepNext w:val="0"/>
        <w:keepLines w:val="0"/>
        <w:pageBreakBefore w:val="0"/>
        <w:widowControl w:val="0"/>
        <w:kinsoku/>
        <w:wordWrap/>
        <w:overflowPunct/>
        <w:topLinePunct w:val="0"/>
        <w:autoSpaceDE/>
        <w:autoSpaceDN/>
        <w:bidi w:val="0"/>
        <w:snapToGrid/>
        <w:jc w:val="both"/>
        <w:rPr>
          <w:rFonts w:hint="eastAsia" w:ascii="宋体" w:hAnsi="宋体" w:eastAsia="宋体" w:cs="宋体"/>
          <w:sz w:val="52"/>
          <w:szCs w:val="52"/>
          <w:lang w:val="en-US" w:eastAsia="zh-CN"/>
        </w:rPr>
      </w:pPr>
    </w:p>
    <w:p>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sz w:val="52"/>
          <w:szCs w:val="52"/>
          <w:lang w:val="en-US" w:eastAsia="zh-CN"/>
        </w:rPr>
        <w:sectPr>
          <w:footerReference r:id="rId3" w:type="default"/>
          <w:pgSz w:w="11906" w:h="16839"/>
          <w:pgMar w:top="2098" w:right="1474" w:bottom="1984" w:left="1587" w:header="0" w:footer="1671" w:gutter="0"/>
          <w:pgNumType w:fmt="decimal" w:start="1"/>
          <w:cols w:space="720" w:num="1"/>
        </w:sectPr>
      </w:pPr>
    </w:p>
    <w:p>
      <w:pPr>
        <w:keepNext w:val="0"/>
        <w:keepLines w:val="0"/>
        <w:pageBreakBefore w:val="0"/>
        <w:widowControl w:val="0"/>
        <w:kinsoku/>
        <w:wordWrap/>
        <w:overflowPunct/>
        <w:topLinePunct w:val="0"/>
        <w:autoSpaceDE/>
        <w:autoSpaceDN/>
        <w:bidi w:val="0"/>
        <w:snapToGrid/>
        <w:jc w:val="both"/>
        <w:rPr>
          <w:rFonts w:hint="eastAsia" w:ascii="仿宋" w:hAnsi="仿宋" w:eastAsia="仿宋" w:cs="仿宋"/>
          <w:sz w:val="52"/>
          <w:szCs w:val="52"/>
          <w:lang w:val="en-US" w:eastAsia="zh-CN"/>
        </w:rPr>
      </w:pPr>
    </w:p>
    <w:p>
      <w:pPr>
        <w:keepNext w:val="0"/>
        <w:keepLines w:val="0"/>
        <w:pageBreakBefore w:val="0"/>
        <w:widowControl w:val="0"/>
        <w:kinsoku/>
        <w:wordWrap/>
        <w:overflowPunct/>
        <w:topLinePunct w:val="0"/>
        <w:autoSpaceDE/>
        <w:autoSpaceDN/>
        <w:bidi w:val="0"/>
        <w:snapToGrid/>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目 录</w:t>
      </w:r>
    </w:p>
    <w:p>
      <w:pPr>
        <w:keepNext w:val="0"/>
        <w:keepLines w:val="0"/>
        <w:pageBreakBefore w:val="0"/>
        <w:widowControl w:val="0"/>
        <w:kinsoku/>
        <w:wordWrap/>
        <w:overflowPunct/>
        <w:topLinePunct w:val="0"/>
        <w:autoSpaceDE/>
        <w:autoSpaceDN/>
        <w:bidi w:val="0"/>
        <w:snapToGrid/>
        <w:jc w:val="center"/>
        <w:rPr>
          <w:rFonts w:hint="eastAsia" w:ascii="仿宋" w:hAnsi="仿宋" w:eastAsia="仿宋" w:cs="仿宋"/>
          <w:sz w:val="40"/>
          <w:szCs w:val="40"/>
          <w:lang w:val="en-US" w:eastAsia="zh-CN"/>
        </w:rPr>
      </w:pPr>
    </w:p>
    <w:p>
      <w:pPr>
        <w:keepNext w:val="0"/>
        <w:keepLines w:val="0"/>
        <w:pageBreakBefore w:val="0"/>
        <w:widowControl w:val="0"/>
        <w:kinsoku/>
        <w:wordWrap/>
        <w:overflowPunct/>
        <w:topLinePunct w:val="0"/>
        <w:autoSpaceDE/>
        <w:autoSpaceDN/>
        <w:bidi w:val="0"/>
        <w:snapToGrid/>
        <w:jc w:val="center"/>
        <w:rPr>
          <w:rFonts w:hint="eastAsia" w:ascii="仿宋" w:hAnsi="仿宋" w:eastAsia="仿宋" w:cs="仿宋"/>
          <w:sz w:val="40"/>
          <w:szCs w:val="40"/>
          <w:lang w:val="en-US" w:eastAsia="zh-CN"/>
        </w:rPr>
      </w:pPr>
    </w:p>
    <w:p>
      <w:pPr>
        <w:keepNext w:val="0"/>
        <w:keepLines w:val="0"/>
        <w:pageBreakBefore w:val="0"/>
        <w:widowControl w:val="0"/>
        <w:numPr>
          <w:ilvl w:val="1"/>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 xml:space="preserve">环境保护责任制度………………………………………… </w:t>
      </w:r>
      <w:bookmarkStart w:id="19" w:name="_GoBack"/>
      <w:bookmarkEnd w:id="19"/>
      <w:r>
        <w:rPr>
          <w:rFonts w:hint="eastAsia" w:ascii="仿宋" w:hAnsi="仿宋" w:eastAsia="仿宋" w:cs="仿宋"/>
          <w:b w:val="0"/>
          <w:bCs w:val="0"/>
          <w:kern w:val="2"/>
          <w:sz w:val="32"/>
          <w:szCs w:val="32"/>
          <w:lang w:val="en-US" w:eastAsia="zh-CN" w:bidi="ar"/>
        </w:rPr>
        <w:t>1</w:t>
      </w:r>
    </w:p>
    <w:p>
      <w:pPr>
        <w:keepNext w:val="0"/>
        <w:keepLines w:val="0"/>
        <w:pageBreakBefore w:val="0"/>
        <w:widowControl w:val="0"/>
        <w:numPr>
          <w:ilvl w:val="1"/>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大气污染防治管理制度…………………………………… 13</w:t>
      </w:r>
    </w:p>
    <w:p>
      <w:pPr>
        <w:keepNext w:val="0"/>
        <w:keepLines w:val="0"/>
        <w:pageBreakBefore w:val="0"/>
        <w:widowControl w:val="0"/>
        <w:numPr>
          <w:ilvl w:val="1"/>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水污染防治管理制度……………………………………… 27</w:t>
      </w:r>
    </w:p>
    <w:p>
      <w:pPr>
        <w:keepNext w:val="0"/>
        <w:keepLines w:val="0"/>
        <w:pageBreakBefore w:val="0"/>
        <w:widowControl w:val="0"/>
        <w:numPr>
          <w:ilvl w:val="1"/>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固体废物污染防治管理制度……………………………… 36</w:t>
      </w:r>
    </w:p>
    <w:p>
      <w:pPr>
        <w:keepNext w:val="0"/>
        <w:keepLines w:val="0"/>
        <w:pageBreakBefore w:val="0"/>
        <w:widowControl w:val="0"/>
        <w:numPr>
          <w:ilvl w:val="1"/>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 w:hAnsi="仿宋" w:eastAsia="仿宋" w:cs="仿宋"/>
          <w:b w:val="0"/>
          <w:bCs w:val="0"/>
          <w:kern w:val="2"/>
          <w:sz w:val="32"/>
          <w:szCs w:val="32"/>
          <w:lang w:val="en-US" w:eastAsia="zh-CN" w:bidi="ar"/>
        </w:rPr>
      </w:pPr>
      <w:bookmarkStart w:id="0" w:name="_Toc330891000"/>
      <w:bookmarkStart w:id="1" w:name="_Toc330905099"/>
      <w:bookmarkStart w:id="2" w:name="_Toc330905279"/>
      <w:bookmarkStart w:id="3" w:name="_Toc272312457"/>
      <w:bookmarkStart w:id="4" w:name="_Toc204047918"/>
      <w:bookmarkStart w:id="5" w:name="_Toc270433864"/>
      <w:bookmarkStart w:id="6" w:name="_Toc21662"/>
      <w:bookmarkStart w:id="7" w:name="_Toc470877196"/>
      <w:bookmarkStart w:id="8" w:name="_Toc32482"/>
      <w:r>
        <w:rPr>
          <w:rFonts w:hint="eastAsia" w:ascii="仿宋" w:hAnsi="仿宋" w:eastAsia="仿宋" w:cs="仿宋"/>
          <w:b w:val="0"/>
          <w:bCs w:val="0"/>
          <w:kern w:val="2"/>
          <w:sz w:val="32"/>
          <w:szCs w:val="32"/>
          <w:lang w:val="en-US" w:eastAsia="zh-CN" w:bidi="ar"/>
        </w:rPr>
        <w:t>危险废物管理</w:t>
      </w:r>
      <w:bookmarkEnd w:id="0"/>
      <w:bookmarkEnd w:id="1"/>
      <w:bookmarkEnd w:id="2"/>
      <w:bookmarkEnd w:id="3"/>
      <w:bookmarkEnd w:id="4"/>
      <w:bookmarkEnd w:id="5"/>
      <w:r>
        <w:rPr>
          <w:rFonts w:hint="eastAsia" w:ascii="仿宋" w:hAnsi="仿宋" w:eastAsia="仿宋" w:cs="仿宋"/>
          <w:b w:val="0"/>
          <w:bCs w:val="0"/>
          <w:kern w:val="2"/>
          <w:sz w:val="32"/>
          <w:szCs w:val="32"/>
          <w:lang w:val="en-US" w:eastAsia="zh-CN" w:bidi="ar"/>
        </w:rPr>
        <w:t>制度</w:t>
      </w:r>
      <w:bookmarkEnd w:id="6"/>
      <w:bookmarkEnd w:id="7"/>
      <w:bookmarkEnd w:id="8"/>
      <w:r>
        <w:rPr>
          <w:rFonts w:hint="eastAsia" w:ascii="仿宋" w:hAnsi="仿宋" w:eastAsia="仿宋" w:cs="仿宋"/>
          <w:b w:val="0"/>
          <w:bCs w:val="0"/>
          <w:kern w:val="2"/>
          <w:sz w:val="32"/>
          <w:szCs w:val="32"/>
          <w:lang w:val="en-US" w:eastAsia="zh-CN" w:bidi="ar"/>
        </w:rPr>
        <w:t>………………………………………… 48</w:t>
      </w:r>
    </w:p>
    <w:p>
      <w:pPr>
        <w:keepNext w:val="0"/>
        <w:keepLines w:val="0"/>
        <w:pageBreakBefore w:val="0"/>
        <w:widowControl w:val="0"/>
        <w:numPr>
          <w:ilvl w:val="1"/>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土壤污染防治管理制度…………………………………… 72</w:t>
      </w:r>
    </w:p>
    <w:p>
      <w:pPr>
        <w:keepNext w:val="0"/>
        <w:keepLines w:val="0"/>
        <w:pageBreakBefore w:val="0"/>
        <w:widowControl w:val="0"/>
        <w:numPr>
          <w:ilvl w:val="1"/>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环境保护设施运行管理制度……………………………… 90</w:t>
      </w:r>
    </w:p>
    <w:p>
      <w:pPr>
        <w:keepNext w:val="0"/>
        <w:keepLines w:val="0"/>
        <w:pageBreakBefore w:val="0"/>
        <w:widowControl w:val="0"/>
        <w:numPr>
          <w:ilvl w:val="1"/>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default"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环境应急管理制度………………………………………… 99</w:t>
      </w:r>
    </w:p>
    <w:p>
      <w:pPr>
        <w:keepNext w:val="0"/>
        <w:keepLines w:val="0"/>
        <w:pageBreakBefore w:val="0"/>
        <w:widowControl w:val="0"/>
        <w:kinsoku/>
        <w:wordWrap/>
        <w:overflowPunct/>
        <w:topLinePunct w:val="0"/>
        <w:autoSpaceDE/>
        <w:autoSpaceDN/>
        <w:bidi w:val="0"/>
        <w:snapToGrid/>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宋体" w:hAnsi="宋体" w:eastAsia="宋体" w:cs="宋体"/>
          <w:b w:val="0"/>
          <w:bCs w:val="0"/>
          <w:kern w:val="2"/>
          <w:sz w:val="40"/>
          <w:szCs w:val="40"/>
          <w:lang w:val="en-US" w:eastAsia="zh-CN" w:bidi="ar"/>
        </w:rPr>
        <w:sectPr>
          <w:footerReference r:id="rId4" w:type="default"/>
          <w:pgSz w:w="11906" w:h="16839"/>
          <w:pgMar w:top="1431" w:right="1413" w:bottom="1934" w:left="1413" w:header="0" w:footer="1671" w:gutter="0"/>
          <w:pgNumType w:fmt="decimal" w:start="1"/>
          <w:cols w:space="720" w:num="1"/>
        </w:sect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outlineLvl w:val="0"/>
        <w:rPr>
          <w:rFonts w:hint="eastAsia" w:asciiTheme="majorEastAsia" w:hAnsiTheme="majorEastAsia" w:eastAsiaTheme="majorEastAsia" w:cstheme="majorEastAsia"/>
          <w:b w:val="0"/>
          <w:bCs w:val="0"/>
          <w:kern w:val="2"/>
          <w:sz w:val="44"/>
          <w:szCs w:val="44"/>
        </w:rPr>
      </w:pPr>
      <w:r>
        <w:rPr>
          <w:rFonts w:hint="eastAsia" w:asciiTheme="majorEastAsia" w:hAnsiTheme="majorEastAsia" w:eastAsiaTheme="majorEastAsia" w:cstheme="majorEastAsia"/>
          <w:b w:val="0"/>
          <w:bCs w:val="0"/>
          <w:kern w:val="2"/>
          <w:sz w:val="44"/>
          <w:szCs w:val="44"/>
          <w:lang w:val="en-US" w:eastAsia="zh-CN" w:bidi="ar"/>
        </w:rPr>
        <w:t>环境保护责任制度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0"/>
        <w:jc w:val="center"/>
        <w:rPr>
          <w:rFonts w:hint="eastAsia" w:ascii="Microsoft YaHei UI" w:hAnsi="Microsoft YaHei UI" w:eastAsia="Microsoft YaHei UI" w:cs="Microsoft YaHei UI"/>
          <w:i w:val="0"/>
          <w:caps w:val="0"/>
          <w:color w:val="222222"/>
          <w:spacing w:val="8"/>
          <w:kern w:val="0"/>
          <w:sz w:val="24"/>
          <w:szCs w:val="24"/>
          <w:shd w:val="clear" w:fill="FFFFFF"/>
        </w:rPr>
      </w:pPr>
      <w:r>
        <w:rPr>
          <w:rFonts w:hint="eastAsia" w:ascii="Microsoft YaHei UI" w:hAnsi="Microsoft YaHei UI" w:eastAsia="Microsoft YaHei UI" w:cs="Microsoft YaHei UI"/>
          <w:i w:val="0"/>
          <w:caps w:val="0"/>
          <w:color w:val="222222"/>
          <w:spacing w:val="8"/>
          <w:kern w:val="0"/>
          <w:sz w:val="24"/>
          <w:szCs w:val="24"/>
          <w:shd w:val="clear" w:fill="FFFFFF"/>
          <w:lang w:val="en-US" w:eastAsia="zh-CN" w:bidi="ar"/>
        </w:rPr>
        <w:t xml:space="preserve"> </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rightChars="0"/>
        <w:jc w:val="center"/>
        <w:textAlignment w:val="auto"/>
        <w:outlineLvl w:val="0"/>
        <w:rPr>
          <w:rFonts w:hint="eastAsia" w:ascii="仿宋" w:hAnsi="仿宋" w:eastAsia="仿宋" w:cs="仿宋"/>
          <w:b/>
          <w:bCs w:val="0"/>
          <w:i w:val="0"/>
          <w:caps w:val="0"/>
          <w:color w:val="222222"/>
          <w:spacing w:val="8"/>
          <w:sz w:val="32"/>
          <w:szCs w:val="32"/>
          <w:shd w:val="clear" w:fill="FFFFFF"/>
        </w:rPr>
      </w:pPr>
      <w:r>
        <w:rPr>
          <w:rStyle w:val="16"/>
          <w:rFonts w:hint="eastAsia" w:ascii="黑体" w:hAnsi="黑体" w:eastAsia="黑体" w:cs="黑体"/>
          <w:b w:val="0"/>
          <w:bCs/>
          <w:i w:val="0"/>
          <w:caps w:val="0"/>
          <w:color w:val="222222"/>
          <w:spacing w:val="8"/>
          <w:sz w:val="32"/>
          <w:szCs w:val="32"/>
          <w:shd w:val="clear" w:fill="FFFFFF"/>
          <w:lang w:val="en-US" w:eastAsia="zh-CN" w:bidi="ar"/>
        </w:rPr>
        <w:t>总则</w:t>
      </w:r>
      <w:r>
        <w:rPr>
          <w:rStyle w:val="16"/>
          <w:rFonts w:hint="eastAsia" w:ascii="仿宋" w:hAnsi="仿宋" w:eastAsia="仿宋" w:cs="仿宋"/>
          <w:b w:val="0"/>
          <w:bCs/>
          <w:i w:val="0"/>
          <w:caps w:val="0"/>
          <w:color w:val="222222"/>
          <w:spacing w:val="8"/>
          <w:sz w:val="32"/>
          <w:szCs w:val="32"/>
          <w:shd w:val="clear" w:fill="FFFFFF"/>
          <w:lang w:val="en-US" w:eastAsia="zh-CN" w:bidi="ar"/>
        </w:rPr>
        <w:t xml:space="preserve">    </w:t>
      </w:r>
      <w:r>
        <w:rPr>
          <w:rStyle w:val="16"/>
          <w:rFonts w:hint="eastAsia" w:ascii="仿宋" w:hAnsi="仿宋" w:eastAsia="仿宋" w:cs="仿宋"/>
          <w:b/>
          <w:bCs w:val="0"/>
          <w:i w:val="0"/>
          <w:caps w:val="0"/>
          <w:color w:val="222222"/>
          <w:spacing w:val="8"/>
          <w:sz w:val="32"/>
          <w:szCs w:val="32"/>
          <w:shd w:val="clear" w:fill="FFFFFF"/>
          <w:lang w:val="en-US" w:eastAsia="zh-CN" w:bidi="ar"/>
        </w:rPr>
        <w:t xml:space="preserve">                                                                                                                                                                                                                                                                                                                                                                                                                                                                                                                                                                                                                                                                                                                                                                                                                                                                                                                                                                                                                                                                                                                                                                                                                                                                                                                                                                                                                                                                                                                                                                                                                                                                                                                                                                                                                                                                                                                                                                                                                                                                                                                                                                                                                                                                                                                                                                                                                                                                                                                                                                                                                                                                                                                                                                                                                                                                                                                                                                                                                                                                                                                                                                                                                                                                                                                                                                                                                                                                                                                                                                                                                                                                                                                                                                             </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rPr>
      </w:pPr>
      <w:r>
        <w:rPr>
          <w:rFonts w:hint="eastAsia" w:ascii="仿宋" w:hAnsi="仿宋" w:eastAsia="仿宋" w:cs="仿宋"/>
          <w:b w:val="0"/>
          <w:bCs w:val="0"/>
          <w:i w:val="0"/>
          <w:caps w:val="0"/>
          <w:color w:val="222222"/>
          <w:spacing w:val="8"/>
          <w:kern w:val="0"/>
          <w:sz w:val="32"/>
          <w:szCs w:val="32"/>
          <w:shd w:val="clear" w:fill="FFFFFF"/>
          <w:lang w:val="en-US" w:eastAsia="zh-CN" w:bidi="ar"/>
        </w:rPr>
        <w:t>目的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rPr>
      </w:pPr>
      <w:r>
        <w:rPr>
          <w:rFonts w:hint="eastAsia" w:ascii="仿宋" w:hAnsi="仿宋" w:eastAsia="仿宋" w:cs="仿宋"/>
          <w:b w:val="0"/>
          <w:bCs w:val="0"/>
          <w:i w:val="0"/>
          <w:caps w:val="0"/>
          <w:color w:val="222222"/>
          <w:spacing w:val="8"/>
          <w:kern w:val="0"/>
          <w:sz w:val="32"/>
          <w:szCs w:val="32"/>
          <w:shd w:val="clear" w:fill="FFFFFF"/>
          <w:lang w:val="en-US" w:eastAsia="zh-CN" w:bidi="ar"/>
        </w:rPr>
        <w:t>为加强公司环境保护工作，建立</w:t>
      </w:r>
      <w:r>
        <w:rPr>
          <w:rFonts w:hint="eastAsia" w:ascii="仿宋" w:hAnsi="仿宋" w:eastAsia="仿宋" w:cs="仿宋"/>
          <w:b w:val="0"/>
          <w:bCs w:val="0"/>
          <w:kern w:val="0"/>
          <w:sz w:val="32"/>
          <w:szCs w:val="32"/>
          <w:shd w:val="clear" w:fill="FFFFFF"/>
          <w:lang w:val="en-US" w:eastAsia="zh-CN" w:bidi="ar"/>
        </w:rPr>
        <w:t>健全环境管理机制，</w:t>
      </w:r>
      <w:r>
        <w:rPr>
          <w:rFonts w:hint="eastAsia" w:ascii="仿宋" w:hAnsi="仿宋" w:eastAsia="仿宋" w:cs="仿宋"/>
          <w:b w:val="0"/>
          <w:bCs w:val="0"/>
          <w:i w:val="0"/>
          <w:caps w:val="0"/>
          <w:color w:val="222222"/>
          <w:spacing w:val="8"/>
          <w:kern w:val="0"/>
          <w:sz w:val="32"/>
          <w:szCs w:val="32"/>
          <w:shd w:val="clear" w:fill="FFFFFF"/>
          <w:lang w:val="en-US" w:eastAsia="zh-CN" w:bidi="ar"/>
        </w:rPr>
        <w:t>明确各级人员的环境保护职责，防止发生环境污染事件，根据《</w:t>
      </w:r>
      <w:r>
        <w:rPr>
          <w:rFonts w:hint="eastAsia" w:ascii="仿宋" w:hAnsi="仿宋" w:eastAsia="仿宋" w:cs="仿宋"/>
          <w:b w:val="0"/>
          <w:bCs w:val="0"/>
          <w:kern w:val="0"/>
          <w:sz w:val="32"/>
          <w:szCs w:val="32"/>
          <w:shd w:val="clear" w:fill="FFFFFF"/>
          <w:lang w:val="en-US" w:eastAsia="zh-CN" w:bidi="ar"/>
        </w:rPr>
        <w:t>中华人民共和国环境保护法</w:t>
      </w:r>
      <w:r>
        <w:rPr>
          <w:rFonts w:hint="eastAsia" w:ascii="仿宋" w:hAnsi="仿宋" w:eastAsia="仿宋" w:cs="仿宋"/>
          <w:b w:val="0"/>
          <w:bCs w:val="0"/>
          <w:i w:val="0"/>
          <w:caps w:val="0"/>
          <w:color w:val="222222"/>
          <w:spacing w:val="8"/>
          <w:kern w:val="0"/>
          <w:sz w:val="32"/>
          <w:szCs w:val="32"/>
          <w:shd w:val="clear" w:fill="FFFFFF"/>
          <w:lang w:val="en-US" w:eastAsia="zh-CN" w:bidi="ar"/>
        </w:rPr>
        <w:t>》等法律法规要求，特制定本责任制度。</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rPr>
      </w:pPr>
      <w:r>
        <w:rPr>
          <w:rFonts w:hint="eastAsia" w:ascii="仿宋" w:hAnsi="仿宋" w:eastAsia="仿宋" w:cs="仿宋"/>
          <w:b w:val="0"/>
          <w:bCs w:val="0"/>
          <w:i w:val="0"/>
          <w:caps w:val="0"/>
          <w:color w:val="222222"/>
          <w:spacing w:val="8"/>
          <w:kern w:val="0"/>
          <w:sz w:val="32"/>
          <w:szCs w:val="32"/>
          <w:shd w:val="clear" w:fill="FFFFFF"/>
          <w:lang w:val="en-US" w:eastAsia="zh-CN" w:bidi="ar"/>
        </w:rPr>
        <w:t>基本原则</w:t>
      </w:r>
    </w:p>
    <w:p>
      <w:pPr>
        <w:pStyle w:val="9"/>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公司环境保护工作坚持“谁污染谁治理、谁主管谁负责、管生产必须管环保、管经营必须管环保、管业务必须管环保”的原则，做到分级管理、责任到人、职责分明。</w:t>
      </w:r>
    </w:p>
    <w:p>
      <w:pPr>
        <w:pStyle w:val="9"/>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公司各级单位必须依法履行环保职责，落实环保责任，对本单位预防环保事故和发生环保事故的后果承担责任。</w:t>
      </w:r>
    </w:p>
    <w:p>
      <w:pPr>
        <w:pStyle w:val="9"/>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各级管理人员必须认真贯彻公司环境保护责任制度。公司、部门、车间的主要领导是公司、部门、车间环保工作的第一责任人，对公司、部门、车间的环保工作负主要责任。各级管理人员必须对公司、部门、车间下属人员贯彻执行本规定负责，做到纵向到底、横向到边，各负其责。</w:t>
      </w:r>
    </w:p>
    <w:p>
      <w:pPr>
        <w:pStyle w:val="9"/>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各级负责人缺额或外出期间，由其代理者或副职履行其环保职责。</w:t>
      </w:r>
    </w:p>
    <w:p>
      <w:pPr>
        <w:pStyle w:val="9"/>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公司的每位员工必须认真履行各自工作范围内的环保职责，做到恪尽职守，各负其责。</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rPr>
      </w:pPr>
      <w:r>
        <w:rPr>
          <w:rFonts w:hint="eastAsia" w:ascii="仿宋" w:hAnsi="仿宋" w:eastAsia="仿宋" w:cs="仿宋"/>
          <w:b w:val="0"/>
          <w:bCs w:val="0"/>
          <w:i w:val="0"/>
          <w:caps w:val="0"/>
          <w:color w:val="222222"/>
          <w:spacing w:val="8"/>
          <w:kern w:val="0"/>
          <w:sz w:val="32"/>
          <w:szCs w:val="32"/>
          <w:shd w:val="clear" w:fill="FFFFFF"/>
          <w:lang w:val="en-US" w:eastAsia="zh-CN" w:bidi="ar"/>
        </w:rPr>
        <w:t>适用范围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rPr>
      </w:pPr>
      <w:r>
        <w:rPr>
          <w:rFonts w:hint="eastAsia" w:ascii="仿宋" w:hAnsi="仿宋" w:eastAsia="仿宋" w:cs="仿宋"/>
          <w:b w:val="0"/>
          <w:bCs w:val="0"/>
          <w:i w:val="0"/>
          <w:caps w:val="0"/>
          <w:color w:val="222222"/>
          <w:spacing w:val="8"/>
          <w:kern w:val="0"/>
          <w:sz w:val="32"/>
          <w:szCs w:val="32"/>
          <w:shd w:val="clear" w:fill="FFFFFF"/>
          <w:lang w:val="en-US" w:eastAsia="zh-CN" w:bidi="ar"/>
        </w:rPr>
        <w:t>本制度适用于鄂尔多斯市西北能源化工有限责任公司范围内的环境保护管理工作。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 </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rightChars="0"/>
        <w:jc w:val="center"/>
        <w:textAlignment w:val="auto"/>
        <w:outlineLvl w:val="0"/>
        <w:rPr>
          <w:rStyle w:val="16"/>
          <w:rFonts w:hint="eastAsia" w:ascii="黑体" w:hAnsi="黑体" w:eastAsia="黑体" w:cs="黑体"/>
          <w:b w:val="0"/>
          <w:bCs w:val="0"/>
          <w:i w:val="0"/>
          <w:caps w:val="0"/>
          <w:color w:val="222222"/>
          <w:spacing w:val="8"/>
          <w:sz w:val="32"/>
          <w:szCs w:val="32"/>
          <w:shd w:val="clear" w:fill="FFFFFF"/>
          <w:lang w:val="en-US" w:eastAsia="zh-CN" w:bidi="ar"/>
        </w:rPr>
      </w:pPr>
      <w:r>
        <w:rPr>
          <w:rStyle w:val="16"/>
          <w:rFonts w:hint="eastAsia" w:ascii="黑体" w:hAnsi="黑体" w:eastAsia="黑体" w:cs="黑体"/>
          <w:b w:val="0"/>
          <w:bCs w:val="0"/>
          <w:i w:val="0"/>
          <w:caps w:val="0"/>
          <w:color w:val="222222"/>
          <w:spacing w:val="8"/>
          <w:sz w:val="32"/>
          <w:szCs w:val="32"/>
          <w:shd w:val="clear" w:fill="FFFFFF"/>
          <w:lang w:val="en-US" w:eastAsia="zh-CN" w:bidi="ar"/>
        </w:rPr>
        <w:t>环境保护工作领导小组责任制</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rPr>
      </w:pPr>
      <w:r>
        <w:rPr>
          <w:rStyle w:val="16"/>
          <w:rFonts w:hint="eastAsia" w:ascii="仿宋" w:hAnsi="仿宋" w:eastAsia="仿宋" w:cs="仿宋"/>
          <w:b w:val="0"/>
          <w:bCs w:val="0"/>
          <w:i w:val="0"/>
          <w:caps w:val="0"/>
          <w:color w:val="222222"/>
          <w:spacing w:val="8"/>
          <w:sz w:val="32"/>
          <w:szCs w:val="32"/>
          <w:shd w:val="clear" w:fill="FFFFFF"/>
          <w:lang w:val="en-US" w:eastAsia="zh-CN" w:bidi="ar"/>
        </w:rPr>
        <w:t>环境保护工作领导小组职责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rPr>
      </w:pPr>
      <w:r>
        <w:rPr>
          <w:rFonts w:hint="eastAsia" w:ascii="仿宋" w:hAnsi="仿宋" w:eastAsia="仿宋" w:cs="仿宋"/>
          <w:b w:val="0"/>
          <w:bCs w:val="0"/>
          <w:i w:val="0"/>
          <w:caps w:val="0"/>
          <w:color w:val="222222"/>
          <w:spacing w:val="8"/>
          <w:kern w:val="0"/>
          <w:sz w:val="32"/>
          <w:szCs w:val="32"/>
          <w:shd w:val="clear" w:fill="FFFFFF"/>
          <w:lang w:val="en-US" w:eastAsia="zh-CN" w:bidi="ar"/>
        </w:rPr>
        <w:t>为加强公司环境保护工作，建立健全生态环境保护长效机制，确保环境保护工作真正落到实处，公司成立由总经理任组长、分管（环保）副总经理任副组长、各部门分管领导为成员组成的环境保护工作领导小组。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rPr>
      </w:pPr>
      <w:r>
        <w:rPr>
          <w:rFonts w:hint="eastAsia" w:ascii="仿宋" w:hAnsi="仿宋" w:eastAsia="仿宋" w:cs="仿宋"/>
          <w:b w:val="0"/>
          <w:bCs w:val="0"/>
          <w:i w:val="0"/>
          <w:caps w:val="0"/>
          <w:color w:val="222222"/>
          <w:spacing w:val="8"/>
          <w:kern w:val="0"/>
          <w:sz w:val="32"/>
          <w:szCs w:val="32"/>
          <w:shd w:val="clear" w:fill="FFFFFF"/>
          <w:lang w:val="en-US" w:eastAsia="zh-CN" w:bidi="ar"/>
        </w:rPr>
        <w:t>领导小组下设环保办公室在安全监管部，负责承担领导小组具体日常工作。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rPr>
      </w:pPr>
      <w:r>
        <w:rPr>
          <w:rFonts w:hint="eastAsia" w:ascii="仿宋" w:hAnsi="仿宋" w:eastAsia="仿宋" w:cs="仿宋"/>
          <w:b w:val="0"/>
          <w:bCs w:val="0"/>
          <w:i w:val="0"/>
          <w:caps w:val="0"/>
          <w:color w:val="222222"/>
          <w:spacing w:val="8"/>
          <w:kern w:val="0"/>
          <w:sz w:val="32"/>
          <w:szCs w:val="32"/>
          <w:shd w:val="clear" w:fill="FFFFFF"/>
          <w:lang w:val="en-US" w:eastAsia="zh-CN" w:bidi="ar"/>
        </w:rPr>
        <w:t>环境保护工作领导小组职责如下：</w:t>
      </w:r>
    </w:p>
    <w:p>
      <w:pPr>
        <w:pStyle w:val="9"/>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认直贯彻执行党和国家环境保护的方针、政策、法律法规和集团公司有关环境管理要求。</w:t>
      </w:r>
    </w:p>
    <w:p>
      <w:pPr>
        <w:pStyle w:val="9"/>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根据有关法律、法规，组织制订和审议公司的环境保护规章制度，督促、检查各部门、各单位对公司环境保护规章制度的执行情况。</w:t>
      </w:r>
    </w:p>
    <w:p>
      <w:pPr>
        <w:pStyle w:val="9"/>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组织制定公司的环境保护和污染物减排规划、计划。研究、协调、指导和解决公司涉及环境保护的重大问题。</w:t>
      </w:r>
    </w:p>
    <w:p>
      <w:pPr>
        <w:pStyle w:val="9"/>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建立健全公司的环保机构及人员配备。领导公司环保管理机构，全面开展环境保护和污染物减排工作。</w:t>
      </w:r>
    </w:p>
    <w:p>
      <w:pPr>
        <w:pStyle w:val="9"/>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建立健全环保责任制和岗位责任制，完善环境保护考核制度，审定考核情况。</w:t>
      </w:r>
    </w:p>
    <w:p>
      <w:pPr>
        <w:pStyle w:val="9"/>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组织制定并实施突发环境事件应急预案，落实预案制定的各项措施，组织开展应急预案演练等工作。 </w:t>
      </w:r>
    </w:p>
    <w:p>
      <w:pPr>
        <w:pStyle w:val="9"/>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对生产中存在的重大环境污染事故隐患，及时组织分析研究，制定整改措施和方案并组织落实整改。</w:t>
      </w:r>
    </w:p>
    <w:p>
      <w:pPr>
        <w:pStyle w:val="9"/>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组织事故调查、分析和外理工作，制定切实有效的防范措施，防止同类事故的再次发生。</w:t>
      </w:r>
    </w:p>
    <w:p>
      <w:pPr>
        <w:pStyle w:val="9"/>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定期组织全公司范围内的环保大检查，并监督隐患的整改与落实工作。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 </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rightChars="0"/>
        <w:jc w:val="center"/>
        <w:textAlignment w:val="auto"/>
        <w:outlineLvl w:val="0"/>
        <w:rPr>
          <w:rStyle w:val="16"/>
          <w:rFonts w:hint="eastAsia" w:ascii="黑体" w:hAnsi="黑体" w:eastAsia="黑体" w:cs="黑体"/>
          <w:b w:val="0"/>
          <w:bCs w:val="0"/>
          <w:i w:val="0"/>
          <w:caps w:val="0"/>
          <w:color w:val="222222"/>
          <w:spacing w:val="8"/>
          <w:sz w:val="32"/>
          <w:szCs w:val="32"/>
          <w:shd w:val="clear" w:fill="FFFFFF"/>
          <w:lang w:val="en-US" w:eastAsia="zh-CN" w:bidi="ar"/>
        </w:rPr>
      </w:pPr>
      <w:r>
        <w:rPr>
          <w:rStyle w:val="16"/>
          <w:rFonts w:hint="eastAsia" w:ascii="黑体" w:hAnsi="黑体" w:eastAsia="黑体" w:cs="黑体"/>
          <w:b w:val="0"/>
          <w:bCs w:val="0"/>
          <w:i w:val="0"/>
          <w:caps w:val="0"/>
          <w:color w:val="222222"/>
          <w:spacing w:val="8"/>
          <w:sz w:val="32"/>
          <w:szCs w:val="32"/>
          <w:shd w:val="clear" w:fill="FFFFFF"/>
          <w:lang w:val="en-US" w:eastAsia="zh-CN" w:bidi="ar"/>
        </w:rPr>
        <w:t>各部门环境保护责任制</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sz w:val="32"/>
          <w:szCs w:val="32"/>
          <w:shd w:val="clear" w:fill="FFFFFF"/>
        </w:rPr>
      </w:pPr>
      <w:r>
        <w:rPr>
          <w:rStyle w:val="16"/>
          <w:rFonts w:hint="eastAsia" w:ascii="仿宋" w:hAnsi="仿宋" w:eastAsia="仿宋" w:cs="仿宋"/>
          <w:b w:val="0"/>
          <w:bCs w:val="0"/>
          <w:i w:val="0"/>
          <w:caps w:val="0"/>
          <w:color w:val="222222"/>
          <w:spacing w:val="8"/>
          <w:sz w:val="32"/>
          <w:szCs w:val="32"/>
          <w:shd w:val="clear" w:fill="FFFFFF"/>
          <w:lang w:val="en-US" w:eastAsia="zh-CN" w:bidi="ar"/>
        </w:rPr>
        <w:t>安全监管部环境保护职责</w:t>
      </w:r>
    </w:p>
    <w:p>
      <w:pPr>
        <w:pStyle w:val="9"/>
        <w:keepNext w:val="0"/>
        <w:keepLines w:val="0"/>
        <w:pageBreakBefore w:val="0"/>
        <w:widowControl w:val="0"/>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协助公司分管领导认真宣传贯彻国家有关环境保护的方针、政策、法律法规及各级政府部门有关工作部署，负责公司环境保护的管理工作。</w:t>
      </w:r>
    </w:p>
    <w:p>
      <w:pPr>
        <w:pStyle w:val="9"/>
        <w:keepNext w:val="0"/>
        <w:keepLines w:val="0"/>
        <w:pageBreakBefore w:val="0"/>
        <w:widowControl w:val="0"/>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监督、检查、指导各单位环境保护工作执行情况，提出环保管理的建议与措施，组织实施环保考核。</w:t>
      </w:r>
    </w:p>
    <w:p>
      <w:pPr>
        <w:pStyle w:val="9"/>
        <w:keepNext w:val="0"/>
        <w:keepLines w:val="0"/>
        <w:pageBreakBefore w:val="0"/>
        <w:widowControl w:val="0"/>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负责各类环保信息的统计和报送工作，积极配合地方环保部门开展的各项检查。</w:t>
      </w:r>
    </w:p>
    <w:p>
      <w:pPr>
        <w:pStyle w:val="9"/>
        <w:keepNext w:val="0"/>
        <w:keepLines w:val="0"/>
        <w:pageBreakBefore w:val="0"/>
        <w:widowControl w:val="0"/>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负责建立污染物减排和环境管理台帐，组织开展公司环境监测工作。</w:t>
      </w:r>
    </w:p>
    <w:p>
      <w:pPr>
        <w:pStyle w:val="9"/>
        <w:keepNext w:val="0"/>
        <w:keepLines w:val="0"/>
        <w:pageBreakBefore w:val="0"/>
        <w:widowControl w:val="0"/>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负责落实公司环境保护及污染物减排治理长远规划和年度工作计划，拟定公司环境保护规章制度、环境应急预案。</w:t>
      </w:r>
    </w:p>
    <w:p>
      <w:pPr>
        <w:pStyle w:val="9"/>
        <w:keepNext w:val="0"/>
        <w:keepLines w:val="0"/>
        <w:pageBreakBefore w:val="0"/>
        <w:widowControl w:val="0"/>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组织开展公司内部环保检查，督促各单位对环保隐患进行整改；组织或参与环保事故的调查、处理工作。</w:t>
      </w:r>
    </w:p>
    <w:p>
      <w:pPr>
        <w:pStyle w:val="9"/>
        <w:keepNext w:val="0"/>
        <w:keepLines w:val="0"/>
        <w:pageBreakBefore w:val="0"/>
        <w:widowControl w:val="0"/>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负责组织对公司员工开展环境保护宣传教育和培训活动。</w:t>
      </w:r>
    </w:p>
    <w:p>
      <w:pPr>
        <w:pStyle w:val="9"/>
        <w:keepNext w:val="0"/>
        <w:keepLines w:val="0"/>
        <w:pageBreakBefore w:val="0"/>
        <w:widowControl w:val="0"/>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推广先进的环境保护技术、管理经验，参与或组织开展环保技术攻关活动，不断提高公司环境保护工作水平。</w:t>
      </w:r>
    </w:p>
    <w:p>
      <w:pPr>
        <w:pStyle w:val="9"/>
        <w:keepNext w:val="0"/>
        <w:keepLines w:val="0"/>
        <w:pageBreakBefore w:val="0"/>
        <w:widowControl w:val="0"/>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落实公司交办的其他工作。</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sz w:val="32"/>
          <w:szCs w:val="32"/>
          <w:shd w:val="clear" w:fill="FFFFFF"/>
        </w:rPr>
      </w:pPr>
      <w:r>
        <w:rPr>
          <w:rStyle w:val="16"/>
          <w:rFonts w:hint="eastAsia" w:ascii="仿宋" w:hAnsi="仿宋" w:eastAsia="仿宋" w:cs="仿宋"/>
          <w:b w:val="0"/>
          <w:bCs w:val="0"/>
          <w:i w:val="0"/>
          <w:caps w:val="0"/>
          <w:color w:val="222222"/>
          <w:spacing w:val="8"/>
          <w:sz w:val="32"/>
          <w:szCs w:val="32"/>
          <w:shd w:val="clear" w:fill="FFFFFF"/>
          <w:lang w:val="en-US" w:eastAsia="zh-CN" w:bidi="ar"/>
        </w:rPr>
        <w:t>生产技术部环境保护职责</w:t>
      </w:r>
    </w:p>
    <w:p>
      <w:pPr>
        <w:pStyle w:val="9"/>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认真贯彻执行国家有关环境保护的方针、政策、法律、法规和公司规章制度，对公司生产工艺过程中的环境保护管理工作负责。</w:t>
      </w:r>
    </w:p>
    <w:p>
      <w:pPr>
        <w:pStyle w:val="9"/>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组织编制并落实工艺生产过程中的环境保护技术措施和计划。</w:t>
      </w:r>
    </w:p>
    <w:p>
      <w:pPr>
        <w:pStyle w:val="9"/>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负责落实废气、废水、固废等污染物治理技术工作，加强污染源管理，防止环境污染事故发生。</w:t>
      </w:r>
    </w:p>
    <w:p>
      <w:pPr>
        <w:pStyle w:val="9"/>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组织制定各生产车间环保管理工作细则以及岗位</w:t>
      </w:r>
      <w:r>
        <w:rPr>
          <w:rFonts w:hint="eastAsia" w:ascii="仿宋" w:hAnsi="仿宋" w:eastAsia="仿宋" w:cs="仿宋"/>
          <w:color w:val="000000"/>
          <w:kern w:val="0"/>
          <w:sz w:val="32"/>
          <w:szCs w:val="32"/>
          <w:highlight w:val="none"/>
          <w:lang w:val="en-US" w:eastAsia="zh-CN" w:bidi="ar"/>
        </w:rPr>
        <w:t>职责、操作规程、事故预防和应急措施、设施包机制、运行记录台帐等制度</w:t>
      </w:r>
      <w:r>
        <w:rPr>
          <w:rFonts w:hint="eastAsia" w:ascii="仿宋" w:hAnsi="仿宋" w:eastAsia="仿宋" w:cs="仿宋"/>
          <w:b w:val="0"/>
          <w:bCs w:val="0"/>
          <w:i w:val="0"/>
          <w:caps w:val="0"/>
          <w:color w:val="222222"/>
          <w:spacing w:val="8"/>
          <w:kern w:val="0"/>
          <w:sz w:val="32"/>
          <w:szCs w:val="32"/>
          <w:shd w:val="clear" w:fill="FFFFFF"/>
          <w:lang w:val="en-US" w:eastAsia="zh-CN" w:bidi="ar"/>
        </w:rPr>
        <w:t>。</w:t>
      </w:r>
    </w:p>
    <w:p>
      <w:pPr>
        <w:pStyle w:val="9"/>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组织对各生产车间开展环保检查，督促落实环保隐患整改工作；组织或参与环保事故的救援、调查、处理工作。</w:t>
      </w:r>
    </w:p>
    <w:p>
      <w:pPr>
        <w:pStyle w:val="9"/>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在保证正常生产的同时，防止现场出现跑、冒、滴、漏等问题，减少物料的流失。</w:t>
      </w:r>
    </w:p>
    <w:p>
      <w:pPr>
        <w:pStyle w:val="9"/>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组织落实生产车间员工的环境保护宣传教育和培训工作，建立健全岗位员工教育培训档案。</w:t>
      </w:r>
    </w:p>
    <w:p>
      <w:pPr>
        <w:pStyle w:val="9"/>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参加公司级环保检查。</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sz w:val="32"/>
          <w:szCs w:val="32"/>
          <w:shd w:val="clear" w:fill="FFFFFF"/>
        </w:rPr>
      </w:pPr>
      <w:r>
        <w:rPr>
          <w:rStyle w:val="16"/>
          <w:rFonts w:hint="eastAsia" w:ascii="仿宋" w:hAnsi="仿宋" w:eastAsia="仿宋" w:cs="仿宋"/>
          <w:b w:val="0"/>
          <w:bCs w:val="0"/>
          <w:i w:val="0"/>
          <w:caps w:val="0"/>
          <w:color w:val="222222"/>
          <w:spacing w:val="8"/>
          <w:sz w:val="32"/>
          <w:szCs w:val="32"/>
          <w:shd w:val="clear" w:fill="FFFFFF"/>
          <w:lang w:val="en-US" w:eastAsia="zh-CN" w:bidi="ar"/>
        </w:rPr>
        <w:t>设备管理部环境保护职责</w:t>
      </w:r>
    </w:p>
    <w:p>
      <w:pPr>
        <w:pStyle w:val="9"/>
        <w:keepNext w:val="0"/>
        <w:keepLines w:val="0"/>
        <w:pageBreakBefore w:val="0"/>
        <w:widowControl w:val="0"/>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贯彻执行国家有关环境保护的方针、政策、法律、法规和公司规章制度。对公司环保设备是否处于良好状态负管理责任。</w:t>
      </w:r>
    </w:p>
    <w:p>
      <w:pPr>
        <w:pStyle w:val="9"/>
        <w:keepNext w:val="0"/>
        <w:keepLines w:val="0"/>
        <w:pageBreakBefore w:val="0"/>
        <w:widowControl w:val="0"/>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负责制定设备使用、维护保养、检修等管理制度和操作规程，并监督检查其实施。</w:t>
      </w:r>
    </w:p>
    <w:p>
      <w:pPr>
        <w:pStyle w:val="9"/>
        <w:keepNext w:val="0"/>
        <w:keepLines w:val="0"/>
        <w:pageBreakBefore w:val="0"/>
        <w:widowControl w:val="0"/>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加强设备管理，确保设备处于完好状态；防止设备出现跑、冒、滴、漏等问题，减少物料的流失。</w:t>
      </w:r>
    </w:p>
    <w:p>
      <w:pPr>
        <w:pStyle w:val="9"/>
        <w:keepNext w:val="0"/>
        <w:keepLines w:val="0"/>
        <w:pageBreakBefore w:val="0"/>
        <w:widowControl w:val="0"/>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参加环保事故的调查、处理工作。</w:t>
      </w:r>
    </w:p>
    <w:p>
      <w:pPr>
        <w:pStyle w:val="9"/>
        <w:keepNext w:val="0"/>
        <w:keepLines w:val="0"/>
        <w:pageBreakBefore w:val="0"/>
        <w:widowControl w:val="0"/>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参加公司级环保检查。</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sz w:val="32"/>
          <w:szCs w:val="32"/>
          <w:shd w:val="clear" w:fill="FFFFFF"/>
        </w:rPr>
      </w:pPr>
      <w:r>
        <w:rPr>
          <w:rStyle w:val="16"/>
          <w:rFonts w:hint="eastAsia" w:ascii="仿宋" w:hAnsi="仿宋" w:eastAsia="仿宋" w:cs="仿宋"/>
          <w:b w:val="0"/>
          <w:bCs w:val="0"/>
          <w:i w:val="0"/>
          <w:caps w:val="0"/>
          <w:color w:val="222222"/>
          <w:spacing w:val="8"/>
          <w:sz w:val="32"/>
          <w:szCs w:val="32"/>
          <w:shd w:val="clear" w:fill="FFFFFF"/>
          <w:lang w:val="en-US" w:eastAsia="zh-CN" w:bidi="ar"/>
        </w:rPr>
        <w:t>调度指挥中心环境保护职责</w:t>
      </w:r>
    </w:p>
    <w:p>
      <w:pPr>
        <w:pStyle w:val="9"/>
        <w:keepNext w:val="0"/>
        <w:keepLines w:val="0"/>
        <w:pageBreakBefore w:val="0"/>
        <w:widowControl w:val="0"/>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贯彻执行国家有关环境保护的方针、政策、法律、法规和公司规章制度。</w:t>
      </w:r>
    </w:p>
    <w:p>
      <w:pPr>
        <w:pStyle w:val="9"/>
        <w:keepNext w:val="0"/>
        <w:keepLines w:val="0"/>
        <w:pageBreakBefore w:val="0"/>
        <w:widowControl w:val="0"/>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指挥、协调各生产装置和环保设施稳定运行。</w:t>
      </w:r>
    </w:p>
    <w:p>
      <w:pPr>
        <w:pStyle w:val="9"/>
        <w:keepNext w:val="0"/>
        <w:keepLines w:val="0"/>
        <w:pageBreakBefore w:val="0"/>
        <w:widowControl w:val="0"/>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在生产过程中出现环境风险及环保事故时，</w:t>
      </w:r>
      <w:r>
        <w:rPr>
          <w:rFonts w:hint="eastAsia" w:ascii="仿宋" w:hAnsi="仿宋" w:eastAsia="仿宋" w:cs="仿宋"/>
          <w:color w:val="000000"/>
          <w:sz w:val="32"/>
          <w:szCs w:val="32"/>
          <w:lang w:val="en-US" w:eastAsia="zh-CN"/>
        </w:rPr>
        <w:t>履行</w:t>
      </w:r>
      <w:r>
        <w:rPr>
          <w:rFonts w:hint="eastAsia" w:ascii="仿宋" w:hAnsi="仿宋" w:eastAsia="仿宋" w:cs="仿宋"/>
          <w:color w:val="000000"/>
          <w:sz w:val="32"/>
          <w:szCs w:val="32"/>
        </w:rPr>
        <w:t>信息汇总和综合协调职责，发挥运转枢纽作用</w:t>
      </w:r>
      <w:r>
        <w:rPr>
          <w:rFonts w:hint="eastAsia" w:ascii="仿宋" w:hAnsi="仿宋" w:eastAsia="仿宋" w:cs="仿宋"/>
          <w:b w:val="0"/>
          <w:bCs w:val="0"/>
          <w:i w:val="0"/>
          <w:caps w:val="0"/>
          <w:color w:val="222222"/>
          <w:spacing w:val="8"/>
          <w:kern w:val="0"/>
          <w:sz w:val="32"/>
          <w:szCs w:val="32"/>
          <w:shd w:val="clear" w:fill="FFFFFF"/>
          <w:lang w:val="en-US" w:eastAsia="zh-CN" w:bidi="ar"/>
        </w:rPr>
        <w:t>。</w:t>
      </w:r>
    </w:p>
    <w:p>
      <w:pPr>
        <w:pStyle w:val="9"/>
        <w:keepNext w:val="0"/>
        <w:keepLines w:val="0"/>
        <w:pageBreakBefore w:val="0"/>
        <w:widowControl w:val="0"/>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根据实验室药品的种类、特性，分类进行储存和使用；用化学、物理的方法妥善处理分析废液，属于危险废物的，按照危险废物进行管理。</w:t>
      </w:r>
    </w:p>
    <w:p>
      <w:pPr>
        <w:pStyle w:val="9"/>
        <w:keepNext w:val="0"/>
        <w:keepLines w:val="0"/>
        <w:pageBreakBefore w:val="0"/>
        <w:widowControl w:val="0"/>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组织或参与环保事故的救援、调查和处理。</w:t>
      </w:r>
    </w:p>
    <w:p>
      <w:pPr>
        <w:pStyle w:val="9"/>
        <w:keepNext w:val="0"/>
        <w:keepLines w:val="0"/>
        <w:pageBreakBefore w:val="0"/>
        <w:widowControl w:val="0"/>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参加公司级环保检查。</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sz w:val="32"/>
          <w:szCs w:val="32"/>
          <w:shd w:val="clear" w:fill="FFFFFF"/>
        </w:rPr>
      </w:pPr>
      <w:r>
        <w:rPr>
          <w:rStyle w:val="16"/>
          <w:rFonts w:hint="eastAsia" w:ascii="仿宋" w:hAnsi="仿宋" w:eastAsia="仿宋" w:cs="仿宋"/>
          <w:b w:val="0"/>
          <w:bCs w:val="0"/>
          <w:i w:val="0"/>
          <w:caps w:val="0"/>
          <w:color w:val="222222"/>
          <w:spacing w:val="8"/>
          <w:sz w:val="32"/>
          <w:szCs w:val="32"/>
          <w:shd w:val="clear" w:fill="FFFFFF"/>
          <w:lang w:val="en-US" w:eastAsia="zh-CN" w:bidi="ar"/>
        </w:rPr>
        <w:t>经管物资部环境保护职责</w:t>
      </w:r>
    </w:p>
    <w:p>
      <w:pPr>
        <w:pStyle w:val="9"/>
        <w:keepNext w:val="0"/>
        <w:keepLines w:val="0"/>
        <w:pageBreakBefore w:val="0"/>
        <w:widowControl w:val="0"/>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贯彻执行国家有关环境保护的方针、政策、法律、法规和公司规章制度。</w:t>
      </w:r>
    </w:p>
    <w:p>
      <w:pPr>
        <w:pStyle w:val="9"/>
        <w:keepNext w:val="0"/>
        <w:keepLines w:val="0"/>
        <w:pageBreakBefore w:val="0"/>
        <w:widowControl w:val="0"/>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负责对公司危险废物暂存库房和废旧物资进行管理。</w:t>
      </w:r>
    </w:p>
    <w:p>
      <w:pPr>
        <w:pStyle w:val="9"/>
        <w:keepNext w:val="0"/>
        <w:keepLines w:val="0"/>
        <w:pageBreakBefore w:val="0"/>
        <w:widowControl w:val="0"/>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参加工程项目环保事故的调查和处理工作。</w:t>
      </w:r>
    </w:p>
    <w:p>
      <w:pPr>
        <w:pStyle w:val="9"/>
        <w:keepNext w:val="0"/>
        <w:keepLines w:val="0"/>
        <w:pageBreakBefore w:val="0"/>
        <w:widowControl w:val="0"/>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参加公司级环保检查。</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sz w:val="32"/>
          <w:szCs w:val="32"/>
          <w:shd w:val="clear" w:fill="FFFFFF"/>
        </w:rPr>
      </w:pPr>
      <w:r>
        <w:rPr>
          <w:rStyle w:val="16"/>
          <w:rFonts w:hint="eastAsia" w:ascii="仿宋" w:hAnsi="仿宋" w:eastAsia="仿宋" w:cs="仿宋"/>
          <w:b w:val="0"/>
          <w:bCs w:val="0"/>
          <w:i w:val="0"/>
          <w:caps w:val="0"/>
          <w:color w:val="222222"/>
          <w:spacing w:val="8"/>
          <w:sz w:val="32"/>
          <w:szCs w:val="32"/>
          <w:shd w:val="clear" w:fill="FFFFFF"/>
          <w:lang w:val="en-US" w:eastAsia="zh-CN" w:bidi="ar"/>
        </w:rPr>
        <w:t>销售采购部环境保护职责</w:t>
      </w:r>
    </w:p>
    <w:p>
      <w:pPr>
        <w:pStyle w:val="9"/>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贯彻执行国家有关环境保护的方针、政策、法律、法规和公司规章制度。</w:t>
      </w:r>
    </w:p>
    <w:p>
      <w:pPr>
        <w:pStyle w:val="9"/>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组织对已批准采购的环保设备设施进行采购，采购供应的物资应符合设计要求、达到质量标准。</w:t>
      </w:r>
    </w:p>
    <w:p>
      <w:pPr>
        <w:pStyle w:val="9"/>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在签订销售、采购合同时，明确对方单位环境保护责任。</w:t>
      </w:r>
    </w:p>
    <w:p>
      <w:pPr>
        <w:pStyle w:val="9"/>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参与环保事故的应急救援、调查、处理工作。</w:t>
      </w:r>
    </w:p>
    <w:p>
      <w:pPr>
        <w:pStyle w:val="9"/>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参加公司级环保检查。</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sz w:val="32"/>
          <w:szCs w:val="32"/>
          <w:shd w:val="clear" w:fill="FFFFFF"/>
        </w:rPr>
      </w:pPr>
      <w:r>
        <w:rPr>
          <w:rStyle w:val="16"/>
          <w:rFonts w:hint="eastAsia" w:ascii="仿宋" w:hAnsi="仿宋" w:eastAsia="仿宋" w:cs="仿宋"/>
          <w:b w:val="0"/>
          <w:bCs w:val="0"/>
          <w:i w:val="0"/>
          <w:caps w:val="0"/>
          <w:color w:val="222222"/>
          <w:spacing w:val="8"/>
          <w:sz w:val="32"/>
          <w:szCs w:val="32"/>
          <w:shd w:val="clear" w:fill="FFFFFF"/>
          <w:lang w:val="en-US" w:eastAsia="zh-CN" w:bidi="ar"/>
        </w:rPr>
        <w:t>财务部环境保护职责</w:t>
      </w:r>
    </w:p>
    <w:p>
      <w:pPr>
        <w:pStyle w:val="9"/>
        <w:keepNext w:val="0"/>
        <w:keepLines w:val="0"/>
        <w:pageBreakBefore w:val="0"/>
        <w:widowControl w:val="0"/>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贯彻执行国家有关环境保护的方针、政策、法律、法规和公司规章制度。</w:t>
      </w:r>
    </w:p>
    <w:p>
      <w:pPr>
        <w:pStyle w:val="9"/>
        <w:keepNext w:val="0"/>
        <w:keepLines w:val="0"/>
        <w:pageBreakBefore w:val="0"/>
        <w:widowControl w:val="0"/>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编制财务预算时，列入环境保护工作所需费用，确保资金足额到位。</w:t>
      </w:r>
    </w:p>
    <w:p>
      <w:pPr>
        <w:pStyle w:val="9"/>
        <w:keepNext w:val="0"/>
        <w:keepLines w:val="0"/>
        <w:pageBreakBefore w:val="0"/>
        <w:widowControl w:val="0"/>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负责监督环境保护工作各项费用的合理使用和专款专用。</w:t>
      </w:r>
    </w:p>
    <w:p>
      <w:pPr>
        <w:pStyle w:val="9"/>
        <w:keepNext w:val="0"/>
        <w:keepLines w:val="0"/>
        <w:pageBreakBefore w:val="0"/>
        <w:widowControl w:val="0"/>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负责提供环保事故应急救援所需的经费，协助开展环保事故的理赔工作。</w:t>
      </w:r>
    </w:p>
    <w:p>
      <w:pPr>
        <w:pStyle w:val="9"/>
        <w:keepNext w:val="0"/>
        <w:keepLines w:val="0"/>
        <w:pageBreakBefore w:val="0"/>
        <w:widowControl w:val="0"/>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参加公司级环保检查。</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sz w:val="32"/>
          <w:szCs w:val="32"/>
          <w:shd w:val="clear" w:fill="FFFFFF"/>
        </w:rPr>
      </w:pPr>
      <w:r>
        <w:rPr>
          <w:rStyle w:val="16"/>
          <w:rFonts w:hint="eastAsia" w:ascii="仿宋" w:hAnsi="仿宋" w:eastAsia="仿宋" w:cs="仿宋"/>
          <w:b w:val="0"/>
          <w:bCs w:val="0"/>
          <w:i w:val="0"/>
          <w:caps w:val="0"/>
          <w:color w:val="222222"/>
          <w:spacing w:val="8"/>
          <w:sz w:val="32"/>
          <w:szCs w:val="32"/>
          <w:shd w:val="clear" w:fill="FFFFFF"/>
          <w:lang w:val="en-US" w:eastAsia="zh-CN" w:bidi="ar"/>
        </w:rPr>
        <w:t>人力资源部环境保护职责</w:t>
      </w:r>
    </w:p>
    <w:p>
      <w:pPr>
        <w:pStyle w:val="9"/>
        <w:keepNext w:val="0"/>
        <w:keepLines w:val="0"/>
        <w:pageBreakBefore w:val="0"/>
        <w:widowControl w:val="0"/>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贯彻执行国家有关环境保护的方针、政策、法律、法规和公司规章制度。</w:t>
      </w:r>
    </w:p>
    <w:p>
      <w:pPr>
        <w:pStyle w:val="9"/>
        <w:keepNext w:val="0"/>
        <w:keepLines w:val="0"/>
        <w:pageBreakBefore w:val="0"/>
        <w:widowControl w:val="0"/>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建立健全公司环保管理组织机构，配备、充实环保管理人员，提高环保管理水平。</w:t>
      </w:r>
    </w:p>
    <w:p>
      <w:pPr>
        <w:pStyle w:val="9"/>
        <w:keepNext w:val="0"/>
        <w:keepLines w:val="0"/>
        <w:pageBreakBefore w:val="0"/>
        <w:widowControl w:val="0"/>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将环保工作成绩纳入干部考核、员工晋级管理。制定公司绩效管理制度时，与环保工作奖惩制度相衔接。</w:t>
      </w:r>
    </w:p>
    <w:p>
      <w:pPr>
        <w:pStyle w:val="9"/>
        <w:keepNext w:val="0"/>
        <w:keepLines w:val="0"/>
        <w:pageBreakBefore w:val="0"/>
        <w:widowControl w:val="0"/>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参加环保事故的调查、处理工作。</w:t>
      </w:r>
    </w:p>
    <w:p>
      <w:pPr>
        <w:pStyle w:val="9"/>
        <w:keepNext w:val="0"/>
        <w:keepLines w:val="0"/>
        <w:pageBreakBefore w:val="0"/>
        <w:widowControl w:val="0"/>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参加公司级环保检查。</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sz w:val="32"/>
          <w:szCs w:val="32"/>
          <w:shd w:val="clear" w:fill="FFFFFF"/>
        </w:rPr>
      </w:pPr>
      <w:r>
        <w:rPr>
          <w:rStyle w:val="16"/>
          <w:rFonts w:hint="eastAsia" w:ascii="仿宋" w:hAnsi="仿宋" w:eastAsia="仿宋" w:cs="仿宋"/>
          <w:b w:val="0"/>
          <w:bCs w:val="0"/>
          <w:i w:val="0"/>
          <w:caps w:val="0"/>
          <w:color w:val="222222"/>
          <w:spacing w:val="8"/>
          <w:sz w:val="32"/>
          <w:szCs w:val="32"/>
          <w:shd w:val="clear" w:fill="FFFFFF"/>
          <w:lang w:val="en-US" w:eastAsia="zh-CN" w:bidi="ar"/>
        </w:rPr>
        <w:t>综合部环境保护职责</w:t>
      </w:r>
    </w:p>
    <w:p>
      <w:pPr>
        <w:pStyle w:val="9"/>
        <w:keepNext w:val="0"/>
        <w:keepLines w:val="0"/>
        <w:pageBreakBefore w:val="0"/>
        <w:widowControl w:val="0"/>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贯彻执行国家有关环境保护的方针、政策、法律、法规和公司规章制度。</w:t>
      </w:r>
    </w:p>
    <w:p>
      <w:pPr>
        <w:pStyle w:val="9"/>
        <w:keepNext w:val="0"/>
        <w:keepLines w:val="0"/>
        <w:pageBreakBefore w:val="0"/>
        <w:widowControl w:val="0"/>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做好公司党委会议、经理办公会议等关于环保工作方面的会议纪要。</w:t>
      </w:r>
    </w:p>
    <w:p>
      <w:pPr>
        <w:pStyle w:val="9"/>
        <w:keepNext w:val="0"/>
        <w:keepLines w:val="0"/>
        <w:pageBreakBefore w:val="0"/>
        <w:widowControl w:val="0"/>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做好环境保护文件、资料的收发工作，确保及时无遗漏。</w:t>
      </w:r>
    </w:p>
    <w:p>
      <w:pPr>
        <w:pStyle w:val="9"/>
        <w:keepNext w:val="0"/>
        <w:keepLines w:val="0"/>
        <w:pageBreakBefore w:val="0"/>
        <w:widowControl w:val="0"/>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负责在发生环保事故等紧急状态下事故现场的警戒和人员疏散工作。</w:t>
      </w:r>
    </w:p>
    <w:p>
      <w:pPr>
        <w:pStyle w:val="9"/>
        <w:keepNext w:val="0"/>
        <w:keepLines w:val="0"/>
        <w:pageBreakBefore w:val="0"/>
        <w:widowControl w:val="0"/>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参与环保事故的应急救援、调查、处理，协助公司领导做好事故的善后处理工作。</w:t>
      </w:r>
    </w:p>
    <w:p>
      <w:pPr>
        <w:pStyle w:val="9"/>
        <w:keepNext w:val="0"/>
        <w:keepLines w:val="0"/>
        <w:pageBreakBefore w:val="0"/>
        <w:widowControl w:val="0"/>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负责公司环境保护信息的统一发布。</w:t>
      </w:r>
    </w:p>
    <w:p>
      <w:pPr>
        <w:pStyle w:val="9"/>
        <w:keepNext w:val="0"/>
        <w:keepLines w:val="0"/>
        <w:pageBreakBefore w:val="0"/>
        <w:widowControl w:val="0"/>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参加公司级环保检查。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bCs w:val="0"/>
          <w:i w:val="0"/>
          <w:caps w:val="0"/>
          <w:color w:val="222222"/>
          <w:spacing w:val="8"/>
          <w:kern w:val="0"/>
          <w:sz w:val="32"/>
          <w:szCs w:val="32"/>
          <w:shd w:val="clear" w:fill="FFFFFF"/>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 </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rightChars="0"/>
        <w:jc w:val="center"/>
        <w:textAlignment w:val="auto"/>
        <w:outlineLvl w:val="0"/>
        <w:rPr>
          <w:rStyle w:val="16"/>
          <w:rFonts w:hint="eastAsia" w:ascii="黑体" w:hAnsi="黑体" w:eastAsia="黑体" w:cs="黑体"/>
          <w:b w:val="0"/>
          <w:bCs w:val="0"/>
          <w:i w:val="0"/>
          <w:caps w:val="0"/>
          <w:color w:val="222222"/>
          <w:spacing w:val="8"/>
          <w:sz w:val="32"/>
          <w:szCs w:val="32"/>
          <w:shd w:val="clear" w:fill="FFFFFF"/>
          <w:lang w:val="en-US" w:eastAsia="zh-CN" w:bidi="ar"/>
        </w:rPr>
      </w:pPr>
      <w:r>
        <w:rPr>
          <w:rStyle w:val="16"/>
          <w:rFonts w:hint="eastAsia" w:ascii="黑体" w:hAnsi="黑体" w:eastAsia="黑体" w:cs="黑体"/>
          <w:b w:val="0"/>
          <w:bCs w:val="0"/>
          <w:i w:val="0"/>
          <w:caps w:val="0"/>
          <w:color w:val="222222"/>
          <w:spacing w:val="8"/>
          <w:sz w:val="32"/>
          <w:szCs w:val="32"/>
          <w:shd w:val="clear" w:fill="FFFFFF"/>
          <w:lang w:val="en-US" w:eastAsia="zh-CN" w:bidi="ar"/>
        </w:rPr>
        <w:t>各级专业人员环境保护责任制</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sz w:val="32"/>
          <w:szCs w:val="32"/>
          <w:shd w:val="clear" w:fill="FFFFFF"/>
        </w:rPr>
      </w:pPr>
      <w:r>
        <w:rPr>
          <w:rStyle w:val="16"/>
          <w:rFonts w:hint="eastAsia" w:ascii="仿宋" w:hAnsi="仿宋" w:eastAsia="仿宋" w:cs="仿宋"/>
          <w:b w:val="0"/>
          <w:bCs w:val="0"/>
          <w:i w:val="0"/>
          <w:caps w:val="0"/>
          <w:color w:val="222222"/>
          <w:spacing w:val="8"/>
          <w:sz w:val="32"/>
          <w:szCs w:val="32"/>
          <w:shd w:val="clear" w:fill="FFFFFF"/>
          <w:lang w:val="en-US" w:eastAsia="zh-CN" w:bidi="ar"/>
        </w:rPr>
        <w:t>专职环保管理人员环境保护职责</w:t>
      </w:r>
    </w:p>
    <w:p>
      <w:pPr>
        <w:pStyle w:val="9"/>
        <w:keepNext w:val="0"/>
        <w:keepLines w:val="0"/>
        <w:pageBreakBefore w:val="0"/>
        <w:widowControl w:val="0"/>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宣传贯彻国家有关环境保护的方针、政策、法律法规和各级政府部门有关工作部署，开展环境保护管理工作。</w:t>
      </w:r>
    </w:p>
    <w:p>
      <w:pPr>
        <w:pStyle w:val="9"/>
        <w:keepNext w:val="0"/>
        <w:keepLines w:val="0"/>
        <w:pageBreakBefore w:val="0"/>
        <w:widowControl w:val="0"/>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监督、检查各单位环境保护工作执行情况，提出环保管理的建议与措施，实施环保考核。</w:t>
      </w:r>
    </w:p>
    <w:p>
      <w:pPr>
        <w:pStyle w:val="9"/>
        <w:keepNext w:val="0"/>
        <w:keepLines w:val="0"/>
        <w:pageBreakBefore w:val="0"/>
        <w:widowControl w:val="0"/>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负责各类环保信息的统计和报送工作，积极配合地方环保部门开展的各项检查。</w:t>
      </w:r>
    </w:p>
    <w:p>
      <w:pPr>
        <w:pStyle w:val="9"/>
        <w:keepNext w:val="0"/>
        <w:keepLines w:val="0"/>
        <w:pageBreakBefore w:val="0"/>
        <w:widowControl w:val="0"/>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负责建立污染物减排和环境管理台帐，组织开展公司环境监测工作。</w:t>
      </w:r>
    </w:p>
    <w:p>
      <w:pPr>
        <w:pStyle w:val="9"/>
        <w:keepNext w:val="0"/>
        <w:keepLines w:val="0"/>
        <w:pageBreakBefore w:val="0"/>
        <w:widowControl w:val="0"/>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制定环保检查计划并组织开展检查，对查出的环保隐患进行督促落实整改。</w:t>
      </w:r>
    </w:p>
    <w:p>
      <w:pPr>
        <w:pStyle w:val="9"/>
        <w:keepNext w:val="0"/>
        <w:keepLines w:val="0"/>
        <w:pageBreakBefore w:val="0"/>
        <w:widowControl w:val="0"/>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参加环保事故、事件的调查和处理工作，建立健全环保事故台账。</w:t>
      </w:r>
    </w:p>
    <w:p>
      <w:pPr>
        <w:pStyle w:val="9"/>
        <w:keepNext w:val="0"/>
        <w:keepLines w:val="0"/>
        <w:pageBreakBefore w:val="0"/>
        <w:widowControl w:val="0"/>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组织编制公司突发环境事件应急预案，组织开展环境应急演练。 </w:t>
      </w:r>
    </w:p>
    <w:p>
      <w:pPr>
        <w:pStyle w:val="9"/>
        <w:keepNext w:val="0"/>
        <w:keepLines w:val="0"/>
        <w:pageBreakBefore w:val="0"/>
        <w:widowControl w:val="0"/>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组织对员工开展环保宣传教育和培训活动。</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sz w:val="32"/>
          <w:szCs w:val="32"/>
          <w:shd w:val="clear" w:fill="FFFFFF"/>
        </w:rPr>
      </w:pPr>
      <w:r>
        <w:rPr>
          <w:rStyle w:val="16"/>
          <w:rFonts w:hint="eastAsia" w:ascii="仿宋" w:hAnsi="仿宋" w:eastAsia="仿宋" w:cs="仿宋"/>
          <w:b w:val="0"/>
          <w:bCs w:val="0"/>
          <w:i w:val="0"/>
          <w:caps w:val="0"/>
          <w:color w:val="222222"/>
          <w:spacing w:val="8"/>
          <w:sz w:val="32"/>
          <w:szCs w:val="32"/>
          <w:shd w:val="clear" w:fill="FFFFFF"/>
          <w:lang w:val="en-US" w:eastAsia="zh-CN" w:bidi="ar"/>
        </w:rPr>
        <w:t>车间环保联络员环境保护职责</w:t>
      </w:r>
    </w:p>
    <w:p>
      <w:pPr>
        <w:pStyle w:val="9"/>
        <w:keepNext w:val="0"/>
        <w:keepLines w:val="0"/>
        <w:pageBreakBefore w:val="0"/>
        <w:widowControl w:val="0"/>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在车间主任的领导下和安全监管部的指导下开展车间日常环保管理工作。</w:t>
      </w:r>
    </w:p>
    <w:p>
      <w:pPr>
        <w:pStyle w:val="9"/>
        <w:keepNext w:val="0"/>
        <w:keepLines w:val="0"/>
        <w:pageBreakBefore w:val="0"/>
        <w:widowControl w:val="0"/>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对车间生产现场进行日常环保检查，对于违反规章制度的行为及时进行制止纠正。</w:t>
      </w:r>
    </w:p>
    <w:p>
      <w:pPr>
        <w:pStyle w:val="9"/>
        <w:keepNext w:val="0"/>
        <w:keepLines w:val="0"/>
        <w:pageBreakBefore w:val="0"/>
        <w:widowControl w:val="0"/>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配合安全监管部对查出的环保问题进行整改闭合。</w:t>
      </w:r>
    </w:p>
    <w:p>
      <w:pPr>
        <w:pStyle w:val="9"/>
        <w:keepNext w:val="0"/>
        <w:keepLines w:val="0"/>
        <w:pageBreakBefore w:val="0"/>
        <w:widowControl w:val="0"/>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掌握本车间的生产运行情况，及时向安全监管部汇报车间生产装置和环保设施的开停车情况、运行状况及存在的问题。</w:t>
      </w:r>
    </w:p>
    <w:p>
      <w:pPr>
        <w:pStyle w:val="9"/>
        <w:keepNext w:val="0"/>
        <w:keepLines w:val="0"/>
        <w:pageBreakBefore w:val="0"/>
        <w:widowControl w:val="0"/>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配合安全监管部填报所属车间各类环保报表和环境管理台账。</w:t>
      </w:r>
    </w:p>
    <w:p>
      <w:pPr>
        <w:pStyle w:val="9"/>
        <w:keepNext w:val="0"/>
        <w:keepLines w:val="0"/>
        <w:pageBreakBefore w:val="0"/>
        <w:widowControl w:val="0"/>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配合安全监管部开展所属车间的环境监测工作，落实现场环境监测过程中的安全防护管理。</w:t>
      </w:r>
    </w:p>
    <w:p>
      <w:pPr>
        <w:pStyle w:val="9"/>
        <w:keepNext w:val="0"/>
        <w:keepLines w:val="0"/>
        <w:pageBreakBefore w:val="0"/>
        <w:widowControl w:val="0"/>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配合安全监管部做好所属车间员工的环保宣传教育和培训工作。</w:t>
      </w:r>
    </w:p>
    <w:p>
      <w:pPr>
        <w:pStyle w:val="9"/>
        <w:keepNext w:val="0"/>
        <w:keepLines w:val="0"/>
        <w:pageBreakBefore w:val="0"/>
        <w:widowControl w:val="0"/>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配合安全监管部落实公司下达的其他有关环保工作任务。</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sz w:val="32"/>
          <w:szCs w:val="32"/>
          <w:shd w:val="clear" w:fill="FFFFFF"/>
        </w:rPr>
      </w:pPr>
      <w:r>
        <w:rPr>
          <w:rStyle w:val="16"/>
          <w:rFonts w:hint="eastAsia" w:ascii="仿宋" w:hAnsi="仿宋" w:eastAsia="仿宋" w:cs="仿宋"/>
          <w:b w:val="0"/>
          <w:bCs w:val="0"/>
          <w:i w:val="0"/>
          <w:caps w:val="0"/>
          <w:color w:val="222222"/>
          <w:spacing w:val="8"/>
          <w:sz w:val="32"/>
          <w:szCs w:val="32"/>
          <w:shd w:val="clear" w:fill="FFFFFF"/>
          <w:lang w:val="en-US" w:eastAsia="zh-CN" w:bidi="ar"/>
        </w:rPr>
        <w:t>专职安全员环境保护职责</w:t>
      </w:r>
    </w:p>
    <w:p>
      <w:pPr>
        <w:pStyle w:val="9"/>
        <w:keepNext w:val="0"/>
        <w:keepLines w:val="0"/>
        <w:pageBreakBefore w:val="0"/>
        <w:widowControl w:val="0"/>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认直贯彻执行环境保护的方针、政策、法律法规和公司规章制度。</w:t>
      </w:r>
    </w:p>
    <w:p>
      <w:pPr>
        <w:pStyle w:val="9"/>
        <w:keepNext w:val="0"/>
        <w:keepLines w:val="0"/>
        <w:pageBreakBefore w:val="0"/>
        <w:widowControl w:val="0"/>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对环保设备设施存在的安全隐患进行检查，并提出整改意见。</w:t>
      </w:r>
    </w:p>
    <w:p>
      <w:pPr>
        <w:pStyle w:val="9"/>
        <w:keepNext w:val="0"/>
        <w:keepLines w:val="0"/>
        <w:pageBreakBefore w:val="0"/>
        <w:widowControl w:val="0"/>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参加公司组织的各项环保活动。</w:t>
      </w:r>
    </w:p>
    <w:p>
      <w:pPr>
        <w:pStyle w:val="9"/>
        <w:keepNext w:val="0"/>
        <w:keepLines w:val="0"/>
        <w:pageBreakBefore w:val="0"/>
        <w:widowControl w:val="0"/>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参与环保事故的调查处理。</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sz w:val="32"/>
          <w:szCs w:val="32"/>
          <w:shd w:val="clear" w:fill="FFFFFF"/>
        </w:rPr>
      </w:pPr>
      <w:r>
        <w:rPr>
          <w:rStyle w:val="16"/>
          <w:rFonts w:hint="eastAsia" w:ascii="仿宋" w:hAnsi="仿宋" w:eastAsia="仿宋" w:cs="仿宋"/>
          <w:b w:val="0"/>
          <w:bCs w:val="0"/>
          <w:i w:val="0"/>
          <w:caps w:val="0"/>
          <w:color w:val="222222"/>
          <w:spacing w:val="8"/>
          <w:sz w:val="32"/>
          <w:szCs w:val="32"/>
          <w:shd w:val="clear" w:fill="FFFFFF"/>
          <w:lang w:val="en-US" w:eastAsia="zh-CN" w:bidi="ar"/>
        </w:rPr>
        <w:t>生产技术员环境保护职责</w:t>
      </w:r>
    </w:p>
    <w:p>
      <w:pPr>
        <w:pStyle w:val="9"/>
        <w:keepNext w:val="0"/>
        <w:keepLines w:val="0"/>
        <w:pageBreakBefore w:val="0"/>
        <w:widowControl w:val="0"/>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认真贯彻执行环境保护的方针、政策、法律法规和公司规章制度。</w:t>
      </w:r>
    </w:p>
    <w:p>
      <w:pPr>
        <w:pStyle w:val="9"/>
        <w:keepNext w:val="0"/>
        <w:keepLines w:val="0"/>
        <w:pageBreakBefore w:val="0"/>
        <w:widowControl w:val="0"/>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highlight w:val="none"/>
          <w:shd w:val="clear" w:fill="FFFFFF"/>
          <w:lang w:val="en-US" w:eastAsia="zh-CN" w:bidi="ar"/>
        </w:rPr>
      </w:pPr>
      <w:r>
        <w:rPr>
          <w:rFonts w:hint="eastAsia" w:ascii="仿宋" w:hAnsi="仿宋" w:eastAsia="仿宋" w:cs="仿宋"/>
          <w:b w:val="0"/>
          <w:bCs w:val="0"/>
          <w:i w:val="0"/>
          <w:caps w:val="0"/>
          <w:color w:val="222222"/>
          <w:spacing w:val="8"/>
          <w:kern w:val="0"/>
          <w:sz w:val="32"/>
          <w:szCs w:val="32"/>
          <w:highlight w:val="none"/>
          <w:shd w:val="clear" w:fill="FFFFFF"/>
          <w:lang w:val="en-US" w:eastAsia="zh-CN" w:bidi="ar"/>
        </w:rPr>
        <w:t>加强生产作业现场的环保管理，防止污染环境。</w:t>
      </w:r>
    </w:p>
    <w:p>
      <w:pPr>
        <w:pStyle w:val="9"/>
        <w:keepNext w:val="0"/>
        <w:keepLines w:val="0"/>
        <w:pageBreakBefore w:val="0"/>
        <w:widowControl w:val="0"/>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highlight w:val="none"/>
          <w:shd w:val="clear" w:fill="FFFFFF"/>
          <w:lang w:val="en-US" w:eastAsia="zh-CN" w:bidi="ar"/>
        </w:rPr>
      </w:pPr>
      <w:r>
        <w:rPr>
          <w:rFonts w:hint="eastAsia" w:ascii="仿宋" w:hAnsi="仿宋" w:eastAsia="仿宋" w:cs="仿宋"/>
          <w:b w:val="0"/>
          <w:bCs w:val="0"/>
          <w:i w:val="0"/>
          <w:caps w:val="0"/>
          <w:color w:val="222222"/>
          <w:spacing w:val="8"/>
          <w:kern w:val="0"/>
          <w:sz w:val="32"/>
          <w:szCs w:val="32"/>
          <w:highlight w:val="none"/>
          <w:shd w:val="clear" w:fill="FFFFFF"/>
          <w:lang w:val="en-US" w:eastAsia="zh-CN" w:bidi="ar"/>
        </w:rPr>
        <w:t>配合开展现场环保检查工作。</w:t>
      </w:r>
    </w:p>
    <w:p>
      <w:pPr>
        <w:pStyle w:val="9"/>
        <w:keepNext w:val="0"/>
        <w:keepLines w:val="0"/>
        <w:pageBreakBefore w:val="0"/>
        <w:widowControl w:val="0"/>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配合开展所属车间的环境监测工作。</w:t>
      </w:r>
    </w:p>
    <w:p>
      <w:pPr>
        <w:pStyle w:val="9"/>
        <w:keepNext w:val="0"/>
        <w:keepLines w:val="0"/>
        <w:pageBreakBefore w:val="0"/>
        <w:widowControl w:val="0"/>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参与环保事故的调查处理。</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sz w:val="32"/>
          <w:szCs w:val="32"/>
          <w:shd w:val="clear" w:fill="FFFFFF"/>
        </w:rPr>
      </w:pPr>
      <w:r>
        <w:rPr>
          <w:rStyle w:val="16"/>
          <w:rFonts w:hint="eastAsia" w:ascii="仿宋" w:hAnsi="仿宋" w:eastAsia="仿宋" w:cs="仿宋"/>
          <w:b w:val="0"/>
          <w:bCs w:val="0"/>
          <w:i w:val="0"/>
          <w:caps w:val="0"/>
          <w:color w:val="222222"/>
          <w:spacing w:val="8"/>
          <w:sz w:val="32"/>
          <w:szCs w:val="32"/>
          <w:shd w:val="clear" w:fill="FFFFFF"/>
          <w:lang w:val="en-US" w:eastAsia="zh-CN" w:bidi="ar"/>
        </w:rPr>
        <w:t>设备管理员环境保护职责</w:t>
      </w:r>
    </w:p>
    <w:p>
      <w:pPr>
        <w:pStyle w:val="9"/>
        <w:keepNext w:val="0"/>
        <w:keepLines w:val="0"/>
        <w:pageBreakBefore w:val="0"/>
        <w:widowControl w:val="0"/>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认真贯彻执行环境保护的方针、政策、法律法规和公司规章制度。</w:t>
      </w:r>
    </w:p>
    <w:p>
      <w:pPr>
        <w:pStyle w:val="9"/>
        <w:keepNext w:val="0"/>
        <w:keepLines w:val="0"/>
        <w:pageBreakBefore w:val="0"/>
        <w:widowControl w:val="0"/>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严格执行设备管理制度，加强设备监督管理，保证环保设备正常运行。</w:t>
      </w:r>
    </w:p>
    <w:p>
      <w:pPr>
        <w:pStyle w:val="9"/>
        <w:keepNext w:val="0"/>
        <w:keepLines w:val="0"/>
        <w:pageBreakBefore w:val="0"/>
        <w:widowControl w:val="0"/>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定期检查设备运行情况，防止设备出现跑、冒、滴、漏等问题。</w:t>
      </w:r>
    </w:p>
    <w:p>
      <w:pPr>
        <w:pStyle w:val="9"/>
        <w:keepNext w:val="0"/>
        <w:keepLines w:val="0"/>
        <w:pageBreakBefore w:val="0"/>
        <w:widowControl w:val="0"/>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在编制设备检修计划时，同时编制环保措施。</w:t>
      </w:r>
    </w:p>
    <w:p>
      <w:pPr>
        <w:pStyle w:val="9"/>
        <w:keepNext w:val="0"/>
        <w:keepLines w:val="0"/>
        <w:pageBreakBefore w:val="0"/>
        <w:widowControl w:val="0"/>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参加环保事故的调查处理。</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sz w:val="32"/>
          <w:szCs w:val="32"/>
          <w:shd w:val="clear" w:fill="FFFFFF"/>
        </w:rPr>
      </w:pPr>
      <w:r>
        <w:rPr>
          <w:rStyle w:val="16"/>
          <w:rFonts w:hint="eastAsia" w:ascii="仿宋" w:hAnsi="仿宋" w:eastAsia="仿宋" w:cs="仿宋"/>
          <w:b w:val="0"/>
          <w:bCs w:val="0"/>
          <w:i w:val="0"/>
          <w:caps w:val="0"/>
          <w:color w:val="222222"/>
          <w:spacing w:val="8"/>
          <w:sz w:val="32"/>
          <w:szCs w:val="32"/>
          <w:shd w:val="clear" w:fill="FFFFFF"/>
          <w:lang w:val="en-US" w:eastAsia="zh-CN" w:bidi="ar"/>
        </w:rPr>
        <w:t>班组长环境保护职责</w:t>
      </w:r>
    </w:p>
    <w:p>
      <w:pPr>
        <w:pStyle w:val="9"/>
        <w:keepNext w:val="0"/>
        <w:keepLines w:val="0"/>
        <w:pageBreakBefore w:val="0"/>
        <w:widowControl w:val="0"/>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认真贯彻执行环境保护的方针、政策、法律法规和公司规章制度。</w:t>
      </w:r>
    </w:p>
    <w:p>
      <w:pPr>
        <w:pStyle w:val="9"/>
        <w:keepNext w:val="0"/>
        <w:keepLines w:val="0"/>
        <w:pageBreakBefore w:val="0"/>
        <w:widowControl w:val="0"/>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严格履行岗位职责，做到文明生产、清洁生产。</w:t>
      </w:r>
    </w:p>
    <w:p>
      <w:pPr>
        <w:pStyle w:val="9"/>
        <w:keepNext w:val="0"/>
        <w:keepLines w:val="0"/>
        <w:pageBreakBefore w:val="0"/>
        <w:widowControl w:val="0"/>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严格执行岗位操作规程，加强设备设施运行管理，保证环保设备设施正常运行。</w:t>
      </w:r>
    </w:p>
    <w:p>
      <w:pPr>
        <w:pStyle w:val="9"/>
        <w:keepNext w:val="0"/>
        <w:keepLines w:val="0"/>
        <w:pageBreakBefore w:val="0"/>
        <w:widowControl w:val="0"/>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保持设备设施和现场环境卫生的干净、整洁。</w:t>
      </w:r>
    </w:p>
    <w:p>
      <w:pPr>
        <w:pStyle w:val="9"/>
        <w:keepNext w:val="0"/>
        <w:keepLines w:val="0"/>
        <w:pageBreakBefore w:val="0"/>
        <w:widowControl w:val="0"/>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参与当班发生环保事故的调查处理。</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sz w:val="32"/>
          <w:szCs w:val="32"/>
          <w:shd w:val="clear" w:fill="FFFFFF"/>
        </w:rPr>
      </w:pPr>
      <w:r>
        <w:rPr>
          <w:rStyle w:val="16"/>
          <w:rFonts w:hint="eastAsia" w:ascii="仿宋" w:hAnsi="仿宋" w:eastAsia="仿宋" w:cs="仿宋"/>
          <w:b w:val="0"/>
          <w:bCs w:val="0"/>
          <w:i w:val="0"/>
          <w:caps w:val="0"/>
          <w:color w:val="222222"/>
          <w:spacing w:val="8"/>
          <w:sz w:val="32"/>
          <w:szCs w:val="32"/>
          <w:shd w:val="clear" w:fill="FFFFFF"/>
          <w:lang w:val="en-US" w:eastAsia="zh-CN" w:bidi="ar"/>
        </w:rPr>
        <w:t>检修人员环境保护职责</w:t>
      </w:r>
    </w:p>
    <w:p>
      <w:pPr>
        <w:pStyle w:val="9"/>
        <w:keepNext w:val="0"/>
        <w:keepLines w:val="0"/>
        <w:pageBreakBefore w:val="0"/>
        <w:widowControl w:val="0"/>
        <w:numPr>
          <w:ilvl w:val="0"/>
          <w:numId w:val="2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认直执行环境保护的方针、政策、法律法规和公司规章制度。</w:t>
      </w:r>
    </w:p>
    <w:p>
      <w:pPr>
        <w:pStyle w:val="9"/>
        <w:keepNext w:val="0"/>
        <w:keepLines w:val="0"/>
        <w:pageBreakBefore w:val="0"/>
        <w:widowControl w:val="0"/>
        <w:numPr>
          <w:ilvl w:val="0"/>
          <w:numId w:val="2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加强设备检维修工作，确保设备保持良好运转状态，杜绝出现跑、冒、滴、漏等问题。</w:t>
      </w:r>
    </w:p>
    <w:p>
      <w:pPr>
        <w:pStyle w:val="9"/>
        <w:keepNext w:val="0"/>
        <w:keepLines w:val="0"/>
        <w:pageBreakBefore w:val="0"/>
        <w:widowControl w:val="0"/>
        <w:numPr>
          <w:ilvl w:val="0"/>
          <w:numId w:val="2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负责检修过程中产生固体废物的清理、收集，杜绝污染环境。</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sz w:val="32"/>
          <w:szCs w:val="32"/>
          <w:shd w:val="clear" w:fill="FFFFFF"/>
        </w:rPr>
      </w:pPr>
      <w:r>
        <w:rPr>
          <w:rStyle w:val="16"/>
          <w:rFonts w:hint="eastAsia" w:ascii="仿宋" w:hAnsi="仿宋" w:eastAsia="仿宋" w:cs="仿宋"/>
          <w:b w:val="0"/>
          <w:bCs w:val="0"/>
          <w:i w:val="0"/>
          <w:caps w:val="0"/>
          <w:color w:val="222222"/>
          <w:spacing w:val="8"/>
          <w:sz w:val="32"/>
          <w:szCs w:val="32"/>
          <w:shd w:val="clear" w:fill="FFFFFF"/>
          <w:lang w:val="en-US" w:eastAsia="zh-CN" w:bidi="ar"/>
        </w:rPr>
        <w:t>试(化)验员环境保护职责</w:t>
      </w:r>
    </w:p>
    <w:p>
      <w:pPr>
        <w:pStyle w:val="9"/>
        <w:keepNext w:val="0"/>
        <w:keepLines w:val="0"/>
        <w:pageBreakBefore w:val="0"/>
        <w:widowControl w:val="0"/>
        <w:numPr>
          <w:ilvl w:val="0"/>
          <w:numId w:val="2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认真执行环境保护的方针、政策、法律法规和公司规章制度。</w:t>
      </w:r>
    </w:p>
    <w:p>
      <w:pPr>
        <w:pStyle w:val="9"/>
        <w:keepNext w:val="0"/>
        <w:keepLines w:val="0"/>
        <w:pageBreakBefore w:val="0"/>
        <w:widowControl w:val="0"/>
        <w:numPr>
          <w:ilvl w:val="0"/>
          <w:numId w:val="2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加强分析用化学药品试剂的储存和使用管理，防止出现流失造成污染环境。</w:t>
      </w:r>
    </w:p>
    <w:p>
      <w:pPr>
        <w:pStyle w:val="9"/>
        <w:keepNext w:val="0"/>
        <w:keepLines w:val="0"/>
        <w:pageBreakBefore w:val="0"/>
        <w:widowControl w:val="0"/>
        <w:numPr>
          <w:ilvl w:val="0"/>
          <w:numId w:val="2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负责分析废液的集中收集处理，防止污染环境。</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sz w:val="32"/>
          <w:szCs w:val="32"/>
          <w:shd w:val="clear" w:fill="FFFFFF"/>
        </w:rPr>
      </w:pPr>
      <w:r>
        <w:rPr>
          <w:rStyle w:val="16"/>
          <w:rFonts w:hint="eastAsia" w:ascii="仿宋" w:hAnsi="仿宋" w:eastAsia="仿宋" w:cs="仿宋"/>
          <w:b w:val="0"/>
          <w:bCs w:val="0"/>
          <w:i w:val="0"/>
          <w:caps w:val="0"/>
          <w:color w:val="222222"/>
          <w:spacing w:val="8"/>
          <w:sz w:val="32"/>
          <w:szCs w:val="32"/>
          <w:shd w:val="clear" w:fill="FFFFFF"/>
          <w:lang w:val="en-US" w:eastAsia="zh-CN" w:bidi="ar"/>
        </w:rPr>
        <w:t>仓库管理员环境保护职责</w:t>
      </w:r>
    </w:p>
    <w:p>
      <w:pPr>
        <w:pStyle w:val="9"/>
        <w:keepNext w:val="0"/>
        <w:keepLines w:val="0"/>
        <w:pageBreakBefore w:val="0"/>
        <w:widowControl w:val="0"/>
        <w:numPr>
          <w:ilvl w:val="0"/>
          <w:numId w:val="2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认真执行环境保护的方针、政策、法律法规和公司规章制度。</w:t>
      </w:r>
    </w:p>
    <w:p>
      <w:pPr>
        <w:pStyle w:val="9"/>
        <w:keepNext w:val="0"/>
        <w:keepLines w:val="0"/>
        <w:pageBreakBefore w:val="0"/>
        <w:widowControl w:val="0"/>
        <w:numPr>
          <w:ilvl w:val="0"/>
          <w:numId w:val="2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负责仓库的环保管理，保持仓库干净、整洁。</w:t>
      </w:r>
    </w:p>
    <w:p>
      <w:pPr>
        <w:pStyle w:val="9"/>
        <w:keepNext w:val="0"/>
        <w:keepLines w:val="0"/>
        <w:pageBreakBefore w:val="0"/>
        <w:widowControl w:val="0"/>
        <w:numPr>
          <w:ilvl w:val="0"/>
          <w:numId w:val="2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严格按照公司《危险废物管理制度》对危废暂存库房进行管理，防止环保事故的发生。</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i w:val="0"/>
          <w:caps w:val="0"/>
          <w:color w:val="222222"/>
          <w:spacing w:val="8"/>
          <w:sz w:val="32"/>
          <w:szCs w:val="32"/>
          <w:shd w:val="clear" w:fill="FFFFFF"/>
        </w:rPr>
      </w:pPr>
      <w:r>
        <w:rPr>
          <w:rStyle w:val="16"/>
          <w:rFonts w:hint="eastAsia" w:ascii="仿宋" w:hAnsi="仿宋" w:eastAsia="仿宋" w:cs="仿宋"/>
          <w:b w:val="0"/>
          <w:bCs w:val="0"/>
          <w:i w:val="0"/>
          <w:caps w:val="0"/>
          <w:color w:val="222222"/>
          <w:spacing w:val="8"/>
          <w:sz w:val="32"/>
          <w:szCs w:val="32"/>
          <w:shd w:val="clear" w:fill="FFFFFF"/>
          <w:lang w:val="en-US" w:eastAsia="zh-CN" w:bidi="ar"/>
        </w:rPr>
        <w:t>岗位员工环境保护职责</w:t>
      </w:r>
    </w:p>
    <w:p>
      <w:pPr>
        <w:pStyle w:val="9"/>
        <w:keepNext w:val="0"/>
        <w:keepLines w:val="0"/>
        <w:pageBreakBefore w:val="0"/>
        <w:widowControl w:val="0"/>
        <w:numPr>
          <w:ilvl w:val="0"/>
          <w:numId w:val="2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认真执行环境保护的方针、政策、法律法规和公司规章制度。</w:t>
      </w:r>
    </w:p>
    <w:p>
      <w:pPr>
        <w:pStyle w:val="9"/>
        <w:keepNext w:val="0"/>
        <w:keepLines w:val="0"/>
        <w:pageBreakBefore w:val="0"/>
        <w:widowControl w:val="0"/>
        <w:numPr>
          <w:ilvl w:val="0"/>
          <w:numId w:val="2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严格履行岗位职责，认真学习环保知识，提高环保意识。</w:t>
      </w:r>
    </w:p>
    <w:p>
      <w:pPr>
        <w:pStyle w:val="9"/>
        <w:keepNext w:val="0"/>
        <w:keepLines w:val="0"/>
        <w:pageBreakBefore w:val="0"/>
        <w:widowControl w:val="0"/>
        <w:numPr>
          <w:ilvl w:val="0"/>
          <w:numId w:val="2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遵守劳动纪律，严格执行岗位操作规程。</w:t>
      </w:r>
    </w:p>
    <w:p>
      <w:pPr>
        <w:pStyle w:val="9"/>
        <w:keepNext w:val="0"/>
        <w:keepLines w:val="0"/>
        <w:pageBreakBefore w:val="0"/>
        <w:widowControl w:val="0"/>
        <w:numPr>
          <w:ilvl w:val="0"/>
          <w:numId w:val="2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对生产过程中发生的环境事件，及时进行汇报，采取紧急措施，处理和保护好现场。</w:t>
      </w:r>
    </w:p>
    <w:p>
      <w:pPr>
        <w:pStyle w:val="9"/>
        <w:keepNext w:val="0"/>
        <w:keepLines w:val="0"/>
        <w:pageBreakBefore w:val="0"/>
        <w:widowControl w:val="0"/>
        <w:numPr>
          <w:ilvl w:val="0"/>
          <w:numId w:val="2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积极参加公司组织的各项环保活动。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rightChars="0"/>
        <w:jc w:val="both"/>
        <w:textAlignment w:val="auto"/>
        <w:rPr>
          <w:rFonts w:hint="eastAsia" w:ascii="仿宋" w:hAnsi="仿宋" w:eastAsia="仿宋" w:cs="仿宋"/>
          <w:b w:val="0"/>
          <w:bCs w:val="0"/>
          <w:i w:val="0"/>
          <w:caps w:val="0"/>
          <w:color w:val="222222"/>
          <w:spacing w:val="8"/>
          <w:kern w:val="0"/>
          <w:sz w:val="32"/>
          <w:szCs w:val="32"/>
          <w:shd w:val="clear" w:fill="FFFFFF"/>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 </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rightChars="0"/>
        <w:jc w:val="center"/>
        <w:textAlignment w:val="auto"/>
        <w:outlineLvl w:val="0"/>
        <w:rPr>
          <w:rStyle w:val="16"/>
          <w:rFonts w:hint="eastAsia" w:ascii="黑体" w:hAnsi="黑体" w:eastAsia="黑体" w:cs="黑体"/>
          <w:b w:val="0"/>
          <w:bCs w:val="0"/>
          <w:i w:val="0"/>
          <w:caps w:val="0"/>
          <w:color w:val="222222"/>
          <w:spacing w:val="8"/>
          <w:sz w:val="32"/>
          <w:szCs w:val="32"/>
          <w:shd w:val="clear" w:fill="FFFFFF"/>
          <w:lang w:val="en-US" w:eastAsia="zh-CN" w:bidi="ar"/>
        </w:rPr>
      </w:pPr>
      <w:r>
        <w:rPr>
          <w:rStyle w:val="16"/>
          <w:rFonts w:hint="eastAsia" w:ascii="黑体" w:hAnsi="黑体" w:eastAsia="黑体" w:cs="黑体"/>
          <w:b w:val="0"/>
          <w:bCs w:val="0"/>
          <w:i w:val="0"/>
          <w:caps w:val="0"/>
          <w:color w:val="222222"/>
          <w:spacing w:val="8"/>
          <w:sz w:val="32"/>
          <w:szCs w:val="32"/>
          <w:shd w:val="clear" w:fill="FFFFFF"/>
          <w:lang w:val="en-US" w:eastAsia="zh-CN" w:bidi="ar"/>
        </w:rPr>
        <w:t>附则</w:t>
      </w:r>
    </w:p>
    <w:p>
      <w:pPr>
        <w:pStyle w:val="9"/>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72" w:firstLineChars="200"/>
        <w:jc w:val="both"/>
        <w:textAlignment w:val="auto"/>
        <w:rPr>
          <w:rFonts w:hint="eastAsia" w:ascii="仿宋" w:hAnsi="仿宋" w:eastAsia="仿宋" w:cs="仿宋"/>
          <w:b w:val="0"/>
          <w:bCs w:val="0"/>
          <w:sz w:val="32"/>
          <w:szCs w:val="32"/>
          <w:highlight w:val="none"/>
          <w:lang w:eastAsia="zh-CN"/>
        </w:rPr>
      </w:pPr>
      <w:r>
        <w:rPr>
          <w:rStyle w:val="16"/>
          <w:rFonts w:hint="eastAsia" w:ascii="仿宋" w:hAnsi="仿宋" w:eastAsia="仿宋" w:cs="仿宋"/>
          <w:b w:val="0"/>
          <w:bCs w:val="0"/>
          <w:i w:val="0"/>
          <w:caps w:val="0"/>
          <w:color w:val="222222"/>
          <w:spacing w:val="8"/>
          <w:sz w:val="32"/>
          <w:szCs w:val="32"/>
          <w:shd w:val="clear" w:fill="FFFFFF"/>
          <w:lang w:val="en-US" w:eastAsia="zh-CN" w:bidi="ar"/>
        </w:rPr>
        <w:t>本制度自印发之日起实施。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eastAsia="zh-CN"/>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outlineLvl w:val="0"/>
        <w:rPr>
          <w:rFonts w:hint="eastAsia" w:asciiTheme="majorEastAsia" w:hAnsiTheme="majorEastAsia" w:eastAsiaTheme="majorEastAsia" w:cstheme="majorEastAsia"/>
          <w:b w:val="0"/>
          <w:bCs w:val="0"/>
          <w:kern w:val="2"/>
          <w:sz w:val="44"/>
          <w:szCs w:val="44"/>
          <w:lang w:val="en-US" w:eastAsia="zh-CN" w:bidi="ar"/>
        </w:rPr>
      </w:pPr>
      <w:r>
        <w:rPr>
          <w:rFonts w:hint="eastAsia" w:asciiTheme="majorEastAsia" w:hAnsiTheme="majorEastAsia" w:eastAsiaTheme="majorEastAsia" w:cstheme="majorEastAsia"/>
          <w:b w:val="0"/>
          <w:bCs w:val="0"/>
          <w:kern w:val="2"/>
          <w:sz w:val="44"/>
          <w:szCs w:val="44"/>
          <w:lang w:val="en-US" w:eastAsia="zh-CN" w:bidi="ar"/>
        </w:rPr>
        <w:t>大气污染防治管理制度</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rPr>
          <w:rFonts w:hint="eastAsia" w:ascii="仿宋" w:hAnsi="仿宋" w:eastAsia="仿宋" w:cs="仿宋"/>
          <w:b w:val="0"/>
          <w:bCs w:val="0"/>
          <w:kern w:val="2"/>
          <w:sz w:val="32"/>
          <w:szCs w:val="32"/>
          <w:lang w:val="en-US" w:eastAsia="zh-CN" w:bidi="ar"/>
        </w:rPr>
      </w:pP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b/>
          <w:bCs/>
          <w:sz w:val="32"/>
          <w:szCs w:val="32"/>
          <w:highlight w:val="none"/>
          <w:lang w:val="en-US" w:eastAsia="zh-CN"/>
        </w:rPr>
      </w:pPr>
      <w:r>
        <w:rPr>
          <w:rFonts w:hint="eastAsia" w:ascii="黑体" w:hAnsi="黑体" w:eastAsia="黑体" w:cs="黑体"/>
          <w:b w:val="0"/>
          <w:bCs w:val="0"/>
          <w:sz w:val="32"/>
          <w:szCs w:val="32"/>
          <w:highlight w:val="none"/>
          <w:lang w:val="en-US" w:eastAsia="zh-CN"/>
        </w:rPr>
        <w:t>总 则</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000000"/>
          <w:kern w:val="0"/>
          <w:sz w:val="32"/>
          <w:szCs w:val="32"/>
          <w:lang w:val="en-US" w:eastAsia="zh-CN" w:bidi="ar"/>
        </w:rPr>
        <w:t>为了加强公司大气污染防治工作，保护和改善大气环境，根据《中华人民共和国大气污染防治法》《内蒙古自治区大气污染防治条例》《鄂尔多斯市大气污染防治防治条例》等有关法律、法规，结合公司实际，制定本制度。</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本制度适用于鄂尔多斯市西北能源化工有限责任公司范围内的大气污染防治工作。 </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防治大气污染，应当以改善大气环境质量为目标，坚持源头治理、预防为主、防治结合、损害担责的原则。 </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公司制定规划，采取措施，控制或者逐步削减大气污染物的排放量，使大气环境质量达到规定标准并逐步改善。</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公司环境保护工作领导小组对大气污染防治实施统一监督管理，制定考核办法，对各单位大气污染防治工作完成情况实施考核。</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各单位应当增强大气环境保护意识，自觉履行大气环境保护义务。采取有效措施，防止、减少大气污染，对所造成的损害承担责任。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b/>
          <w:bCs/>
          <w:sz w:val="32"/>
          <w:szCs w:val="32"/>
          <w:highlight w:val="none"/>
          <w:lang w:val="en-US" w:eastAsia="zh-CN"/>
        </w:rPr>
      </w:pPr>
      <w:r>
        <w:rPr>
          <w:rFonts w:hint="eastAsia" w:ascii="黑体" w:hAnsi="黑体" w:eastAsia="黑体" w:cs="黑体"/>
          <w:b w:val="0"/>
          <w:bCs w:val="0"/>
          <w:sz w:val="32"/>
          <w:szCs w:val="32"/>
          <w:highlight w:val="none"/>
          <w:lang w:val="en-US" w:eastAsia="zh-CN"/>
        </w:rPr>
        <w:t>大气污染防治的监督管理</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建设对大气环境有影响的项目，应当依法进行环境影响评价。</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向大气排放污染物的，应当符合大气污染物排放标准，遵守重点大气污染物排放总量控制要求（公司现行大气污染物排放标准及排放总量控制要求见附件1）。</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向</w:t>
      </w:r>
      <w:r>
        <w:rPr>
          <w:rFonts w:hint="eastAsia" w:ascii="仿宋" w:hAnsi="仿宋" w:eastAsia="仿宋" w:cs="仿宋"/>
          <w:color w:val="auto"/>
          <w:kern w:val="0"/>
          <w:sz w:val="32"/>
          <w:szCs w:val="32"/>
          <w:highlight w:val="none"/>
          <w:lang w:val="en-US" w:eastAsia="zh-CN" w:bidi="ar"/>
        </w:rPr>
        <w:t>大气排放污染物，应当依照法律法规和生态环境主管部门的规定设置大气污染物排放口及其标志</w:t>
      </w:r>
      <w:r>
        <w:rPr>
          <w:rFonts w:hint="eastAsia" w:ascii="仿宋" w:hAnsi="仿宋" w:eastAsia="仿宋" w:cs="仿宋"/>
          <w:color w:val="000000"/>
          <w:kern w:val="0"/>
          <w:sz w:val="32"/>
          <w:szCs w:val="32"/>
          <w:highlight w:val="none"/>
          <w:lang w:val="en-US" w:eastAsia="zh-CN" w:bidi="ar"/>
        </w:rPr>
        <w:t>（公司现有大气污染物排放口基本情况见附件2）</w:t>
      </w:r>
      <w:r>
        <w:rPr>
          <w:rFonts w:hint="eastAsia" w:ascii="仿宋" w:hAnsi="仿宋" w:eastAsia="仿宋" w:cs="仿宋"/>
          <w:color w:val="auto"/>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禁止通过偷排、篡改或者伪造监测数据、以逃避现场检查为目的的临时停产、非紧急情况下开启应急排放通道、不正常运行大气污染防治设施等逃避监管的方式排放大气污染物。</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各单位应当采用能源和原材料利用效率高、污染物排放量少的清洁生产技术、工艺和设备，减少大气污染物的产生和排放。</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公司按照国家有关规定和监测规范，委托有资质的监测机构对排放的大气污染物进行监测，保存原始监测记录。其中，主要排放口应当安装、使用大气污染物排放自动监测设备，与生态环境主管部门的监控设备联网，保证监测设备正常运行。监测信息通过网站或者其他便于公众知晓的方式向社会公开，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highlight w:val="none"/>
          <w:lang w:val="en-US" w:eastAsia="zh-CN" w:bidi="ar"/>
        </w:rPr>
      </w:pP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b/>
          <w:bCs/>
          <w:sz w:val="32"/>
          <w:szCs w:val="32"/>
          <w:highlight w:val="none"/>
          <w:lang w:val="en-US" w:eastAsia="zh-CN"/>
        </w:rPr>
      </w:pPr>
      <w:r>
        <w:rPr>
          <w:rFonts w:hint="eastAsia" w:ascii="黑体" w:hAnsi="黑体" w:eastAsia="黑体" w:cs="黑体"/>
          <w:b w:val="0"/>
          <w:bCs w:val="0"/>
          <w:sz w:val="32"/>
          <w:szCs w:val="32"/>
          <w:highlight w:val="none"/>
          <w:lang w:val="en-US" w:eastAsia="zh-CN"/>
        </w:rPr>
        <w:t>大气污染防治措施</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各单位存放煤炭、煤渣、煤灰等物料，应当采取防燃措施，防止大气污染。</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生产过程中排放粉尘、硫化物和氮氧化物的，应当采用清洁生产工艺，配套建设除尘、脱硫、脱硝等装置，或者采取技术改造等其他控制大气污染物排放的</w:t>
      </w:r>
      <w:r>
        <w:rPr>
          <w:rFonts w:hint="eastAsia" w:ascii="仿宋" w:hAnsi="仿宋" w:eastAsia="仿宋" w:cs="仿宋"/>
          <w:color w:val="auto"/>
          <w:kern w:val="0"/>
          <w:sz w:val="32"/>
          <w:szCs w:val="32"/>
          <w:highlight w:val="none"/>
          <w:lang w:val="en-US" w:eastAsia="zh-CN" w:bidi="ar"/>
        </w:rPr>
        <w:t>措施，实现达标排放。</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使用含挥发性有机物的原材料的，其挥发性有机物含量应当符合质量标准或者要求。产生含挥发性有机物废气的生产和服务活动，应当在密闭空间或者设备中进行，并按照规定安装、使用污染防治设施；无法密闭的，应当采取措施减少废气排放。</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使用有机溶剂的单位，应当采取措施对管道、设备进行日常维护、维修，减少物料泄漏，对泄漏的物料应当及时收集处理。</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各单位应当加强精细化管理，采取集中收集处理等措施，严格控制粉尘和气态污染物的排</w:t>
      </w:r>
      <w:r>
        <w:rPr>
          <w:rFonts w:hint="eastAsia" w:ascii="仿宋" w:hAnsi="仿宋" w:eastAsia="仿宋" w:cs="仿宋"/>
          <w:color w:val="auto"/>
          <w:kern w:val="0"/>
          <w:sz w:val="32"/>
          <w:szCs w:val="32"/>
          <w:highlight w:val="none"/>
          <w:lang w:val="en-US" w:eastAsia="zh-CN" w:bidi="ar"/>
        </w:rPr>
        <w:t>放；</w:t>
      </w:r>
      <w:r>
        <w:rPr>
          <w:rFonts w:hint="eastAsia" w:ascii="仿宋" w:hAnsi="仿宋" w:eastAsia="仿宋" w:cs="仿宋"/>
          <w:b w:val="0"/>
          <w:bCs w:val="0"/>
          <w:color w:val="auto"/>
          <w:kern w:val="0"/>
          <w:sz w:val="32"/>
          <w:szCs w:val="32"/>
          <w:highlight w:val="none"/>
          <w:lang w:val="en-US" w:eastAsia="zh-CN" w:bidi="ar"/>
        </w:rPr>
        <w:t>对不经过排气筒集中排放的，应当采取密闭、封闭、集中收集、过滤、吸附和分解等处理措施</w:t>
      </w:r>
      <w:r>
        <w:rPr>
          <w:rFonts w:hint="eastAsia" w:ascii="仿宋" w:hAnsi="仿宋" w:eastAsia="仿宋" w:cs="仿宋"/>
          <w:color w:val="auto"/>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各单位应当采取密闭、围挡、遮盖、清扫、洒水等措施，减少内部物料的堆存、传输、装卸等环节产生的粉尘和气态污染物的排放。</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生产活动中产生的可燃性气体应当回收利用，不具备回收利用条件的，应当进行污染防治处理。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可燃性气体回收利用装置不能正常作业的，应当及时修复或者更新。在回收利用装置不能正常作业期间确需排放可燃性气体的，应当将排放的可燃性气体充分燃烧或者采取其他控制大气污染物排放的措施，并向公司环保办公室报告，按照要求限期修复或者更新。</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各单位使用机动车、非道路移动机械不得超过标准排放大气污染物，排放不合格的，不得使用。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在用重型柴油车、非道路移动机械未安装污染控制装置或者污染控制装置不符合要求，不能达标排放的，应当加装或者更换符合要求的污染控制装置。</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各单位应当加强对建设施工和运输的管理，保持道路清洁，控制料堆和渣土堆放，防治扬尘污染。</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工程项目建设过程中应当将防治扬尘污染的费用列入工程造价，并在施工承包合同中明确施工单位扬尘污染防治责任。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施工单位应当制定具体的施工扬尘污染防治实施方案，遵守下列防尘规定：</w:t>
      </w:r>
    </w:p>
    <w:p>
      <w:pPr>
        <w:pStyle w:val="9"/>
        <w:keepNext w:val="0"/>
        <w:keepLines w:val="0"/>
        <w:pageBreakBefore w:val="0"/>
        <w:widowControl w:val="0"/>
        <w:numPr>
          <w:ilvl w:val="0"/>
          <w:numId w:val="2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施工单位应当在施工工地设置连续、密闭的围挡，并采取覆盖、分段作业、择时施工、洒水抑尘、冲洗地面和车辆等有效防尘降尘措施；</w:t>
      </w:r>
    </w:p>
    <w:p>
      <w:pPr>
        <w:pStyle w:val="9"/>
        <w:keepNext w:val="0"/>
        <w:keepLines w:val="0"/>
        <w:pageBreakBefore w:val="0"/>
        <w:widowControl w:val="0"/>
        <w:numPr>
          <w:ilvl w:val="0"/>
          <w:numId w:val="2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建筑垃圾、工程渣土等在四十八小时内未能清运的，应当在施工工地内设置临时堆放场，并采用密闭式防尘网遮盖；</w:t>
      </w:r>
    </w:p>
    <w:p>
      <w:pPr>
        <w:pStyle w:val="9"/>
        <w:keepNext w:val="0"/>
        <w:keepLines w:val="0"/>
        <w:pageBreakBefore w:val="0"/>
        <w:widowControl w:val="0"/>
        <w:numPr>
          <w:ilvl w:val="0"/>
          <w:numId w:val="2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需使用混凝土的，应当使用预拌混凝土或者进行密闭搅拌并采取相应的扬尘防治措施，禁止现场露天搅拌；</w:t>
      </w:r>
    </w:p>
    <w:p>
      <w:pPr>
        <w:pStyle w:val="9"/>
        <w:keepNext w:val="0"/>
        <w:keepLines w:val="0"/>
        <w:pageBreakBefore w:val="0"/>
        <w:widowControl w:val="0"/>
        <w:numPr>
          <w:ilvl w:val="0"/>
          <w:numId w:val="2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施工工地内堆放的粉状物料堆场采取封闭措施，其他工程材料、砂石、土方等易产生扬尘的物料，应当采取覆盖防尘网或者防尘布等措施。 </w:t>
      </w:r>
    </w:p>
    <w:p>
      <w:pPr>
        <w:pStyle w:val="9"/>
        <w:keepNext w:val="0"/>
        <w:keepLines w:val="0"/>
        <w:pageBreakBefore w:val="0"/>
        <w:widowControl w:val="0"/>
        <w:numPr>
          <w:ilvl w:val="0"/>
          <w:numId w:val="2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施工单位应当在施工工地公示扬尘污染防治措施、负责人等信息。</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运输煤炭、煤渣、灰渣、污泥、垃圾、土方等散装、流体物料的车辆应当采取密闭或者其他措施防止物料遗撒造成扬尘污染，并按照规定路线行驶。装卸物料应当采取密闭或者喷淋等方式防治扬尘污染。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各单位应当加强现场道路、装置区、空地等区域的清扫保洁、洒水抑尘管理，推行清洁动力机械化清扫等低尘作业方式，防治扬尘污染。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公司机械清扫车按照每天上、下午（上午8:00-9:00，下午14:30-15:30）各不少于一次的频次对厂内气化渣运输道路、煤炭运输道路等主要干道进行机械清扫及洒水降尘。</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贮存煤炭、煤渣、煤灰、灰渣、水泥、石灰、砂土等易产生扬尘的物料应当全封</w:t>
      </w:r>
      <w:r>
        <w:rPr>
          <w:rFonts w:hint="eastAsia" w:ascii="仿宋" w:hAnsi="仿宋" w:eastAsia="仿宋" w:cs="仿宋"/>
          <w:color w:val="auto"/>
          <w:kern w:val="0"/>
          <w:sz w:val="32"/>
          <w:szCs w:val="32"/>
          <w:highlight w:val="none"/>
          <w:lang w:val="en-US" w:eastAsia="zh-CN" w:bidi="ar"/>
        </w:rPr>
        <w:t>闭。</w:t>
      </w:r>
      <w:r>
        <w:rPr>
          <w:rFonts w:hint="eastAsia" w:ascii="仿宋" w:hAnsi="仿宋" w:eastAsia="仿宋" w:cs="仿宋"/>
          <w:b w:val="0"/>
          <w:bCs w:val="0"/>
          <w:color w:val="auto"/>
          <w:kern w:val="0"/>
          <w:sz w:val="32"/>
          <w:szCs w:val="32"/>
          <w:highlight w:val="none"/>
          <w:lang w:val="en-US" w:eastAsia="zh-CN" w:bidi="ar"/>
        </w:rPr>
        <w:t>对易产生扬尘的物料堆场，应当安装视频监控系统进行监控，视频监控系统与生态环境主管部门联网并正常运行。</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生产经营活动中产生恶臭气体的，应当安装净化装置或者采取其他措施，防止排放恶臭气体。</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排放餐饮油烟应当安装油烟净化设施并保持正常使用，或者采取其他油烟净化措施，使油烟达标排放，防止对环境造成污染。</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各单位应当严格落实公司应急减排的要求，将应急减排措施落实到各工艺环节、具体生产线和责任人；应当依据重污染天气的预警通知，及时启动应急预案，根据应急需要采取应急措施。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highlight w:val="none"/>
          <w:lang w:val="en-US" w:eastAsia="zh-CN" w:bidi="ar"/>
        </w:rPr>
      </w:pP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b/>
          <w:bCs/>
          <w:sz w:val="32"/>
          <w:szCs w:val="32"/>
          <w:highlight w:val="none"/>
          <w:lang w:val="en-US" w:eastAsia="zh-CN"/>
        </w:rPr>
      </w:pPr>
      <w:r>
        <w:rPr>
          <w:rFonts w:hint="eastAsia" w:ascii="黑体" w:hAnsi="黑体" w:eastAsia="黑体" w:cs="黑体"/>
          <w:b w:val="0"/>
          <w:bCs w:val="0"/>
          <w:sz w:val="32"/>
          <w:szCs w:val="32"/>
          <w:highlight w:val="none"/>
          <w:lang w:val="en-US" w:eastAsia="zh-CN"/>
        </w:rPr>
        <w:t>考核管理</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违反本制度规定，有下列行为之一的，责令改正，并对相关单位及其责任人考核1000-10000元/次；情节严重的，召开事故分析会，按照事故影响程度，对相关单位及其责任人进行加倍考核：</w:t>
      </w:r>
    </w:p>
    <w:p>
      <w:pPr>
        <w:pStyle w:val="9"/>
        <w:keepNext w:val="0"/>
        <w:keepLines w:val="0"/>
        <w:pageBreakBefore w:val="0"/>
        <w:widowControl w:val="0"/>
        <w:numPr>
          <w:ilvl w:val="0"/>
          <w:numId w:val="2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建设对大气环境有影响的项目，未按要求进行环境影响评价的；</w:t>
      </w:r>
    </w:p>
    <w:p>
      <w:pPr>
        <w:pStyle w:val="9"/>
        <w:keepNext w:val="0"/>
        <w:keepLines w:val="0"/>
        <w:pageBreakBefore w:val="0"/>
        <w:widowControl w:val="0"/>
        <w:numPr>
          <w:ilvl w:val="0"/>
          <w:numId w:val="2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超过大气污染物排放标准或者超过重点大气污染物排放总量控制指标排放大气污染物的；</w:t>
      </w:r>
    </w:p>
    <w:p>
      <w:pPr>
        <w:pStyle w:val="9"/>
        <w:keepNext w:val="0"/>
        <w:keepLines w:val="0"/>
        <w:pageBreakBefore w:val="0"/>
        <w:widowControl w:val="0"/>
        <w:numPr>
          <w:ilvl w:val="0"/>
          <w:numId w:val="2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通过逃避监管的方式排放大气污染物的。</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违反本制度规定，有下列行为之一的，责令改正，并对相关单位及其责任人</w:t>
      </w:r>
      <w:r>
        <w:rPr>
          <w:rFonts w:hint="eastAsia" w:ascii="仿宋" w:hAnsi="仿宋" w:eastAsia="仿宋" w:cs="仿宋"/>
          <w:color w:val="auto"/>
          <w:kern w:val="0"/>
          <w:sz w:val="32"/>
          <w:szCs w:val="32"/>
          <w:highlight w:val="none"/>
          <w:lang w:val="en-US" w:eastAsia="zh-CN" w:bidi="ar"/>
        </w:rPr>
        <w:t>考核200-2000元/次；情节严重的，召开事故分析会，按照事故影响程度，对</w:t>
      </w:r>
      <w:r>
        <w:rPr>
          <w:rFonts w:hint="eastAsia" w:ascii="仿宋" w:hAnsi="仿宋" w:eastAsia="仿宋" w:cs="仿宋"/>
          <w:color w:val="000000"/>
          <w:kern w:val="0"/>
          <w:sz w:val="32"/>
          <w:szCs w:val="32"/>
          <w:highlight w:val="none"/>
          <w:lang w:val="en-US" w:eastAsia="zh-CN" w:bidi="ar"/>
        </w:rPr>
        <w:t>相关单位及其责任人</w:t>
      </w:r>
      <w:r>
        <w:rPr>
          <w:rFonts w:hint="eastAsia" w:ascii="仿宋" w:hAnsi="仿宋" w:eastAsia="仿宋" w:cs="仿宋"/>
          <w:color w:val="auto"/>
          <w:kern w:val="0"/>
          <w:sz w:val="32"/>
          <w:szCs w:val="32"/>
          <w:highlight w:val="none"/>
          <w:lang w:val="en-US" w:eastAsia="zh-CN" w:bidi="ar"/>
        </w:rPr>
        <w:t>进行加倍考核：</w:t>
      </w:r>
    </w:p>
    <w:p>
      <w:pPr>
        <w:pStyle w:val="9"/>
        <w:keepNext w:val="0"/>
        <w:keepLines w:val="0"/>
        <w:pageBreakBefore w:val="0"/>
        <w:widowControl w:val="0"/>
        <w:numPr>
          <w:ilvl w:val="0"/>
          <w:numId w:val="2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损毁或者擅自移动、改变大气污染物排放自动监测设备的；</w:t>
      </w:r>
    </w:p>
    <w:p>
      <w:pPr>
        <w:pStyle w:val="9"/>
        <w:keepNext w:val="0"/>
        <w:keepLines w:val="0"/>
        <w:pageBreakBefore w:val="0"/>
        <w:widowControl w:val="0"/>
        <w:numPr>
          <w:ilvl w:val="0"/>
          <w:numId w:val="2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锅炉烟气污染物在日均值不超标的前提下，连续超标3小时以上（含3小时）的。</w:t>
      </w:r>
    </w:p>
    <w:p>
      <w:pPr>
        <w:pStyle w:val="9"/>
        <w:keepNext w:val="0"/>
        <w:keepLines w:val="0"/>
        <w:pageBreakBefore w:val="0"/>
        <w:widowControl w:val="0"/>
        <w:numPr>
          <w:ilvl w:val="0"/>
          <w:numId w:val="2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未按照规定对所排放的工业废气和有毒有害大气污染物进行监测并保存原始监测记录的；</w:t>
      </w:r>
    </w:p>
    <w:p>
      <w:pPr>
        <w:pStyle w:val="9"/>
        <w:keepNext w:val="0"/>
        <w:keepLines w:val="0"/>
        <w:pageBreakBefore w:val="0"/>
        <w:widowControl w:val="0"/>
        <w:numPr>
          <w:ilvl w:val="0"/>
          <w:numId w:val="2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未按照规定安装、使用大气污染物排放自动监测设备或者未按照规定保证监测设备正常运行的；</w:t>
      </w:r>
    </w:p>
    <w:p>
      <w:pPr>
        <w:pStyle w:val="9"/>
        <w:keepNext w:val="0"/>
        <w:keepLines w:val="0"/>
        <w:pageBreakBefore w:val="0"/>
        <w:widowControl w:val="0"/>
        <w:numPr>
          <w:ilvl w:val="0"/>
          <w:numId w:val="2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未按照规定安装、联网大气污染防治视频监控设施，或者大气污染防治视频监控设施运行不正常的；</w:t>
      </w:r>
    </w:p>
    <w:p>
      <w:pPr>
        <w:pStyle w:val="9"/>
        <w:keepNext w:val="0"/>
        <w:keepLines w:val="0"/>
        <w:pageBreakBefore w:val="0"/>
        <w:widowControl w:val="0"/>
        <w:numPr>
          <w:ilvl w:val="0"/>
          <w:numId w:val="2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不公开或者不如实公开自动监测数据的；</w:t>
      </w:r>
    </w:p>
    <w:p>
      <w:pPr>
        <w:pStyle w:val="9"/>
        <w:keepNext w:val="0"/>
        <w:keepLines w:val="0"/>
        <w:pageBreakBefore w:val="0"/>
        <w:widowControl w:val="0"/>
        <w:numPr>
          <w:ilvl w:val="0"/>
          <w:numId w:val="2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未按照规定设置大气污染物排放口及其标志的。</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违反本制度规定，有下列行为之一的，责令改正，并对相关单位及其责任人考核200-2000元/次；情节严重的，召开事故分析会，按照事故影响程度，对相关单位及其责任人进行加倍考核：</w:t>
      </w:r>
    </w:p>
    <w:p>
      <w:pPr>
        <w:pStyle w:val="9"/>
        <w:keepNext w:val="0"/>
        <w:keepLines w:val="0"/>
        <w:pageBreakBefore w:val="0"/>
        <w:widowControl w:val="0"/>
        <w:numPr>
          <w:ilvl w:val="0"/>
          <w:numId w:val="3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产生含挥发性有机物废气的生产和服务活动，未在密闭空间或者设备中进行，未按照规定安装、使用污染防治设施，或者未采取减少废气排放措施的；</w:t>
      </w:r>
    </w:p>
    <w:p>
      <w:pPr>
        <w:pStyle w:val="9"/>
        <w:keepNext w:val="0"/>
        <w:keepLines w:val="0"/>
        <w:pageBreakBefore w:val="0"/>
        <w:widowControl w:val="0"/>
        <w:numPr>
          <w:ilvl w:val="0"/>
          <w:numId w:val="3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使用有机溶剂，未采取措施对管道、设备进行日常维护、维修，减少物料泄漏或者对泄漏的物料未及时收集处理的；</w:t>
      </w:r>
    </w:p>
    <w:p>
      <w:pPr>
        <w:pStyle w:val="9"/>
        <w:keepNext w:val="0"/>
        <w:keepLines w:val="0"/>
        <w:pageBreakBefore w:val="0"/>
        <w:widowControl w:val="0"/>
        <w:numPr>
          <w:ilvl w:val="0"/>
          <w:numId w:val="3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未采取集中收集处理、密闭、围挡、遮盖、清扫、洒水等措施，控制、减少粉尘和气态污染物排放的；</w:t>
      </w:r>
    </w:p>
    <w:p>
      <w:pPr>
        <w:pStyle w:val="9"/>
        <w:keepNext w:val="0"/>
        <w:keepLines w:val="0"/>
        <w:pageBreakBefore w:val="0"/>
        <w:widowControl w:val="0"/>
        <w:numPr>
          <w:ilvl w:val="0"/>
          <w:numId w:val="3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生产活动中产生的可燃性气体未回收利用，不具备回收利用条件未进行防治污染处理的；</w:t>
      </w:r>
    </w:p>
    <w:p>
      <w:pPr>
        <w:pStyle w:val="9"/>
        <w:keepNext w:val="0"/>
        <w:keepLines w:val="0"/>
        <w:pageBreakBefore w:val="0"/>
        <w:widowControl w:val="0"/>
        <w:numPr>
          <w:ilvl w:val="0"/>
          <w:numId w:val="3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可燃性气体回收利用装置不能正常作业，未向公司环保办公室报告，未及时进行修复或者更新的。</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违反本制度规定，使用排放不合格的非道路移动机械，或者在用重型柴油车、非道路移动机械未按照规定加装、更换污染控制装置、未悬挂环保号牌的，责令改正，并对相关单位及其责任人考核200-1000元/次。</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违反本制度规定，有下列行为之一的，责令改正，并对相关单位及其责任人考核200-2000元/次；情节严重的，召开事故分析会，按照事故影响程度，对相关单位及其责任人进行加倍考核：</w:t>
      </w:r>
    </w:p>
    <w:p>
      <w:pPr>
        <w:pStyle w:val="9"/>
        <w:keepNext w:val="0"/>
        <w:keepLines w:val="0"/>
        <w:pageBreakBefore w:val="0"/>
        <w:widowControl w:val="0"/>
        <w:numPr>
          <w:ilvl w:val="0"/>
          <w:numId w:val="3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施工工地未设置连续、密闭围挡，或者未采取覆盖、分段作业、择时施工、洒水抑尘、冲洗地面和车辆等有效防尘降尘措施的；</w:t>
      </w:r>
    </w:p>
    <w:p>
      <w:pPr>
        <w:pStyle w:val="9"/>
        <w:keepNext w:val="0"/>
        <w:keepLines w:val="0"/>
        <w:pageBreakBefore w:val="0"/>
        <w:widowControl w:val="0"/>
        <w:numPr>
          <w:ilvl w:val="0"/>
          <w:numId w:val="3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建筑土方、工程渣土、建筑垃圾未及时清运，或者未采用密闭式防尘网遮盖的。</w:t>
      </w:r>
    </w:p>
    <w:p>
      <w:pPr>
        <w:pStyle w:val="9"/>
        <w:keepNext w:val="0"/>
        <w:keepLines w:val="0"/>
        <w:pageBreakBefore w:val="0"/>
        <w:widowControl w:val="0"/>
        <w:numPr>
          <w:ilvl w:val="0"/>
          <w:numId w:val="3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使用混凝土的，未按要求使用预拌混凝土或者未进行密闭搅拌并采取相应的扬尘防治措施的。</w:t>
      </w:r>
    </w:p>
    <w:p>
      <w:pPr>
        <w:pStyle w:val="9"/>
        <w:keepNext w:val="0"/>
        <w:keepLines w:val="0"/>
        <w:pageBreakBefore w:val="0"/>
        <w:widowControl w:val="0"/>
        <w:numPr>
          <w:ilvl w:val="0"/>
          <w:numId w:val="3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厂内堆放的粉状物料堆场未采取封闭措施，其他工程材料、砂石、土方等易产生扬尘的物料，未采取覆盖防尘网或者防尘布等措施的。 </w:t>
      </w:r>
    </w:p>
    <w:p>
      <w:pPr>
        <w:pStyle w:val="9"/>
        <w:keepNext w:val="0"/>
        <w:keepLines w:val="0"/>
        <w:pageBreakBefore w:val="0"/>
        <w:widowControl w:val="0"/>
        <w:numPr>
          <w:ilvl w:val="0"/>
          <w:numId w:val="3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施工单位未在施工工地公示扬尘污染防治措施、负责人等信息的。</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违反本制度规定，运输煤炭、煤渣、灰渣、污泥、垃圾、土方等散装、流体物料的车辆，未采取密闭或者其他措施防止物料遗撒的，责令改正，并对相关单位及其责任人考核200-2000元/次。</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违反本制度规定，有下列行为之一的，责令改正，并对相关单位及其责任人考核200-1000元/次；情节严重的，召开事故分析会，按照事故影响程度，对相关单位及其责任人进行加倍考核：</w:t>
      </w:r>
    </w:p>
    <w:p>
      <w:pPr>
        <w:pStyle w:val="9"/>
        <w:keepNext w:val="0"/>
        <w:keepLines w:val="0"/>
        <w:pageBreakBefore w:val="0"/>
        <w:widowControl w:val="0"/>
        <w:numPr>
          <w:ilvl w:val="0"/>
          <w:numId w:val="3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未密闭煤炭、煤渣、煤灰、灰渣、水泥、石灰、砂土等易产生扬尘的物料的；</w:t>
      </w:r>
    </w:p>
    <w:p>
      <w:pPr>
        <w:pStyle w:val="9"/>
        <w:keepNext w:val="0"/>
        <w:keepLines w:val="0"/>
        <w:pageBreakBefore w:val="0"/>
        <w:widowControl w:val="0"/>
        <w:numPr>
          <w:ilvl w:val="0"/>
          <w:numId w:val="3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对不能密闭的易产生扬尘的物料，未设置不低于堆放物高度的严密围挡，或者未采取有效覆盖措施防治扬尘污染的；</w:t>
      </w:r>
    </w:p>
    <w:p>
      <w:pPr>
        <w:pStyle w:val="9"/>
        <w:keepNext w:val="0"/>
        <w:keepLines w:val="0"/>
        <w:pageBreakBefore w:val="0"/>
        <w:widowControl w:val="0"/>
        <w:numPr>
          <w:ilvl w:val="0"/>
          <w:numId w:val="3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装卸物料未采取密闭或者喷淋等方式控制扬尘排放的；</w:t>
      </w:r>
    </w:p>
    <w:p>
      <w:pPr>
        <w:pStyle w:val="9"/>
        <w:keepNext w:val="0"/>
        <w:keepLines w:val="0"/>
        <w:pageBreakBefore w:val="0"/>
        <w:widowControl w:val="0"/>
        <w:numPr>
          <w:ilvl w:val="0"/>
          <w:numId w:val="3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存放煤炭、煤渣、煤灰等物料，未采取防燃措施的；</w:t>
      </w:r>
    </w:p>
    <w:p>
      <w:pPr>
        <w:pStyle w:val="9"/>
        <w:keepNext w:val="0"/>
        <w:keepLines w:val="0"/>
        <w:pageBreakBefore w:val="0"/>
        <w:widowControl w:val="0"/>
        <w:numPr>
          <w:ilvl w:val="0"/>
          <w:numId w:val="3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未采取措施防止排放恶臭气体的；</w:t>
      </w:r>
    </w:p>
    <w:p>
      <w:pPr>
        <w:pStyle w:val="9"/>
        <w:keepNext w:val="0"/>
        <w:keepLines w:val="0"/>
        <w:pageBreakBefore w:val="0"/>
        <w:widowControl w:val="0"/>
        <w:numPr>
          <w:ilvl w:val="0"/>
          <w:numId w:val="3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未按要求对现场道路、装置区、空地等区域进行清扫和洒水抑尘管理，现场环境不整洁的。</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违反本制度规定，排放餐饮油烟未安装油烟净化设施、不正常使用油烟净化设施或者未采取其他油烟净化措施，超过排放标准排放油烟的，责令改正，并对相关单位及其责任人考核200-1000元/次。</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违反本制度规定，未按要求落实应急减排要求的，对相关单位及其责任人考核200-2000元/次；情节严重的，召开事故分析会，按照事故影响程度，对相关单位及其责任人进行加倍考核。</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对于不配合开展、落实各项大气污染防治工作的，责令改正，并对相关单位及其责任人考核500-5000元/次。</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违反本制度规定，造成大气污染事故的，责令改正，并召开事故分析会，按照事故影响程度，对相关单位及其责任人考核</w:t>
      </w:r>
      <w:r>
        <w:rPr>
          <w:rFonts w:hint="eastAsia" w:ascii="仿宋" w:hAnsi="仿宋" w:eastAsia="仿宋" w:cs="仿宋"/>
          <w:color w:val="auto"/>
          <w:kern w:val="0"/>
          <w:sz w:val="32"/>
          <w:szCs w:val="32"/>
          <w:highlight w:val="none"/>
          <w:lang w:val="en-US" w:eastAsia="zh-CN" w:bidi="ar"/>
        </w:rPr>
        <w:t>2000-20000元/次</w:t>
      </w:r>
      <w:r>
        <w:rPr>
          <w:rFonts w:hint="eastAsia" w:ascii="仿宋" w:hAnsi="仿宋" w:eastAsia="仿宋" w:cs="仿宋"/>
          <w:color w:val="000000"/>
          <w:kern w:val="0"/>
          <w:sz w:val="32"/>
          <w:szCs w:val="32"/>
          <w:highlight w:val="none"/>
          <w:lang w:val="en-US" w:eastAsia="zh-CN" w:bidi="ar"/>
        </w:rPr>
        <w:t>。</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需严格遵守环保法律、法规及公司环保规章制度。对因违反环保法律、法规，造成环保行政罚款的，对相关单位及其责任人按照行政罚款金额的5%-10%进行考核；因外包单位原因造成环保行政罚款的，由外包单位负全责</w:t>
      </w:r>
      <w:r>
        <w:rPr>
          <w:rFonts w:hint="eastAsia" w:ascii="仿宋" w:hAnsi="仿宋" w:eastAsia="仿宋" w:cs="仿宋"/>
          <w:color w:val="auto"/>
          <w:kern w:val="0"/>
          <w:sz w:val="32"/>
          <w:szCs w:val="32"/>
          <w:highlight w:val="none"/>
          <w:lang w:val="en-US" w:eastAsia="zh-CN" w:bidi="ar"/>
        </w:rPr>
        <w:t>，并承担全部罚款。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highlight w:val="none"/>
          <w:lang w:val="en-US" w:eastAsia="zh-CN" w:bidi="ar"/>
        </w:rPr>
      </w:pP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color w:val="000000"/>
          <w:kern w:val="0"/>
          <w:sz w:val="32"/>
          <w:szCs w:val="32"/>
          <w:highlight w:val="none"/>
          <w:lang w:val="en-US" w:eastAsia="zh-CN" w:bidi="ar"/>
        </w:rPr>
      </w:pPr>
      <w:r>
        <w:rPr>
          <w:rFonts w:hint="eastAsia" w:ascii="黑体" w:hAnsi="黑体" w:eastAsia="黑体" w:cs="黑体"/>
          <w:b w:val="0"/>
          <w:bCs w:val="0"/>
          <w:sz w:val="32"/>
          <w:szCs w:val="32"/>
          <w:highlight w:val="none"/>
          <w:lang w:val="en-US" w:eastAsia="zh-CN"/>
        </w:rPr>
        <w:t>附则</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75" w:firstLineChars="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本制度自印发之日起执行。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附件：1.大气污染物排放标准及排放总量控制要求</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44"/>
          <w:szCs w:val="44"/>
          <w:lang w:val="en-US" w:eastAsia="zh-CN"/>
        </w:rPr>
      </w:pPr>
      <w:r>
        <w:rPr>
          <w:rFonts w:hint="eastAsia" w:ascii="仿宋" w:hAnsi="仿宋" w:eastAsia="仿宋" w:cs="仿宋"/>
          <w:color w:val="000000"/>
          <w:kern w:val="0"/>
          <w:sz w:val="32"/>
          <w:szCs w:val="32"/>
          <w:highlight w:val="none"/>
          <w:lang w:val="en-US" w:eastAsia="zh-CN" w:bidi="ar"/>
        </w:rPr>
        <w:t xml:space="preserve">          2.大气污染物排放口基本情况</w:t>
      </w:r>
    </w:p>
    <w:p>
      <w:pPr>
        <w:keepNext w:val="0"/>
        <w:keepLines w:val="0"/>
        <w:pageBreakBefore w:val="0"/>
        <w:widowControl w:val="0"/>
        <w:numPr>
          <w:ilvl w:val="0"/>
          <w:numId w:val="0"/>
        </w:numPr>
        <w:kinsoku/>
        <w:wordWrap/>
        <w:overflowPunct/>
        <w:topLinePunct w:val="0"/>
        <w:autoSpaceDE/>
        <w:autoSpaceDN/>
        <w:bidi w:val="0"/>
        <w:snapToGrid/>
        <w:spacing w:line="560" w:lineRule="exact"/>
        <w:jc w:val="both"/>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jc w:val="both"/>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jc w:val="both"/>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jc w:val="both"/>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jc w:val="both"/>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jc w:val="both"/>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jc w:val="both"/>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jc w:val="both"/>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snapToGrid/>
        <w:spacing w:line="560" w:lineRule="exact"/>
        <w:jc w:val="center"/>
        <w:rPr>
          <w:rFonts w:hint="eastAsia" w:ascii="宋体" w:hAnsi="宋体" w:eastAsia="宋体" w:cs="宋体"/>
          <w:sz w:val="44"/>
          <w:szCs w:val="44"/>
          <w:lang w:val="en-US" w:eastAsia="zh-CN"/>
        </w:rPr>
      </w:pPr>
      <w:bookmarkStart w:id="9" w:name="_Toc29117"/>
      <w:bookmarkStart w:id="10" w:name="_Toc26338"/>
      <w:bookmarkStart w:id="11" w:name="_Toc10047"/>
    </w:p>
    <w:p>
      <w:pPr>
        <w:keepNext w:val="0"/>
        <w:keepLines w:val="0"/>
        <w:pageBreakBefore w:val="0"/>
        <w:widowControl w:val="0"/>
        <w:numPr>
          <w:ilvl w:val="0"/>
          <w:numId w:val="0"/>
        </w:numPr>
        <w:kinsoku/>
        <w:wordWrap/>
        <w:overflowPunct/>
        <w:topLinePunct w:val="0"/>
        <w:autoSpaceDE/>
        <w:autoSpaceDN/>
        <w:bidi w:val="0"/>
        <w:snapToGrid/>
        <w:spacing w:line="56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大气污染物排放标准及排放总量控制要求</w:t>
      </w:r>
    </w:p>
    <w:p>
      <w:pPr>
        <w:keepNext w:val="0"/>
        <w:keepLines w:val="0"/>
        <w:pageBreakBefore w:val="0"/>
        <w:widowControl w:val="0"/>
        <w:numPr>
          <w:ilvl w:val="0"/>
          <w:numId w:val="0"/>
        </w:numPr>
        <w:kinsoku/>
        <w:wordWrap/>
        <w:overflowPunct/>
        <w:topLinePunct w:val="0"/>
        <w:autoSpaceDE/>
        <w:autoSpaceDN/>
        <w:bidi w:val="0"/>
        <w:snapToGrid/>
        <w:spacing w:line="560" w:lineRule="exact"/>
        <w:jc w:val="center"/>
        <w:rPr>
          <w:rFonts w:hint="eastAsia" w:ascii="仿宋" w:hAnsi="仿宋" w:eastAsia="仿宋" w:cs="仿宋"/>
          <w:sz w:val="32"/>
          <w:szCs w:val="32"/>
          <w:lang w:val="en-US" w:eastAsia="zh-CN"/>
        </w:rPr>
      </w:pPr>
    </w:p>
    <w:p>
      <w:pPr>
        <w:pStyle w:val="3"/>
        <w:keepNext w:val="0"/>
        <w:keepLines w:val="0"/>
        <w:pageBreakBefore w:val="0"/>
        <w:widowControl w:val="0"/>
        <w:numPr>
          <w:ilvl w:val="0"/>
          <w:numId w:val="33"/>
        </w:numPr>
        <w:kinsoku/>
        <w:wordWrap/>
        <w:overflowPunct/>
        <w:topLinePunct w:val="0"/>
        <w:autoSpaceDE/>
        <w:autoSpaceDN/>
        <w:bidi w:val="0"/>
        <w:adjustRightInd w:val="0"/>
        <w:snapToGrid/>
        <w:spacing w:line="560" w:lineRule="exact"/>
        <w:ind w:firstLine="640" w:firstLineChars="200"/>
        <w:textAlignment w:val="baseline"/>
        <w:outlineLvl w:val="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大气污染物有组织排放</w:t>
      </w:r>
      <w:r>
        <w:rPr>
          <w:rFonts w:hint="eastAsia" w:ascii="黑体" w:hAnsi="黑体" w:eastAsia="黑体" w:cs="黑体"/>
          <w:b w:val="0"/>
          <w:bCs/>
          <w:sz w:val="32"/>
          <w:szCs w:val="32"/>
        </w:rPr>
        <w:t>执行标准及其限值</w:t>
      </w:r>
      <w:bookmarkEnd w:id="9"/>
      <w:bookmarkEnd w:id="10"/>
      <w:bookmarkEnd w:id="11"/>
    </w:p>
    <w:p>
      <w:pPr>
        <w:pStyle w:val="3"/>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baseline"/>
        <w:rPr>
          <w:rFonts w:hint="eastAsia" w:ascii="仿宋" w:hAnsi="仿宋" w:eastAsia="仿宋" w:cs="仿宋"/>
          <w:sz w:val="28"/>
          <w:szCs w:val="28"/>
          <w:lang w:eastAsia="zh-CN"/>
        </w:rPr>
      </w:pPr>
      <w:r>
        <w:rPr>
          <w:rFonts w:hint="eastAsia" w:ascii="仿宋" w:hAnsi="仿宋" w:eastAsia="仿宋" w:cs="仿宋"/>
          <w:sz w:val="32"/>
          <w:szCs w:val="32"/>
          <w:lang w:val="en-US" w:eastAsia="zh-CN"/>
        </w:rPr>
        <w:t>公司</w:t>
      </w:r>
      <w:r>
        <w:rPr>
          <w:rFonts w:hint="eastAsia" w:ascii="仿宋" w:hAnsi="仿宋" w:eastAsia="仿宋" w:cs="仿宋"/>
          <w:sz w:val="32"/>
          <w:szCs w:val="32"/>
        </w:rPr>
        <w:t>锅炉烟气排放口执行</w:t>
      </w:r>
      <w:r>
        <w:rPr>
          <w:rFonts w:hint="eastAsia" w:ascii="仿宋" w:hAnsi="仿宋" w:eastAsia="仿宋" w:cs="仿宋"/>
          <w:sz w:val="32"/>
          <w:szCs w:val="32"/>
          <w:lang w:eastAsia="zh-CN"/>
        </w:rPr>
        <w:t>《</w:t>
      </w:r>
      <w:r>
        <w:rPr>
          <w:rFonts w:hint="eastAsia" w:ascii="仿宋" w:hAnsi="仿宋" w:eastAsia="仿宋" w:cs="仿宋"/>
          <w:sz w:val="32"/>
          <w:szCs w:val="32"/>
        </w:rPr>
        <w:t>火电厂大气污染物排放标准</w:t>
      </w:r>
      <w:r>
        <w:rPr>
          <w:rFonts w:hint="eastAsia" w:ascii="仿宋" w:hAnsi="仿宋" w:eastAsia="仿宋" w:cs="仿宋"/>
          <w:sz w:val="32"/>
          <w:szCs w:val="32"/>
          <w:lang w:eastAsia="zh-CN"/>
        </w:rPr>
        <w:t>》</w:t>
      </w:r>
      <w:r>
        <w:rPr>
          <w:rFonts w:hint="eastAsia" w:ascii="仿宋" w:hAnsi="仿宋" w:eastAsia="仿宋" w:cs="仿宋"/>
          <w:sz w:val="32"/>
          <w:szCs w:val="32"/>
        </w:rPr>
        <w:t>（GB13223-2011）表2中燃煤锅炉大气污染物特别排放浓度限值；二氧化碳放空筒</w:t>
      </w:r>
      <w:r>
        <w:rPr>
          <w:rFonts w:hint="eastAsia" w:ascii="仿宋" w:hAnsi="仿宋" w:eastAsia="仿宋" w:cs="仿宋"/>
          <w:sz w:val="32"/>
          <w:szCs w:val="32"/>
          <w:lang w:val="en-US" w:eastAsia="zh-CN"/>
        </w:rPr>
        <w:t>排放口</w:t>
      </w:r>
      <w:r>
        <w:rPr>
          <w:rFonts w:hint="eastAsia" w:ascii="仿宋" w:hAnsi="仿宋" w:eastAsia="仿宋" w:cs="仿宋"/>
          <w:sz w:val="32"/>
          <w:szCs w:val="32"/>
        </w:rPr>
        <w:t>非甲烷总烃、甲醇执行</w:t>
      </w:r>
      <w:r>
        <w:rPr>
          <w:rFonts w:hint="eastAsia" w:ascii="仿宋" w:hAnsi="仿宋" w:eastAsia="仿宋" w:cs="仿宋"/>
          <w:sz w:val="32"/>
          <w:szCs w:val="32"/>
          <w:lang w:eastAsia="zh-CN"/>
        </w:rPr>
        <w:t>《</w:t>
      </w:r>
      <w:r>
        <w:rPr>
          <w:rFonts w:hint="eastAsia" w:ascii="仿宋" w:hAnsi="仿宋" w:eastAsia="仿宋" w:cs="仿宋"/>
          <w:sz w:val="32"/>
          <w:szCs w:val="32"/>
        </w:rPr>
        <w:t>大气污染物综合排放标准</w:t>
      </w:r>
      <w:r>
        <w:rPr>
          <w:rFonts w:hint="eastAsia" w:ascii="仿宋" w:hAnsi="仿宋" w:eastAsia="仿宋" w:cs="仿宋"/>
          <w:sz w:val="32"/>
          <w:szCs w:val="32"/>
          <w:lang w:eastAsia="zh-CN"/>
        </w:rPr>
        <w:t>》</w:t>
      </w:r>
      <w:r>
        <w:rPr>
          <w:rFonts w:hint="eastAsia" w:ascii="仿宋" w:hAnsi="仿宋" w:eastAsia="仿宋" w:cs="仿宋"/>
          <w:sz w:val="32"/>
          <w:szCs w:val="32"/>
        </w:rPr>
        <w:t>（GB16297-1996）表2新污染源大气污染物排放限值，硫化氢执行</w:t>
      </w:r>
      <w:r>
        <w:rPr>
          <w:rFonts w:hint="eastAsia" w:ascii="仿宋" w:hAnsi="仿宋" w:eastAsia="仿宋" w:cs="仿宋"/>
          <w:sz w:val="32"/>
          <w:szCs w:val="32"/>
          <w:lang w:eastAsia="zh-CN"/>
        </w:rPr>
        <w:t>《</w:t>
      </w:r>
      <w:r>
        <w:rPr>
          <w:rFonts w:hint="eastAsia" w:ascii="仿宋" w:hAnsi="仿宋" w:eastAsia="仿宋" w:cs="仿宋"/>
          <w:sz w:val="32"/>
          <w:szCs w:val="32"/>
        </w:rPr>
        <w:t>恶臭污染物排放标准</w:t>
      </w:r>
      <w:r>
        <w:rPr>
          <w:rFonts w:hint="eastAsia" w:ascii="仿宋" w:hAnsi="仿宋" w:eastAsia="仿宋" w:cs="仿宋"/>
          <w:sz w:val="32"/>
          <w:szCs w:val="32"/>
          <w:lang w:eastAsia="zh-CN"/>
        </w:rPr>
        <w:t>》</w:t>
      </w:r>
      <w:r>
        <w:rPr>
          <w:rFonts w:hint="eastAsia" w:ascii="仿宋" w:hAnsi="仿宋" w:eastAsia="仿宋" w:cs="仿宋"/>
          <w:sz w:val="32"/>
          <w:szCs w:val="32"/>
        </w:rPr>
        <w:t>（GB14554-93）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浓盐水分质结晶装置</w:t>
      </w:r>
      <w:r>
        <w:rPr>
          <w:rFonts w:hint="eastAsia" w:ascii="仿宋" w:hAnsi="仿宋" w:eastAsia="仿宋" w:cs="仿宋"/>
          <w:sz w:val="32"/>
          <w:szCs w:val="32"/>
        </w:rPr>
        <w:t>硫酸钠结晶干燥除尘器排口</w:t>
      </w:r>
      <w:r>
        <w:rPr>
          <w:rFonts w:hint="eastAsia" w:ascii="仿宋" w:hAnsi="仿宋" w:eastAsia="仿宋" w:cs="仿宋"/>
          <w:sz w:val="32"/>
          <w:szCs w:val="32"/>
          <w:lang w:eastAsia="zh-CN"/>
        </w:rPr>
        <w:t>、</w:t>
      </w:r>
      <w:r>
        <w:rPr>
          <w:rFonts w:hint="eastAsia" w:ascii="仿宋" w:hAnsi="仿宋" w:eastAsia="仿宋" w:cs="仿宋"/>
          <w:sz w:val="32"/>
          <w:szCs w:val="32"/>
        </w:rPr>
        <w:t>氯化钠结晶干燥除尘器排口执行</w:t>
      </w:r>
      <w:r>
        <w:rPr>
          <w:rFonts w:hint="eastAsia" w:ascii="仿宋" w:hAnsi="仿宋" w:eastAsia="仿宋" w:cs="仿宋"/>
          <w:sz w:val="32"/>
          <w:szCs w:val="32"/>
          <w:lang w:eastAsia="zh-CN"/>
        </w:rPr>
        <w:t>《</w:t>
      </w:r>
      <w:r>
        <w:rPr>
          <w:rFonts w:hint="eastAsia" w:ascii="仿宋" w:hAnsi="仿宋" w:eastAsia="仿宋" w:cs="仿宋"/>
          <w:sz w:val="32"/>
          <w:szCs w:val="32"/>
        </w:rPr>
        <w:t>大气污染物综合排放标准</w:t>
      </w:r>
      <w:r>
        <w:rPr>
          <w:rFonts w:hint="eastAsia" w:ascii="仿宋" w:hAnsi="仿宋" w:eastAsia="仿宋" w:cs="仿宋"/>
          <w:sz w:val="32"/>
          <w:szCs w:val="32"/>
          <w:lang w:eastAsia="zh-CN"/>
        </w:rPr>
        <w:t>》</w:t>
      </w:r>
      <w:r>
        <w:rPr>
          <w:rFonts w:hint="eastAsia" w:ascii="仿宋" w:hAnsi="仿宋" w:eastAsia="仿宋" w:cs="仿宋"/>
          <w:sz w:val="32"/>
          <w:szCs w:val="32"/>
        </w:rPr>
        <w:t>（GB16297-1996）表2新污染源大气污染物排放限值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具体详</w:t>
      </w:r>
      <w:r>
        <w:rPr>
          <w:rFonts w:hint="eastAsia" w:ascii="仿宋" w:hAnsi="仿宋" w:eastAsia="仿宋" w:cs="仿宋"/>
          <w:sz w:val="32"/>
          <w:szCs w:val="32"/>
        </w:rPr>
        <w:t>见</w:t>
      </w:r>
      <w:r>
        <w:rPr>
          <w:rFonts w:hint="eastAsia" w:ascii="仿宋" w:hAnsi="仿宋" w:eastAsia="仿宋" w:cs="仿宋"/>
          <w:sz w:val="32"/>
          <w:szCs w:val="32"/>
          <w:lang w:val="en-US" w:eastAsia="zh-CN"/>
        </w:rPr>
        <w:t>下</w:t>
      </w:r>
      <w:r>
        <w:rPr>
          <w:rFonts w:hint="eastAsia" w:ascii="仿宋" w:hAnsi="仿宋" w:eastAsia="仿宋" w:cs="仿宋"/>
          <w:sz w:val="32"/>
          <w:szCs w:val="32"/>
        </w:rPr>
        <w:t>表</w:t>
      </w:r>
      <w:r>
        <w:rPr>
          <w:rFonts w:hint="eastAsia" w:ascii="仿宋" w:hAnsi="仿宋" w:eastAsia="仿宋" w:cs="仿宋"/>
          <w:sz w:val="32"/>
          <w:szCs w:val="32"/>
          <w:lang w:eastAsia="zh-CN"/>
        </w:rPr>
        <w:t>：</w:t>
      </w:r>
    </w:p>
    <w:p>
      <w:pPr>
        <w:pStyle w:val="3"/>
        <w:keepNext w:val="0"/>
        <w:keepLines w:val="0"/>
        <w:pageBreakBefore w:val="0"/>
        <w:widowControl w:val="0"/>
        <w:kinsoku/>
        <w:wordWrap/>
        <w:overflowPunct/>
        <w:topLinePunct w:val="0"/>
        <w:autoSpaceDE/>
        <w:autoSpaceDN/>
        <w:bidi w:val="0"/>
        <w:snapToGrid/>
        <w:spacing w:line="560" w:lineRule="exact"/>
        <w:ind w:firstLine="0"/>
        <w:jc w:val="center"/>
        <w:rPr>
          <w:rFonts w:hint="eastAsia" w:ascii="仿宋" w:hAnsi="仿宋" w:eastAsia="仿宋" w:cs="仿宋"/>
          <w:b/>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大气污染物</w:t>
      </w:r>
      <w:r>
        <w:rPr>
          <w:rFonts w:hint="eastAsia" w:ascii="仿宋" w:hAnsi="仿宋" w:eastAsia="仿宋" w:cs="仿宋"/>
          <w:b/>
          <w:sz w:val="32"/>
          <w:szCs w:val="32"/>
        </w:rPr>
        <w:t>有组织排放</w:t>
      </w:r>
      <w:r>
        <w:rPr>
          <w:rFonts w:hint="eastAsia" w:ascii="仿宋" w:hAnsi="仿宋" w:eastAsia="仿宋" w:cs="仿宋"/>
          <w:b/>
          <w:sz w:val="32"/>
          <w:szCs w:val="32"/>
          <w:lang w:val="en-US" w:eastAsia="zh-CN"/>
        </w:rPr>
        <w:t>执行</w:t>
      </w:r>
      <w:r>
        <w:rPr>
          <w:rFonts w:hint="eastAsia" w:ascii="仿宋" w:hAnsi="仿宋" w:eastAsia="仿宋" w:cs="仿宋"/>
          <w:b/>
          <w:sz w:val="32"/>
          <w:szCs w:val="32"/>
        </w:rPr>
        <w:t>标准一览表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2780"/>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33"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排放口</w:t>
            </w:r>
            <w:r>
              <w:rPr>
                <w:rFonts w:hint="eastAsia" w:ascii="仿宋" w:hAnsi="仿宋" w:eastAsia="仿宋" w:cs="仿宋"/>
                <w:b/>
                <w:bCs w:val="0"/>
                <w:sz w:val="28"/>
                <w:szCs w:val="28"/>
              </w:rPr>
              <w:t>名称</w:t>
            </w:r>
          </w:p>
        </w:tc>
        <w:tc>
          <w:tcPr>
            <w:tcW w:w="2780"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
                <w:bCs w:val="0"/>
                <w:sz w:val="28"/>
                <w:szCs w:val="28"/>
              </w:rPr>
            </w:pPr>
            <w:r>
              <w:rPr>
                <w:rFonts w:hint="eastAsia" w:ascii="仿宋" w:hAnsi="仿宋" w:eastAsia="仿宋" w:cs="仿宋"/>
                <w:b/>
                <w:bCs w:val="0"/>
                <w:sz w:val="28"/>
                <w:szCs w:val="28"/>
              </w:rPr>
              <w:t>监测项目</w:t>
            </w:r>
          </w:p>
        </w:tc>
        <w:tc>
          <w:tcPr>
            <w:tcW w:w="2904"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
                <w:bCs w:val="0"/>
                <w:sz w:val="28"/>
                <w:szCs w:val="28"/>
              </w:rPr>
            </w:pPr>
            <w:r>
              <w:rPr>
                <w:rFonts w:hint="eastAsia" w:ascii="仿宋" w:hAnsi="仿宋" w:eastAsia="仿宋" w:cs="仿宋"/>
                <w:b/>
                <w:bCs w:val="0"/>
                <w:sz w:val="28"/>
                <w:szCs w:val="28"/>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33" w:type="dxa"/>
            <w:vMerge w:val="restart"/>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r>
              <w:rPr>
                <w:rFonts w:hint="eastAsia" w:ascii="仿宋" w:hAnsi="仿宋" w:eastAsia="仿宋" w:cs="仿宋"/>
                <w:bCs/>
                <w:sz w:val="28"/>
                <w:szCs w:val="28"/>
              </w:rPr>
              <w:t>锅炉烟气排放口</w:t>
            </w:r>
          </w:p>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p>
        </w:tc>
        <w:tc>
          <w:tcPr>
            <w:tcW w:w="2780"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二氧化硫</w:t>
            </w:r>
          </w:p>
        </w:tc>
        <w:tc>
          <w:tcPr>
            <w:tcW w:w="2904"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r>
              <w:rPr>
                <w:rFonts w:hint="eastAsia" w:ascii="仿宋" w:hAnsi="仿宋" w:eastAsia="仿宋" w:cs="仿宋"/>
                <w:bCs/>
                <w:sz w:val="28"/>
                <w:szCs w:val="28"/>
              </w:rPr>
              <w:t>50</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33" w:type="dxa"/>
            <w:vMerge w:val="continue"/>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p>
        </w:tc>
        <w:tc>
          <w:tcPr>
            <w:tcW w:w="2780"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氮氧化物</w:t>
            </w:r>
          </w:p>
        </w:tc>
        <w:tc>
          <w:tcPr>
            <w:tcW w:w="2904"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r>
              <w:rPr>
                <w:rFonts w:hint="eastAsia" w:ascii="仿宋" w:hAnsi="仿宋" w:eastAsia="仿宋" w:cs="仿宋"/>
                <w:bCs/>
                <w:sz w:val="28"/>
                <w:szCs w:val="28"/>
              </w:rPr>
              <w:t>100</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33" w:type="dxa"/>
            <w:vMerge w:val="continue"/>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p>
        </w:tc>
        <w:tc>
          <w:tcPr>
            <w:tcW w:w="2780"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r>
              <w:rPr>
                <w:rFonts w:hint="eastAsia" w:ascii="仿宋" w:hAnsi="仿宋" w:eastAsia="仿宋" w:cs="仿宋"/>
                <w:bCs/>
                <w:sz w:val="28"/>
                <w:szCs w:val="28"/>
              </w:rPr>
              <w:t>烟尘</w:t>
            </w:r>
          </w:p>
        </w:tc>
        <w:tc>
          <w:tcPr>
            <w:tcW w:w="2904"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r>
              <w:rPr>
                <w:rFonts w:hint="eastAsia" w:ascii="仿宋" w:hAnsi="仿宋" w:eastAsia="仿宋" w:cs="仿宋"/>
                <w:bCs/>
                <w:sz w:val="28"/>
                <w:szCs w:val="28"/>
              </w:rPr>
              <w:t>20</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33" w:type="dxa"/>
            <w:vMerge w:val="continue"/>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p>
        </w:tc>
        <w:tc>
          <w:tcPr>
            <w:tcW w:w="2780"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r>
              <w:rPr>
                <w:rFonts w:hint="eastAsia" w:ascii="仿宋" w:hAnsi="仿宋" w:eastAsia="仿宋" w:cs="仿宋"/>
                <w:bCs/>
                <w:sz w:val="28"/>
                <w:szCs w:val="28"/>
              </w:rPr>
              <w:t>林格曼黑度</w:t>
            </w:r>
          </w:p>
        </w:tc>
        <w:tc>
          <w:tcPr>
            <w:tcW w:w="2904"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r>
              <w:rPr>
                <w:rFonts w:hint="eastAsia" w:ascii="仿宋" w:hAnsi="仿宋" w:eastAsia="仿宋" w:cs="仿宋"/>
                <w:bCs/>
                <w:sz w:val="28"/>
                <w:szCs w:val="28"/>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33" w:type="dxa"/>
            <w:vMerge w:val="continue"/>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p>
        </w:tc>
        <w:tc>
          <w:tcPr>
            <w:tcW w:w="2780"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r>
              <w:rPr>
                <w:rFonts w:hint="eastAsia" w:ascii="仿宋" w:hAnsi="仿宋" w:eastAsia="仿宋" w:cs="仿宋"/>
                <w:bCs/>
                <w:sz w:val="28"/>
                <w:szCs w:val="28"/>
              </w:rPr>
              <w:t>汞及其化合物</w:t>
            </w:r>
          </w:p>
        </w:tc>
        <w:tc>
          <w:tcPr>
            <w:tcW w:w="2904"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r>
              <w:rPr>
                <w:rFonts w:hint="eastAsia" w:ascii="仿宋" w:hAnsi="仿宋" w:eastAsia="仿宋" w:cs="仿宋"/>
                <w:bCs/>
                <w:sz w:val="28"/>
                <w:szCs w:val="28"/>
              </w:rPr>
              <w:t>0.03</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33" w:type="dxa"/>
            <w:vMerge w:val="restart"/>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r>
              <w:rPr>
                <w:rFonts w:hint="eastAsia" w:ascii="仿宋" w:hAnsi="仿宋" w:eastAsia="仿宋" w:cs="仿宋"/>
                <w:bCs/>
                <w:sz w:val="28"/>
                <w:szCs w:val="28"/>
              </w:rPr>
              <w:t>二氧化碳放空筒监测点</w:t>
            </w:r>
          </w:p>
        </w:tc>
        <w:tc>
          <w:tcPr>
            <w:tcW w:w="2780"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r>
              <w:rPr>
                <w:rFonts w:hint="eastAsia" w:ascii="仿宋" w:hAnsi="仿宋" w:eastAsia="仿宋" w:cs="仿宋"/>
                <w:bCs/>
                <w:sz w:val="28"/>
                <w:szCs w:val="28"/>
              </w:rPr>
              <w:t>甲醇</w:t>
            </w:r>
          </w:p>
        </w:tc>
        <w:tc>
          <w:tcPr>
            <w:tcW w:w="2904"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190</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mg/m3</w:t>
            </w:r>
            <w:r>
              <w:rPr>
                <w:rFonts w:hint="eastAsia" w:ascii="仿宋" w:hAnsi="仿宋" w:eastAsia="仿宋" w:cs="仿宋"/>
                <w:bCs/>
                <w:sz w:val="28"/>
                <w:szCs w:val="28"/>
                <w:highlight w:val="none"/>
                <w:lang w:val="en-US" w:eastAsia="zh-CN"/>
              </w:rPr>
              <w:t xml:space="preserve">；81.6 </w:t>
            </w:r>
            <w:r>
              <w:rPr>
                <w:rFonts w:hint="eastAsia" w:ascii="仿宋" w:hAnsi="仿宋" w:eastAsia="仿宋" w:cs="仿宋"/>
                <w:bCs/>
                <w:sz w:val="28"/>
                <w:szCs w:val="28"/>
                <w:highlight w:val="none"/>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33" w:type="dxa"/>
            <w:vMerge w:val="continue"/>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p>
        </w:tc>
        <w:tc>
          <w:tcPr>
            <w:tcW w:w="2780"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r>
              <w:rPr>
                <w:rFonts w:hint="eastAsia" w:ascii="仿宋" w:hAnsi="仿宋" w:eastAsia="仿宋" w:cs="仿宋"/>
                <w:bCs/>
                <w:sz w:val="28"/>
                <w:szCs w:val="28"/>
              </w:rPr>
              <w:t>硫化氢</w:t>
            </w:r>
          </w:p>
        </w:tc>
        <w:tc>
          <w:tcPr>
            <w:tcW w:w="2904"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 xml:space="preserve">5.2 </w:t>
            </w:r>
            <w:r>
              <w:rPr>
                <w:rFonts w:hint="eastAsia" w:ascii="仿宋" w:hAnsi="仿宋" w:eastAsia="仿宋" w:cs="仿宋"/>
                <w:bCs/>
                <w:sz w:val="28"/>
                <w:szCs w:val="28"/>
                <w:highlight w:val="none"/>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33" w:type="dxa"/>
            <w:vMerge w:val="continue"/>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p>
        </w:tc>
        <w:tc>
          <w:tcPr>
            <w:tcW w:w="2780"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r>
              <w:rPr>
                <w:rFonts w:hint="eastAsia" w:ascii="仿宋" w:hAnsi="仿宋" w:eastAsia="仿宋" w:cs="仿宋"/>
                <w:bCs/>
                <w:sz w:val="28"/>
                <w:szCs w:val="28"/>
              </w:rPr>
              <w:t>非甲烷总烃</w:t>
            </w:r>
          </w:p>
        </w:tc>
        <w:tc>
          <w:tcPr>
            <w:tcW w:w="2904"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120</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mg/m3</w:t>
            </w:r>
            <w:r>
              <w:rPr>
                <w:rFonts w:hint="eastAsia" w:ascii="仿宋" w:hAnsi="仿宋" w:eastAsia="仿宋" w:cs="仿宋"/>
                <w:bCs/>
                <w:sz w:val="28"/>
                <w:szCs w:val="28"/>
                <w:highlight w:val="none"/>
                <w:lang w:val="en-US" w:eastAsia="zh-CN"/>
              </w:rPr>
              <w:t xml:space="preserve">；169 </w:t>
            </w:r>
            <w:r>
              <w:rPr>
                <w:rFonts w:hint="eastAsia" w:ascii="仿宋" w:hAnsi="仿宋" w:eastAsia="仿宋" w:cs="仿宋"/>
                <w:bCs/>
                <w:sz w:val="28"/>
                <w:szCs w:val="28"/>
                <w:highlight w:val="none"/>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33"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firstLineChars="0"/>
              <w:jc w:val="center"/>
              <w:rPr>
                <w:rFonts w:hint="eastAsia" w:ascii="仿宋" w:hAnsi="仿宋" w:eastAsia="仿宋" w:cs="仿宋"/>
                <w:bCs/>
                <w:sz w:val="28"/>
                <w:szCs w:val="28"/>
              </w:rPr>
            </w:pPr>
            <w:r>
              <w:rPr>
                <w:rFonts w:hint="eastAsia" w:ascii="仿宋" w:hAnsi="仿宋" w:eastAsia="仿宋" w:cs="仿宋"/>
                <w:bCs/>
                <w:sz w:val="28"/>
                <w:szCs w:val="28"/>
              </w:rPr>
              <w:t>硫酸钠</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氯化钠</w:t>
            </w:r>
            <w:r>
              <w:rPr>
                <w:rFonts w:hint="eastAsia" w:ascii="仿宋" w:hAnsi="仿宋" w:eastAsia="仿宋" w:cs="仿宋"/>
                <w:bCs/>
                <w:sz w:val="28"/>
                <w:szCs w:val="28"/>
              </w:rPr>
              <w:t>结晶干燥除尘器</w:t>
            </w:r>
            <w:r>
              <w:rPr>
                <w:rFonts w:hint="eastAsia" w:ascii="仿宋" w:hAnsi="仿宋" w:eastAsia="仿宋" w:cs="仿宋"/>
                <w:bCs/>
                <w:sz w:val="28"/>
                <w:szCs w:val="28"/>
                <w:lang w:val="en-US" w:eastAsia="zh-CN"/>
              </w:rPr>
              <w:t>排放</w:t>
            </w:r>
            <w:r>
              <w:rPr>
                <w:rFonts w:hint="eastAsia" w:ascii="仿宋" w:hAnsi="仿宋" w:eastAsia="仿宋" w:cs="仿宋"/>
                <w:bCs/>
                <w:sz w:val="28"/>
                <w:szCs w:val="28"/>
              </w:rPr>
              <w:t>口</w:t>
            </w:r>
          </w:p>
        </w:tc>
        <w:tc>
          <w:tcPr>
            <w:tcW w:w="2780"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颗粒物</w:t>
            </w:r>
          </w:p>
        </w:tc>
        <w:tc>
          <w:tcPr>
            <w:tcW w:w="2904"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 xml:space="preserve">120 </w:t>
            </w:r>
            <w:r>
              <w:rPr>
                <w:rFonts w:hint="eastAsia" w:ascii="仿宋" w:hAnsi="仿宋" w:eastAsia="仿宋" w:cs="仿宋"/>
                <w:bCs/>
                <w:sz w:val="28"/>
                <w:szCs w:val="28"/>
                <w:highlight w:val="none"/>
              </w:rPr>
              <w:t>mg/m3</w:t>
            </w:r>
            <w:r>
              <w:rPr>
                <w:rFonts w:hint="eastAsia" w:ascii="仿宋" w:hAnsi="仿宋" w:eastAsia="仿宋" w:cs="仿宋"/>
                <w:bCs/>
                <w:sz w:val="28"/>
                <w:szCs w:val="28"/>
                <w:highlight w:val="none"/>
                <w:lang w:val="en-US" w:eastAsia="zh-CN"/>
              </w:rPr>
              <w:t xml:space="preserve">；19.58 </w:t>
            </w:r>
            <w:r>
              <w:rPr>
                <w:rFonts w:hint="eastAsia" w:ascii="仿宋" w:hAnsi="仿宋" w:eastAsia="仿宋" w:cs="仿宋"/>
                <w:bCs/>
                <w:sz w:val="28"/>
                <w:szCs w:val="28"/>
                <w:highlight w:val="none"/>
              </w:rPr>
              <w:t>kg/h</w:t>
            </w:r>
          </w:p>
        </w:tc>
      </w:tr>
    </w:tbl>
    <w:p>
      <w:pPr>
        <w:pStyle w:val="3"/>
        <w:keepNext w:val="0"/>
        <w:keepLines w:val="0"/>
        <w:pageBreakBefore w:val="0"/>
        <w:widowControl w:val="0"/>
        <w:numPr>
          <w:ilvl w:val="0"/>
          <w:numId w:val="33"/>
        </w:numPr>
        <w:kinsoku/>
        <w:wordWrap/>
        <w:overflowPunct/>
        <w:topLinePunct w:val="0"/>
        <w:autoSpaceDE/>
        <w:autoSpaceDN/>
        <w:bidi w:val="0"/>
        <w:adjustRightInd w:val="0"/>
        <w:snapToGrid/>
        <w:spacing w:line="560" w:lineRule="exact"/>
        <w:ind w:firstLine="640" w:firstLineChars="200"/>
        <w:textAlignment w:val="baseline"/>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大气污染物无组织排放执行标准及其限值</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rPr>
        <w:t>大气污染物</w:t>
      </w:r>
      <w:r>
        <w:rPr>
          <w:rFonts w:hint="eastAsia" w:ascii="仿宋" w:hAnsi="仿宋" w:eastAsia="仿宋" w:cs="仿宋"/>
          <w:kern w:val="0"/>
          <w:sz w:val="32"/>
          <w:szCs w:val="32"/>
        </w:rPr>
        <w:t>无组织排放</w:t>
      </w:r>
      <w:r>
        <w:rPr>
          <w:rFonts w:hint="eastAsia" w:ascii="仿宋" w:hAnsi="仿宋" w:eastAsia="仿宋" w:cs="仿宋"/>
          <w:sz w:val="32"/>
          <w:szCs w:val="32"/>
        </w:rPr>
        <w:t>非甲烷总烃、甲醇、颗粒物执行大气污染物综合排放标准（GB16297-1996）表2新污染源大气污染物排放限值</w:t>
      </w:r>
      <w:r>
        <w:rPr>
          <w:rFonts w:hint="eastAsia" w:ascii="仿宋" w:hAnsi="仿宋" w:eastAsia="仿宋" w:cs="仿宋"/>
          <w:sz w:val="32"/>
          <w:szCs w:val="32"/>
          <w:lang w:eastAsia="zh-CN"/>
        </w:rPr>
        <w:t>；</w:t>
      </w:r>
      <w:r>
        <w:rPr>
          <w:rFonts w:hint="eastAsia" w:ascii="仿宋" w:hAnsi="仿宋" w:eastAsia="仿宋" w:cs="仿宋"/>
          <w:sz w:val="32"/>
          <w:szCs w:val="32"/>
        </w:rPr>
        <w:t>氨、硫化氢、臭气浓度执行恶臭污染物排放标准（GB14554-93）表1二级新改扩建标准</w:t>
      </w:r>
      <w:r>
        <w:rPr>
          <w:rFonts w:hint="eastAsia" w:ascii="仿宋" w:hAnsi="仿宋" w:eastAsia="仿宋" w:cs="仿宋"/>
          <w:sz w:val="32"/>
          <w:szCs w:val="32"/>
          <w:lang w:val="en-US" w:eastAsia="zh-CN"/>
        </w:rPr>
        <w:t>。具体</w:t>
      </w:r>
      <w:r>
        <w:rPr>
          <w:rFonts w:hint="eastAsia" w:ascii="仿宋" w:hAnsi="仿宋" w:eastAsia="仿宋" w:cs="仿宋"/>
          <w:sz w:val="32"/>
          <w:szCs w:val="32"/>
        </w:rPr>
        <w:t>详见</w:t>
      </w:r>
      <w:r>
        <w:rPr>
          <w:rFonts w:hint="eastAsia" w:ascii="仿宋" w:hAnsi="仿宋" w:eastAsia="仿宋" w:cs="仿宋"/>
          <w:sz w:val="32"/>
          <w:szCs w:val="32"/>
          <w:lang w:val="en-US" w:eastAsia="zh-CN"/>
        </w:rPr>
        <w:t>下</w:t>
      </w:r>
      <w:r>
        <w:rPr>
          <w:rFonts w:hint="eastAsia" w:ascii="仿宋" w:hAnsi="仿宋" w:eastAsia="仿宋" w:cs="仿宋"/>
          <w:sz w:val="32"/>
          <w:szCs w:val="32"/>
        </w:rPr>
        <w:t>表</w:t>
      </w:r>
      <w:r>
        <w:rPr>
          <w:rFonts w:hint="eastAsia" w:ascii="仿宋" w:hAnsi="仿宋" w:eastAsia="仿宋" w:cs="仿宋"/>
          <w:sz w:val="32"/>
          <w:szCs w:val="32"/>
          <w:lang w:eastAsia="zh-CN"/>
        </w:rPr>
        <w:t>：</w:t>
      </w:r>
    </w:p>
    <w:p>
      <w:pPr>
        <w:pStyle w:val="3"/>
        <w:keepNext w:val="0"/>
        <w:keepLines w:val="0"/>
        <w:pageBreakBefore w:val="0"/>
        <w:widowControl w:val="0"/>
        <w:kinsoku/>
        <w:wordWrap/>
        <w:overflowPunct/>
        <w:topLinePunct w:val="0"/>
        <w:autoSpaceDE/>
        <w:autoSpaceDN/>
        <w:bidi w:val="0"/>
        <w:snapToGrid/>
        <w:spacing w:line="560" w:lineRule="exact"/>
        <w:ind w:firstLine="0"/>
        <w:jc w:val="center"/>
        <w:rPr>
          <w:rFonts w:hint="eastAsia" w:ascii="仿宋" w:hAnsi="仿宋" w:eastAsia="仿宋" w:cs="仿宋"/>
          <w:b/>
          <w:bCs/>
          <w:kern w:val="2"/>
          <w:sz w:val="32"/>
          <w:szCs w:val="32"/>
        </w:rPr>
      </w:pPr>
      <w:r>
        <w:rPr>
          <w:rFonts w:hint="eastAsia" w:ascii="仿宋" w:hAnsi="仿宋" w:eastAsia="仿宋" w:cs="仿宋"/>
          <w:b/>
          <w:sz w:val="32"/>
          <w:szCs w:val="32"/>
          <w:lang w:val="en-US" w:eastAsia="zh-CN"/>
        </w:rPr>
        <w:t>大气污染物</w:t>
      </w:r>
      <w:r>
        <w:rPr>
          <w:rFonts w:hint="eastAsia" w:ascii="仿宋" w:hAnsi="仿宋" w:eastAsia="仿宋" w:cs="仿宋"/>
          <w:b/>
          <w:sz w:val="32"/>
          <w:szCs w:val="32"/>
        </w:rPr>
        <w:t>无组织排放</w:t>
      </w:r>
      <w:r>
        <w:rPr>
          <w:rFonts w:hint="eastAsia" w:ascii="仿宋" w:hAnsi="仿宋" w:eastAsia="仿宋" w:cs="仿宋"/>
          <w:b/>
          <w:sz w:val="32"/>
          <w:szCs w:val="32"/>
          <w:lang w:val="en-US" w:eastAsia="zh-CN"/>
        </w:rPr>
        <w:t>执行</w:t>
      </w:r>
      <w:r>
        <w:rPr>
          <w:rFonts w:hint="eastAsia" w:ascii="仿宋" w:hAnsi="仿宋" w:eastAsia="仿宋" w:cs="仿宋"/>
          <w:b/>
          <w:sz w:val="32"/>
          <w:szCs w:val="32"/>
        </w:rPr>
        <w:t>标准</w:t>
      </w:r>
      <w:r>
        <w:rPr>
          <w:rFonts w:hint="eastAsia" w:ascii="仿宋" w:hAnsi="仿宋" w:eastAsia="仿宋" w:cs="仿宋"/>
          <w:b/>
          <w:bCs/>
          <w:kern w:val="2"/>
          <w:sz w:val="32"/>
          <w:szCs w:val="32"/>
        </w:rPr>
        <w:t>一览表</w:t>
      </w:r>
    </w:p>
    <w:tbl>
      <w:tblPr>
        <w:tblStyle w:val="10"/>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2491"/>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70"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监测</w:t>
            </w:r>
            <w:r>
              <w:rPr>
                <w:rFonts w:hint="eastAsia" w:ascii="仿宋" w:hAnsi="仿宋" w:eastAsia="仿宋" w:cs="仿宋"/>
                <w:b/>
                <w:bCs w:val="0"/>
                <w:sz w:val="28"/>
                <w:szCs w:val="28"/>
              </w:rPr>
              <w:t>点位名称</w:t>
            </w:r>
          </w:p>
        </w:tc>
        <w:tc>
          <w:tcPr>
            <w:tcW w:w="2491"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
                <w:bCs w:val="0"/>
                <w:sz w:val="28"/>
                <w:szCs w:val="28"/>
              </w:rPr>
            </w:pPr>
            <w:r>
              <w:rPr>
                <w:rFonts w:hint="eastAsia" w:ascii="仿宋" w:hAnsi="仿宋" w:eastAsia="仿宋" w:cs="仿宋"/>
                <w:b/>
                <w:bCs w:val="0"/>
                <w:sz w:val="28"/>
                <w:szCs w:val="28"/>
              </w:rPr>
              <w:t>监测项目</w:t>
            </w:r>
          </w:p>
        </w:tc>
        <w:tc>
          <w:tcPr>
            <w:tcW w:w="3434"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
                <w:bCs w:val="0"/>
                <w:sz w:val="28"/>
                <w:szCs w:val="28"/>
              </w:rPr>
            </w:pPr>
            <w:r>
              <w:rPr>
                <w:rFonts w:hint="eastAsia" w:ascii="仿宋" w:hAnsi="仿宋" w:eastAsia="仿宋" w:cs="仿宋"/>
                <w:b/>
                <w:bCs w:val="0"/>
                <w:sz w:val="28"/>
                <w:szCs w:val="28"/>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0" w:type="dxa"/>
            <w:vMerge w:val="restart"/>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lang w:val="en-US" w:eastAsia="zh-CN"/>
              </w:rPr>
            </w:pPr>
            <w:r>
              <w:rPr>
                <w:rFonts w:hint="eastAsia" w:ascii="仿宋" w:hAnsi="仿宋" w:eastAsia="仿宋" w:cs="仿宋"/>
                <w:bCs/>
                <w:sz w:val="28"/>
                <w:szCs w:val="28"/>
              </w:rPr>
              <w:t>厂界</w:t>
            </w:r>
            <w:r>
              <w:rPr>
                <w:rFonts w:hint="eastAsia" w:ascii="仿宋" w:hAnsi="仿宋" w:eastAsia="仿宋" w:cs="仿宋"/>
                <w:bCs/>
                <w:sz w:val="28"/>
                <w:szCs w:val="28"/>
                <w:lang w:val="en-US" w:eastAsia="zh-CN"/>
              </w:rPr>
              <w:t>上、下风向</w:t>
            </w:r>
          </w:p>
        </w:tc>
        <w:tc>
          <w:tcPr>
            <w:tcW w:w="2491" w:type="dxa"/>
            <w:noWrap w:val="0"/>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rPr>
                <w:rFonts w:hint="eastAsia" w:ascii="仿宋" w:hAnsi="仿宋" w:eastAsia="仿宋" w:cs="仿宋"/>
                <w:bCs/>
                <w:sz w:val="28"/>
                <w:szCs w:val="28"/>
              </w:rPr>
            </w:pPr>
            <w:r>
              <w:rPr>
                <w:rFonts w:hint="eastAsia" w:ascii="仿宋" w:hAnsi="仿宋" w:eastAsia="仿宋" w:cs="仿宋"/>
                <w:color w:val="000000"/>
                <w:sz w:val="28"/>
                <w:szCs w:val="28"/>
              </w:rPr>
              <w:t>非甲烷总烃（mg/m</w:t>
            </w:r>
            <w:r>
              <w:rPr>
                <w:rFonts w:hint="eastAsia" w:ascii="仿宋" w:hAnsi="仿宋" w:eastAsia="仿宋" w:cs="仿宋"/>
                <w:sz w:val="28"/>
                <w:szCs w:val="28"/>
                <w:vertAlign w:val="superscript"/>
              </w:rPr>
              <w:t>3</w:t>
            </w:r>
            <w:r>
              <w:rPr>
                <w:rFonts w:hint="eastAsia" w:ascii="仿宋" w:hAnsi="仿宋" w:eastAsia="仿宋" w:cs="仿宋"/>
                <w:color w:val="000000"/>
                <w:sz w:val="28"/>
                <w:szCs w:val="28"/>
              </w:rPr>
              <w:t>）</w:t>
            </w:r>
          </w:p>
        </w:tc>
        <w:tc>
          <w:tcPr>
            <w:tcW w:w="3434"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r>
              <w:rPr>
                <w:rFonts w:hint="eastAsia" w:ascii="仿宋" w:hAnsi="仿宋" w:eastAsia="仿宋" w:cs="仿宋"/>
                <w:bCs/>
                <w:sz w:val="28"/>
                <w:szCs w:val="28"/>
              </w:rPr>
              <w:t>4.0</w:t>
            </w:r>
            <w:r>
              <w:rPr>
                <w:rFonts w:hint="eastAsia" w:ascii="仿宋" w:hAnsi="仿宋" w:eastAsia="仿宋" w:cs="仿宋"/>
                <w:bCs/>
                <w:sz w:val="28"/>
                <w:szCs w:val="28"/>
                <w:lang w:val="en-US" w:eastAsia="zh-CN"/>
              </w:rPr>
              <w:t xml:space="preserve"> </w:t>
            </w:r>
            <w:r>
              <w:rPr>
                <w:rFonts w:hint="eastAsia" w:ascii="仿宋" w:hAnsi="仿宋" w:eastAsia="仿宋" w:cs="仿宋"/>
                <w:color w:val="000000"/>
                <w:sz w:val="28"/>
                <w:szCs w:val="28"/>
              </w:rPr>
              <w:t>mg/m</w:t>
            </w:r>
            <w:r>
              <w:rPr>
                <w:rFonts w:hint="eastAsia" w:ascii="仿宋" w:hAnsi="仿宋" w:eastAsia="仿宋" w:cs="仿宋"/>
                <w:sz w:val="28"/>
                <w:szCs w:val="2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0" w:type="dxa"/>
            <w:vMerge w:val="continue"/>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p>
        </w:tc>
        <w:tc>
          <w:tcPr>
            <w:tcW w:w="2491" w:type="dxa"/>
            <w:noWrap w:val="0"/>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甲醇（mg/m3）</w:t>
            </w:r>
          </w:p>
        </w:tc>
        <w:tc>
          <w:tcPr>
            <w:tcW w:w="3434" w:type="dxa"/>
            <w:noWrap w:val="0"/>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12</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mg/m</w:t>
            </w:r>
            <w:r>
              <w:rPr>
                <w:rFonts w:hint="eastAsia" w:ascii="仿宋" w:hAnsi="仿宋" w:eastAsia="仿宋" w:cs="仿宋"/>
                <w:sz w:val="28"/>
                <w:szCs w:val="2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0" w:type="dxa"/>
            <w:vMerge w:val="continue"/>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p>
        </w:tc>
        <w:tc>
          <w:tcPr>
            <w:tcW w:w="2491" w:type="dxa"/>
            <w:noWrap w:val="0"/>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颗粒物（mg/m</w:t>
            </w:r>
            <w:r>
              <w:rPr>
                <w:rFonts w:hint="eastAsia" w:ascii="仿宋" w:hAnsi="仿宋" w:eastAsia="仿宋" w:cs="仿宋"/>
                <w:sz w:val="28"/>
                <w:szCs w:val="28"/>
                <w:vertAlign w:val="superscript"/>
              </w:rPr>
              <w:t>3</w:t>
            </w:r>
            <w:r>
              <w:rPr>
                <w:rFonts w:hint="eastAsia" w:ascii="仿宋" w:hAnsi="仿宋" w:eastAsia="仿宋" w:cs="仿宋"/>
                <w:color w:val="000000"/>
                <w:sz w:val="28"/>
                <w:szCs w:val="28"/>
              </w:rPr>
              <w:t>）</w:t>
            </w:r>
          </w:p>
        </w:tc>
        <w:tc>
          <w:tcPr>
            <w:tcW w:w="3434" w:type="dxa"/>
            <w:noWrap w:val="0"/>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mg/m</w:t>
            </w:r>
            <w:r>
              <w:rPr>
                <w:rFonts w:hint="eastAsia" w:ascii="仿宋" w:hAnsi="仿宋" w:eastAsia="仿宋" w:cs="仿宋"/>
                <w:sz w:val="28"/>
                <w:szCs w:val="2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0" w:type="dxa"/>
            <w:vMerge w:val="continue"/>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p>
        </w:tc>
        <w:tc>
          <w:tcPr>
            <w:tcW w:w="2491"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氨（mg/m3）</w:t>
            </w:r>
          </w:p>
        </w:tc>
        <w:tc>
          <w:tcPr>
            <w:tcW w:w="3434"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rPr>
              <w:t>1.5</w:t>
            </w:r>
            <w:r>
              <w:rPr>
                <w:rFonts w:hint="eastAsia" w:ascii="仿宋" w:hAnsi="仿宋" w:eastAsia="仿宋" w:cs="仿宋"/>
                <w:color w:val="000000"/>
                <w:kern w:val="2"/>
                <w:sz w:val="28"/>
                <w:szCs w:val="28"/>
                <w:lang w:val="en-US" w:eastAsia="zh-CN"/>
              </w:rPr>
              <w:t xml:space="preserve"> </w:t>
            </w:r>
            <w:r>
              <w:rPr>
                <w:rFonts w:hint="eastAsia" w:ascii="仿宋" w:hAnsi="仿宋" w:eastAsia="仿宋" w:cs="仿宋"/>
                <w:color w:val="000000"/>
                <w:sz w:val="28"/>
                <w:szCs w:val="28"/>
              </w:rPr>
              <w:t>mg/m</w:t>
            </w:r>
            <w:r>
              <w:rPr>
                <w:rFonts w:hint="eastAsia" w:ascii="仿宋" w:hAnsi="仿宋" w:eastAsia="仿宋" w:cs="仿宋"/>
                <w:sz w:val="28"/>
                <w:szCs w:val="2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0" w:type="dxa"/>
            <w:vMerge w:val="continue"/>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p>
        </w:tc>
        <w:tc>
          <w:tcPr>
            <w:tcW w:w="2491"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硫化氢（mg/m3）</w:t>
            </w:r>
          </w:p>
        </w:tc>
        <w:tc>
          <w:tcPr>
            <w:tcW w:w="3434"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rPr>
              <w:t>0.06</w:t>
            </w:r>
            <w:r>
              <w:rPr>
                <w:rFonts w:hint="eastAsia" w:ascii="仿宋" w:hAnsi="仿宋" w:eastAsia="仿宋" w:cs="仿宋"/>
                <w:color w:val="000000"/>
                <w:kern w:val="2"/>
                <w:sz w:val="28"/>
                <w:szCs w:val="28"/>
                <w:lang w:val="en-US" w:eastAsia="zh-CN"/>
              </w:rPr>
              <w:t xml:space="preserve"> </w:t>
            </w:r>
            <w:r>
              <w:rPr>
                <w:rFonts w:hint="eastAsia" w:ascii="仿宋" w:hAnsi="仿宋" w:eastAsia="仿宋" w:cs="仿宋"/>
                <w:color w:val="000000"/>
                <w:sz w:val="28"/>
                <w:szCs w:val="28"/>
              </w:rPr>
              <w:t>mg/m</w:t>
            </w:r>
            <w:r>
              <w:rPr>
                <w:rFonts w:hint="eastAsia" w:ascii="仿宋" w:hAnsi="仿宋" w:eastAsia="仿宋" w:cs="仿宋"/>
                <w:sz w:val="28"/>
                <w:szCs w:val="2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0" w:type="dxa"/>
            <w:vMerge w:val="continue"/>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bCs/>
                <w:sz w:val="28"/>
                <w:szCs w:val="28"/>
              </w:rPr>
            </w:pPr>
          </w:p>
        </w:tc>
        <w:tc>
          <w:tcPr>
            <w:tcW w:w="2491"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臭气浓度</w:t>
            </w:r>
          </w:p>
        </w:tc>
        <w:tc>
          <w:tcPr>
            <w:tcW w:w="3434" w:type="dxa"/>
            <w:noWrap w:val="0"/>
            <w:vAlign w:val="center"/>
          </w:tcPr>
          <w:p>
            <w:pPr>
              <w:pStyle w:val="3"/>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0"/>
              <w:jc w:val="center"/>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rPr>
              <w:t>20</w:t>
            </w:r>
          </w:p>
        </w:tc>
      </w:tr>
    </w:tbl>
    <w:p>
      <w:pPr>
        <w:pStyle w:val="3"/>
        <w:keepNext w:val="0"/>
        <w:keepLines w:val="0"/>
        <w:pageBreakBefore w:val="0"/>
        <w:widowControl w:val="0"/>
        <w:numPr>
          <w:ilvl w:val="0"/>
          <w:numId w:val="33"/>
        </w:numPr>
        <w:kinsoku/>
        <w:wordWrap/>
        <w:overflowPunct/>
        <w:topLinePunct w:val="0"/>
        <w:autoSpaceDE/>
        <w:autoSpaceDN/>
        <w:bidi w:val="0"/>
        <w:adjustRightInd w:val="0"/>
        <w:snapToGrid/>
        <w:spacing w:line="560" w:lineRule="exact"/>
        <w:ind w:firstLine="640" w:firstLineChars="200"/>
        <w:textAlignment w:val="baseline"/>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大气污染物排放总量控制要求</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 w:hAnsi="仿宋" w:eastAsia="仿宋" w:cs="仿宋"/>
          <w:kern w:val="0"/>
          <w:position w:val="0"/>
          <w:sz w:val="32"/>
          <w:szCs w:val="32"/>
          <w:lang w:val="en-US" w:eastAsia="zh-CN" w:bidi="ar-SA"/>
        </w:rPr>
      </w:pPr>
      <w:r>
        <w:rPr>
          <w:rFonts w:hint="eastAsia" w:ascii="仿宋" w:hAnsi="仿宋" w:eastAsia="仿宋" w:cs="仿宋"/>
          <w:kern w:val="0"/>
          <w:position w:val="0"/>
          <w:sz w:val="32"/>
          <w:szCs w:val="32"/>
          <w:lang w:val="en-US" w:eastAsia="zh-CN" w:bidi="ar-SA"/>
        </w:rPr>
        <w:t>依据排污许可证规定，公司锅炉烟气排放口二氧化硫、氮氧化物、颗粒物的年许可排放总量如下：</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0"/>
        <w:jc w:val="center"/>
        <w:textAlignment w:val="baseline"/>
        <w:outlineLvl w:val="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锅炉烟气排放口大气污染物年许可排放量限值</w:t>
      </w:r>
    </w:p>
    <w:tbl>
      <w:tblPr>
        <w:tblStyle w:val="11"/>
        <w:tblpPr w:leftFromText="180" w:rightFromText="180" w:vertAnchor="text" w:horzAnchor="page" w:tblpXSpec="center" w:tblpY="93"/>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b/>
                <w:bCs w:val="0"/>
                <w:color w:val="auto"/>
                <w:kern w:val="0"/>
                <w:sz w:val="28"/>
                <w:szCs w:val="28"/>
                <w:vertAlign w:val="baseline"/>
                <w:lang w:val="en-US" w:eastAsia="zh-CN"/>
              </w:rPr>
            </w:pPr>
            <w:r>
              <w:rPr>
                <w:rFonts w:hint="eastAsia" w:ascii="仿宋" w:hAnsi="仿宋" w:eastAsia="仿宋" w:cs="仿宋"/>
                <w:b/>
                <w:bCs w:val="0"/>
                <w:color w:val="auto"/>
                <w:kern w:val="0"/>
                <w:sz w:val="28"/>
                <w:szCs w:val="28"/>
                <w:vertAlign w:val="baseline"/>
                <w:lang w:val="en-US" w:eastAsia="zh-CN"/>
              </w:rPr>
              <w:t>污染物名称</w:t>
            </w:r>
          </w:p>
        </w:tc>
        <w:tc>
          <w:tcPr>
            <w:tcW w:w="0" w:type="auto"/>
            <w:vAlign w:val="center"/>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b/>
                <w:bCs w:val="0"/>
                <w:color w:val="auto"/>
                <w:kern w:val="0"/>
                <w:sz w:val="28"/>
                <w:szCs w:val="28"/>
                <w:vertAlign w:val="baseline"/>
                <w:lang w:val="en-US" w:eastAsia="zh-CN"/>
              </w:rPr>
            </w:pPr>
            <w:r>
              <w:rPr>
                <w:rFonts w:hint="eastAsia" w:ascii="仿宋" w:hAnsi="仿宋" w:eastAsia="仿宋" w:cs="仿宋"/>
                <w:b/>
                <w:bCs w:val="0"/>
                <w:color w:val="auto"/>
                <w:kern w:val="0"/>
                <w:sz w:val="28"/>
                <w:szCs w:val="28"/>
                <w:vertAlign w:val="baseline"/>
                <w:lang w:val="en-US" w:eastAsia="zh-CN"/>
              </w:rPr>
              <w:t>二氧化硫（吨）</w:t>
            </w:r>
          </w:p>
        </w:tc>
        <w:tc>
          <w:tcPr>
            <w:tcW w:w="0" w:type="auto"/>
            <w:vAlign w:val="center"/>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b/>
                <w:bCs w:val="0"/>
                <w:color w:val="auto"/>
                <w:kern w:val="0"/>
                <w:sz w:val="28"/>
                <w:szCs w:val="28"/>
                <w:vertAlign w:val="baseline"/>
                <w:lang w:val="en-US" w:eastAsia="zh-CN"/>
              </w:rPr>
            </w:pPr>
            <w:r>
              <w:rPr>
                <w:rFonts w:hint="eastAsia" w:ascii="仿宋" w:hAnsi="仿宋" w:eastAsia="仿宋" w:cs="仿宋"/>
                <w:b/>
                <w:bCs w:val="0"/>
                <w:color w:val="auto"/>
                <w:kern w:val="0"/>
                <w:sz w:val="28"/>
                <w:szCs w:val="28"/>
                <w:vertAlign w:val="baseline"/>
                <w:lang w:val="en-US" w:eastAsia="zh-CN"/>
              </w:rPr>
              <w:t>氮氧化物（吨）</w:t>
            </w:r>
          </w:p>
        </w:tc>
        <w:tc>
          <w:tcPr>
            <w:tcW w:w="0" w:type="auto"/>
            <w:vAlign w:val="center"/>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b/>
                <w:bCs w:val="0"/>
                <w:color w:val="auto"/>
                <w:kern w:val="0"/>
                <w:sz w:val="28"/>
                <w:szCs w:val="28"/>
                <w:vertAlign w:val="baseline"/>
                <w:lang w:val="en-US" w:eastAsia="zh-CN"/>
              </w:rPr>
            </w:pPr>
            <w:r>
              <w:rPr>
                <w:rFonts w:hint="eastAsia" w:ascii="仿宋" w:hAnsi="仿宋" w:eastAsia="仿宋" w:cs="仿宋"/>
                <w:b/>
                <w:bCs w:val="0"/>
                <w:color w:val="auto"/>
                <w:kern w:val="0"/>
                <w:sz w:val="28"/>
                <w:szCs w:val="28"/>
                <w:vertAlign w:val="baseline"/>
                <w:lang w:val="en-US" w:eastAsia="zh-CN"/>
              </w:rPr>
              <w:t>颗粒物（吨）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ind w:left="0" w:leftChars="0" w:right="0" w:firstLine="0" w:firstLineChars="0"/>
              <w:jc w:val="center"/>
              <w:rPr>
                <w:rFonts w:hint="eastAsia" w:ascii="仿宋" w:hAnsi="仿宋" w:eastAsia="仿宋" w:cs="仿宋"/>
                <w:b w:val="0"/>
                <w:bCs/>
                <w:color w:val="auto"/>
                <w:kern w:val="0"/>
                <w:sz w:val="28"/>
                <w:szCs w:val="28"/>
                <w:vertAlign w:val="baseline"/>
                <w:lang w:val="en-US" w:eastAsia="zh-CN"/>
              </w:rPr>
            </w:pPr>
            <w:r>
              <w:rPr>
                <w:rFonts w:hint="eastAsia" w:ascii="仿宋" w:hAnsi="仿宋" w:eastAsia="仿宋" w:cs="仿宋"/>
                <w:b w:val="0"/>
                <w:bCs/>
                <w:color w:val="auto"/>
                <w:kern w:val="0"/>
                <w:sz w:val="28"/>
                <w:szCs w:val="28"/>
                <w:vertAlign w:val="baseline"/>
                <w:lang w:val="en-US" w:eastAsia="zh-CN"/>
              </w:rPr>
              <w:t>年许可排放总量</w:t>
            </w:r>
          </w:p>
        </w:tc>
        <w:tc>
          <w:tcPr>
            <w:tcW w:w="2130" w:type="dxa"/>
            <w:vAlign w:val="center"/>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ind w:left="0" w:leftChars="0" w:right="0" w:firstLine="0" w:firstLineChars="0"/>
              <w:jc w:val="center"/>
              <w:rPr>
                <w:rFonts w:hint="eastAsia" w:ascii="仿宋" w:hAnsi="仿宋" w:eastAsia="仿宋" w:cs="仿宋"/>
                <w:b w:val="0"/>
                <w:bCs/>
                <w:color w:val="auto"/>
                <w:kern w:val="0"/>
                <w:sz w:val="28"/>
                <w:szCs w:val="28"/>
                <w:vertAlign w:val="baseline"/>
                <w:lang w:val="en-US" w:eastAsia="zh-CN"/>
              </w:rPr>
            </w:pPr>
            <w:r>
              <w:rPr>
                <w:rFonts w:hint="eastAsia" w:ascii="仿宋" w:hAnsi="仿宋" w:eastAsia="仿宋" w:cs="仿宋"/>
                <w:b w:val="0"/>
                <w:bCs/>
                <w:color w:val="auto"/>
                <w:kern w:val="0"/>
                <w:sz w:val="28"/>
                <w:szCs w:val="28"/>
                <w:vertAlign w:val="baseline"/>
                <w:lang w:val="en-US" w:eastAsia="zh-CN"/>
              </w:rPr>
              <w:t>162.28</w:t>
            </w:r>
          </w:p>
        </w:tc>
        <w:tc>
          <w:tcPr>
            <w:tcW w:w="2130" w:type="dxa"/>
            <w:vAlign w:val="center"/>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ind w:left="0" w:leftChars="0" w:right="0" w:firstLine="0" w:firstLineChars="0"/>
              <w:jc w:val="center"/>
              <w:rPr>
                <w:rFonts w:hint="eastAsia" w:ascii="仿宋" w:hAnsi="仿宋" w:eastAsia="仿宋" w:cs="仿宋"/>
                <w:b w:val="0"/>
                <w:bCs/>
                <w:color w:val="auto"/>
                <w:kern w:val="0"/>
                <w:sz w:val="28"/>
                <w:szCs w:val="28"/>
                <w:vertAlign w:val="baseline"/>
                <w:lang w:val="en-US" w:eastAsia="zh-CN"/>
              </w:rPr>
            </w:pPr>
            <w:r>
              <w:rPr>
                <w:rFonts w:hint="eastAsia" w:ascii="仿宋" w:hAnsi="仿宋" w:eastAsia="仿宋" w:cs="仿宋"/>
                <w:b w:val="0"/>
                <w:bCs/>
                <w:color w:val="auto"/>
                <w:kern w:val="0"/>
                <w:sz w:val="28"/>
                <w:szCs w:val="28"/>
                <w:vertAlign w:val="baseline"/>
                <w:lang w:val="en-US" w:eastAsia="zh-CN"/>
              </w:rPr>
              <w:t>201.68</w:t>
            </w:r>
          </w:p>
        </w:tc>
        <w:tc>
          <w:tcPr>
            <w:tcW w:w="1860" w:type="dxa"/>
            <w:vAlign w:val="center"/>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ind w:left="0" w:leftChars="0" w:right="0" w:firstLine="0" w:firstLineChars="0"/>
              <w:jc w:val="center"/>
              <w:rPr>
                <w:rFonts w:hint="eastAsia" w:ascii="仿宋" w:hAnsi="仿宋" w:eastAsia="仿宋" w:cs="仿宋"/>
                <w:b w:val="0"/>
                <w:bCs/>
                <w:color w:val="auto"/>
                <w:kern w:val="0"/>
                <w:sz w:val="28"/>
                <w:szCs w:val="28"/>
                <w:vertAlign w:val="baseline"/>
                <w:lang w:val="en-US" w:eastAsia="zh-CN"/>
              </w:rPr>
            </w:pPr>
            <w:r>
              <w:rPr>
                <w:rFonts w:hint="eastAsia" w:ascii="仿宋" w:hAnsi="仿宋" w:eastAsia="仿宋" w:cs="仿宋"/>
                <w:b w:val="0"/>
                <w:bCs/>
                <w:color w:val="auto"/>
                <w:kern w:val="0"/>
                <w:sz w:val="28"/>
                <w:szCs w:val="28"/>
                <w:vertAlign w:val="baseline"/>
                <w:lang w:val="en-US" w:eastAsia="zh-CN"/>
              </w:rPr>
              <w:t>40.34</w:t>
            </w:r>
          </w:p>
        </w:tc>
      </w:tr>
    </w:tbl>
    <w:p>
      <w:pPr>
        <w:keepNext w:val="0"/>
        <w:keepLines w:val="0"/>
        <w:pageBreakBefore w:val="0"/>
        <w:widowControl w:val="0"/>
        <w:numPr>
          <w:ilvl w:val="0"/>
          <w:numId w:val="0"/>
        </w:numPr>
        <w:kinsoku/>
        <w:wordWrap/>
        <w:overflowPunct/>
        <w:topLinePunct w:val="0"/>
        <w:autoSpaceDE/>
        <w:autoSpaceDN/>
        <w:bidi w:val="0"/>
        <w:snapToGrid/>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snapToGrid/>
        <w:spacing w:line="560" w:lineRule="exact"/>
        <w:jc w:val="both"/>
        <w:rPr>
          <w:rFonts w:hint="eastAsia" w:ascii="宋体" w:hAnsi="宋体" w:eastAsia="宋体" w:cs="宋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公司现有大气污染物排放口基本情况</w:t>
      </w:r>
    </w:p>
    <w:p>
      <w:pPr>
        <w:pStyle w:val="3"/>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sz w:val="36"/>
          <w:szCs w:val="36"/>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排污许可证规定，公司现有大气污染物排放口23个，其中主要排放口2个，包括动力车间老脱硫塔烟气排放口和新脱硫塔烟气排放口；一般排放口19个，包括二氧化碳放空筒、煤储运环节16个除尘器排口、零排放硫酸钠和氯化钠结晶干燥除尘器排口；2个火炬排放口为其他排放情形。具体详见下表：</w:t>
      </w:r>
    </w:p>
    <w:p>
      <w:pPr>
        <w:pStyle w:val="3"/>
        <w:keepNext w:val="0"/>
        <w:keepLines w:val="0"/>
        <w:pageBreakBefore w:val="0"/>
        <w:widowControl w:val="0"/>
        <w:kinsoku/>
        <w:wordWrap/>
        <w:overflowPunct/>
        <w:topLinePunct w:val="0"/>
        <w:autoSpaceDE/>
        <w:autoSpaceDN/>
        <w:bidi w:val="0"/>
        <w:snapToGrid/>
        <w:spacing w:line="560" w:lineRule="exact"/>
        <w:ind w:firstLine="0"/>
        <w:jc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大气污染物排放口基本情况一览表</w:t>
      </w:r>
    </w:p>
    <w:tbl>
      <w:tblPr>
        <w:tblStyle w:val="10"/>
        <w:tblW w:w="50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3525"/>
        <w:gridCol w:w="1989"/>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排放口许可编号</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排放口名称</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污染物种类</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DA001</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锅炉烟气排放口1</w:t>
            </w:r>
          </w:p>
        </w:tc>
        <w:tc>
          <w:tcPr>
            <w:tcW w:w="115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二氧化硫、氮氧化物、烟尘、林格曼黑度、汞及其化合物</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DA002</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锅炉烟气排放口2</w:t>
            </w:r>
          </w:p>
        </w:tc>
        <w:tc>
          <w:tcPr>
            <w:tcW w:w="115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DA003</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二氧化碳放空筒</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甲醇、硫化氢、非甲烷总烃</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DA004</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事故火炬排口</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其他</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DA005</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开工火炬排口</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其他</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DA006</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一号筒仓除尘器排口1</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颗粒物</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DA007</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一号筒仓除尘器排口2</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颗粒物</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DA008</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二号筒仓除尘器排口1</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颗粒物</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DA009</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四号筒仓除尘器排口1</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颗粒物</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DA010</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二号筒仓除尘器排口2</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颗粒物</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DA011</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四号筒仓除尘器排口2</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颗粒物</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DA012</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二号锅炉煤仓除尘器排口1</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颗粒物</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DA013</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二号锅炉煤仓除尘器排口2</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颗粒物</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DA014</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煤粉制备除尘器排口</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颗粒物</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DA015</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一号锅炉煤仓除尘器排口1</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颗粒物</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DA016</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一号锅炉煤仓除尘器排口2</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颗粒物</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DA017</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三号锅炉煤仓除尘器排口</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颗粒物</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DA018</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三号筒仓除尘器排口1</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颗粒物</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DA019</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三号筒仓除尘器排口2</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颗粒物</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DA020</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硫酸钠结晶干燥除尘器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排口</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颗粒物</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DA021</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氯化钠结晶干燥除尘器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排口</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颗粒物</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DA022</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气化磨前煤仓除尘器排口1</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颗粒物</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DA023</w:t>
            </w:r>
          </w:p>
        </w:tc>
        <w:tc>
          <w:tcPr>
            <w:tcW w:w="20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气化磨前煤仓除尘器排口2</w:t>
            </w:r>
          </w:p>
        </w:tc>
        <w:tc>
          <w:tcPr>
            <w:tcW w:w="11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颗粒物</w:t>
            </w:r>
          </w:p>
        </w:tc>
        <w:tc>
          <w:tcPr>
            <w:tcW w:w="96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一般排放口</w:t>
            </w:r>
          </w:p>
        </w:tc>
      </w:tr>
    </w:tbl>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rPr>
          <w:rFonts w:hint="eastAsia" w:asciiTheme="majorEastAsia" w:hAnsiTheme="majorEastAsia" w:eastAsiaTheme="majorEastAsia" w:cstheme="majorEastAsia"/>
          <w:b w:val="0"/>
          <w:bCs w:val="0"/>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rPr>
          <w:rFonts w:hint="eastAsia" w:asciiTheme="majorEastAsia" w:hAnsiTheme="majorEastAsia" w:eastAsiaTheme="majorEastAsia" w:cstheme="majorEastAsia"/>
          <w:b w:val="0"/>
          <w:bCs w:val="0"/>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rPr>
          <w:rFonts w:hint="eastAsia" w:asciiTheme="majorEastAsia" w:hAnsiTheme="majorEastAsia" w:eastAsiaTheme="majorEastAsia" w:cstheme="majorEastAsia"/>
          <w:b w:val="0"/>
          <w:bCs w:val="0"/>
          <w:kern w:val="2"/>
          <w:sz w:val="44"/>
          <w:szCs w:val="44"/>
          <w:lang w:val="en-US" w:eastAsia="zh-CN" w:bidi="ar"/>
        </w:rPr>
      </w:pPr>
      <w:r>
        <w:rPr>
          <w:rFonts w:hint="eastAsia" w:asciiTheme="majorEastAsia" w:hAnsiTheme="majorEastAsia" w:eastAsiaTheme="majorEastAsia" w:cstheme="majorEastAsia"/>
          <w:b w:val="0"/>
          <w:bCs w:val="0"/>
          <w:kern w:val="2"/>
          <w:sz w:val="44"/>
          <w:szCs w:val="44"/>
          <w:lang w:val="en-US" w:eastAsia="zh-CN" w:bidi="ar"/>
        </w:rPr>
        <w:t>水污染防治管理制度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ilvl w:val="0"/>
          <w:numId w:val="34"/>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总 则</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0"/>
          <w:sz w:val="32"/>
          <w:szCs w:val="32"/>
          <w:highlight w:val="none"/>
          <w:lang w:val="en-US" w:eastAsia="zh-CN" w:bidi="ar"/>
        </w:rPr>
        <w:t>为了加强公司水污染防治工作，保护和改善环境，根据《中华人民共和国水污染防治法》《内蒙古自治区水污染防治条例》等有关法律、法规，结合公司实际，制定本制度。</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 xml:space="preserve">本制度适用于鄂尔多斯市西北能源化工有限责任公司范围内的水污染防治工作。 </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水污染防治应当坚持预防为主、防治结合、综合治理、损害担责的原则，严格控制工业污染，预防、控制水环境污染。</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公司环境保护工作领导小组对水污染防治实施统一监督管理，制定考核办法，对各单位水污染防治工作完成情况实施考核。</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各单位应当增强水环境保护意识，自觉履行水环境保护义务。采取有效措施，防止、减少水环境污染，对所造成的损害承担责任。</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排放水污染物，不得超过国家或者地方规定的水污染物排放标准和重点水污染物排放总量控制指标（公司现行水污染物排放执行标准见附件）。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aps w:val="0"/>
          <w:color w:val="auto"/>
          <w:spacing w:val="0"/>
          <w:sz w:val="32"/>
          <w:szCs w:val="32"/>
          <w:highlight w:val="none"/>
          <w:shd w:val="clear" w:fill="FFFFFF"/>
          <w:lang w:val="en-US" w:eastAsia="zh-CN"/>
        </w:rPr>
      </w:pPr>
    </w:p>
    <w:p>
      <w:pPr>
        <w:keepNext w:val="0"/>
        <w:keepLines w:val="0"/>
        <w:pageBreakBefore w:val="0"/>
        <w:widowControl w:val="0"/>
        <w:numPr>
          <w:ilvl w:val="0"/>
          <w:numId w:val="34"/>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水污染防治的监督管理</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新建、改建、扩建直接或者间接向水体排放污染物的建设项目，应当依法进行环境影响评价。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建设项目的水污染防治设施，应当与主体工程同时设计、同时施工、同时投入使用。水污染防治设施应当符合经批准或者备案的环境影响评价文件的要求。</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向水体排放污染物，应当按照法律、行政法规和生态环境主管部门的规定设置排污口。</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公司按照国家有关规定和监测规范，委托有资质的监测机构对所排放的水污染物开展自行监测，并保存原始监测记录。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0"/>
          <w:sz w:val="32"/>
          <w:szCs w:val="32"/>
          <w:highlight w:val="none"/>
          <w:lang w:val="en-US" w:eastAsia="zh-CN" w:bidi="ar"/>
        </w:rPr>
      </w:pPr>
    </w:p>
    <w:p>
      <w:pPr>
        <w:keepNext w:val="0"/>
        <w:keepLines w:val="0"/>
        <w:pageBreakBefore w:val="0"/>
        <w:widowControl w:val="0"/>
        <w:numPr>
          <w:ilvl w:val="0"/>
          <w:numId w:val="34"/>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水污染防治措施</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shd w:val="clear" w:fill="FFFFFF"/>
          <w:lang w:val="en-US" w:eastAsia="zh-CN" w:bidi="ar"/>
        </w:rPr>
        <w:t>各单位应保证水污染防治设施正常运行，不得擅自停运、关闭、闲置、拆除水污染防治设施或者违反规程使用水污染防治设施。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shd w:val="clear" w:fill="FFFFFF"/>
          <w:lang w:val="en-US" w:eastAsia="zh-CN" w:bidi="ar"/>
        </w:rPr>
        <w:t>因设施检修、维护或者发生突发事件等原因确需临时停止污水处理设施运行的，应当按照规定向</w:t>
      </w:r>
      <w:r>
        <w:rPr>
          <w:rFonts w:hint="eastAsia" w:ascii="仿宋" w:hAnsi="仿宋" w:eastAsia="仿宋" w:cs="仿宋"/>
          <w:color w:val="auto"/>
          <w:kern w:val="0"/>
          <w:sz w:val="32"/>
          <w:szCs w:val="32"/>
          <w:highlight w:val="none"/>
          <w:lang w:val="en-US" w:eastAsia="zh-CN" w:bidi="ar"/>
        </w:rPr>
        <w:t>公司环保办公室报告</w:t>
      </w:r>
      <w:r>
        <w:rPr>
          <w:rFonts w:hint="eastAsia" w:ascii="仿宋" w:hAnsi="仿宋" w:eastAsia="仿宋" w:cs="仿宋"/>
          <w:i w:val="0"/>
          <w:iCs w:val="0"/>
          <w:caps w:val="0"/>
          <w:color w:val="auto"/>
          <w:spacing w:val="0"/>
          <w:kern w:val="0"/>
          <w:sz w:val="32"/>
          <w:szCs w:val="32"/>
          <w:highlight w:val="none"/>
          <w:shd w:val="clear" w:fill="FFFFFF"/>
          <w:lang w:val="en-US" w:eastAsia="zh-CN" w:bidi="ar"/>
        </w:rPr>
        <w:t>。可能对各车间排水造成严重影响的，应当采取应急处理措施，保证检修期和突发事故状态下污水合规排放。</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禁止向水体排放油类、酸液、碱液或者剧毒废液。禁止在水体清洗装贮过油类或者有毒污染物的车辆和容器。</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禁止向水体排放、倾倒工业废渣、垃圾和其他废弃物。存放化学品药剂、原辅材料、废渣、垃圾等其他固体废物的场所，应当采取防水、防渗漏、防流失的措施。</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禁止利用渗井、渗坑、裂隙、溶洞，私设管道，篡改、伪造监测数据，或者不正常运行水污染防治设施等逃避监管的方式排放水污染物。</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各单位应对现场采取防渗漏等措施，防止地下水污染。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地下储罐应当使用双层罐或者采取建造防渗池等其他有效措施，并进行防渗漏监测，防止地下水污染。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禁止利用无防渗漏措施的沟渠、管道、水池等输送或者存贮废水、污水和其他废弃物。</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兴建地下工程设施或者进行地下勘探等活动，应当采取防护性措施，防止地下水污染。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报废钻井或者取水井等，应当实施封井或者回填。</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各单位应当积极进行技术改造，采取综合防治措施，提高水的重复利用率，减少废水和污染物排放量。</w:t>
      </w:r>
      <w:r>
        <w:rPr>
          <w:rFonts w:hint="eastAsia" w:ascii="仿宋" w:hAnsi="仿宋" w:eastAsia="仿宋" w:cs="仿宋"/>
          <w:i w:val="0"/>
          <w:iCs w:val="0"/>
          <w:caps w:val="0"/>
          <w:color w:val="auto"/>
          <w:spacing w:val="0"/>
          <w:kern w:val="0"/>
          <w:sz w:val="32"/>
          <w:szCs w:val="32"/>
          <w:highlight w:val="none"/>
          <w:shd w:val="clear" w:fill="FFFFFF"/>
          <w:lang w:val="en-US" w:eastAsia="zh-CN" w:bidi="ar"/>
        </w:rPr>
        <w:t>设备冷却水、冷凝水等应当循环使用或者回收利用，不得直接排放。</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各单位应当采取有效措施，收集和处理产生的全部废水，防止污染环境。含有毒有害水污染物的工业废水应当分类收集和处理，不得稀释排放。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向污水集中处理设施排放工业废水的，应当按照有关规定进行预处理，达到集中处理设施处理工艺要求后方可排放。</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各单位应当采用原材料利用效率高、污染物排放量少的清洁工艺，并加强管理，减少水污染物的产生。</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auto"/>
          <w:spacing w:val="0"/>
          <w:kern w:val="0"/>
          <w:sz w:val="32"/>
          <w:szCs w:val="32"/>
          <w:highlight w:val="none"/>
          <w:u w:val="none"/>
          <w:shd w:val="clear" w:fill="FFFFFF"/>
          <w:lang w:val="en-US" w:eastAsia="zh-CN" w:bidi="ar"/>
        </w:rPr>
      </w:pPr>
      <w:r>
        <w:rPr>
          <w:rFonts w:hint="eastAsia" w:ascii="仿宋" w:hAnsi="仿宋" w:eastAsia="仿宋" w:cs="仿宋"/>
          <w:i w:val="0"/>
          <w:iCs w:val="0"/>
          <w:caps w:val="0"/>
          <w:color w:val="auto"/>
          <w:spacing w:val="0"/>
          <w:kern w:val="0"/>
          <w:sz w:val="32"/>
          <w:szCs w:val="32"/>
          <w:highlight w:val="none"/>
          <w:shd w:val="clear" w:fill="FFFFFF"/>
          <w:lang w:val="en-US" w:eastAsia="zh-CN" w:bidi="ar"/>
        </w:rPr>
        <w:t>公司实行雨污分流的排水体制。各单位应当采取雨污分流等措施，对公司范围内的初期雨水进行有效收集、处理、利用，未经处理达标不得直接排放</w:t>
      </w:r>
      <w:r>
        <w:rPr>
          <w:rFonts w:hint="eastAsia" w:ascii="仿宋" w:hAnsi="仿宋" w:eastAsia="仿宋" w:cs="仿宋"/>
          <w:i w:val="0"/>
          <w:iCs w:val="0"/>
          <w:caps w:val="0"/>
          <w:color w:val="auto"/>
          <w:spacing w:val="0"/>
          <w:kern w:val="0"/>
          <w:sz w:val="32"/>
          <w:szCs w:val="32"/>
          <w:highlight w:val="none"/>
          <w:u w:val="none"/>
          <w:shd w:val="clear" w:fill="FFFFFF"/>
          <w:lang w:val="en-US" w:eastAsia="zh-CN" w:bidi="ar"/>
        </w:rPr>
        <w:t>。禁止向雨水收集口、雨水管道排放或者倾倒污水、污物和垃圾等废弃物。</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仿宋" w:hAnsi="仿宋" w:eastAsia="仿宋" w:cs="仿宋"/>
          <w:i w:val="0"/>
          <w:iCs w:val="0"/>
          <w:caps w:val="0"/>
          <w:color w:val="auto"/>
          <w:spacing w:val="0"/>
          <w:kern w:val="0"/>
          <w:sz w:val="32"/>
          <w:szCs w:val="32"/>
          <w:highlight w:val="none"/>
          <w:shd w:val="clear" w:fill="FFFFFF"/>
          <w:lang w:val="en-US" w:eastAsia="zh-CN" w:bidi="ar"/>
        </w:rPr>
        <w:t>各单位严禁直接向地面、隔离带等环境排放废水。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0"/>
          <w:sz w:val="32"/>
          <w:szCs w:val="32"/>
          <w:highlight w:val="none"/>
          <w:lang w:val="en-US" w:eastAsia="zh-CN" w:bidi="ar"/>
        </w:rPr>
      </w:pPr>
    </w:p>
    <w:p>
      <w:pPr>
        <w:keepNext w:val="0"/>
        <w:keepLines w:val="0"/>
        <w:pageBreakBefore w:val="0"/>
        <w:widowControl w:val="0"/>
        <w:numPr>
          <w:ilvl w:val="0"/>
          <w:numId w:val="34"/>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水污染事故处置</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各单位应当做好突发水污染事故的应急准备、应急处置和事后恢复等工作。</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各单位应当制定有关水污染事故的应急方案，做好应急准备，并定期进行演练。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各单位应当采取措施，防止在处理安全生产事故过程中产生的可能严重污染水体的消防废水、废液直接排入水体。</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发生事故或者其他突发性事件，造成或者可能造成水污染事故的，应当立即启动本单位的应急方案，采取隔离等应急措施，防止水污染物进入水体，并向生态环境主管部门报告。</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加强应急事故水池管理，非事故状态下未经公司环保办公室同意，不得向应急事故水池排水；严格控制应急事故水池液位在30%以下，确保在应急状态下正常发挥作用。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0"/>
          <w:sz w:val="32"/>
          <w:szCs w:val="32"/>
          <w:highlight w:val="none"/>
          <w:lang w:val="en-US" w:eastAsia="zh-CN" w:bidi="ar"/>
        </w:rPr>
      </w:pPr>
    </w:p>
    <w:p>
      <w:pPr>
        <w:keepNext w:val="0"/>
        <w:keepLines w:val="0"/>
        <w:pageBreakBefore w:val="0"/>
        <w:widowControl w:val="0"/>
        <w:numPr>
          <w:ilvl w:val="0"/>
          <w:numId w:val="34"/>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考核管理</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违反本制度规定，有下列行为之一的，责令改正，并对相关单位及其责任人考核1000-10000元/次；情节严重的，召开事故分析会，按照事故影响程度，对相关单位及其责任人进行加倍考核：</w:t>
      </w:r>
    </w:p>
    <w:p>
      <w:pPr>
        <w:pStyle w:val="9"/>
        <w:keepNext w:val="0"/>
        <w:keepLines w:val="0"/>
        <w:pageBreakBefore w:val="0"/>
        <w:widowControl w:val="0"/>
        <w:numPr>
          <w:ilvl w:val="0"/>
          <w:numId w:val="3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超过水污染物排放标准或者超过重点水污染物排放总量控制指标排放水污染物的；</w:t>
      </w:r>
    </w:p>
    <w:p>
      <w:pPr>
        <w:pStyle w:val="9"/>
        <w:keepNext w:val="0"/>
        <w:keepLines w:val="0"/>
        <w:pageBreakBefore w:val="0"/>
        <w:widowControl w:val="0"/>
        <w:numPr>
          <w:ilvl w:val="0"/>
          <w:numId w:val="3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新建、改建、扩建直接或者间接向水体排放污染物的建设项目，未按要求进行环境影响评价，或者建设项目的水污染防治设施未与主体工程同时设计、同时施工、同时投入使用的；</w:t>
      </w:r>
    </w:p>
    <w:p>
      <w:pPr>
        <w:pStyle w:val="9"/>
        <w:keepNext w:val="0"/>
        <w:keepLines w:val="0"/>
        <w:pageBreakBefore w:val="0"/>
        <w:widowControl w:val="0"/>
        <w:numPr>
          <w:ilvl w:val="0"/>
          <w:numId w:val="3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利用渗井、渗坑、裂隙、溶洞，私设管道，篡改、伪造监测数据，或者不正常运行水污染防治设施等逃避监管的方式排放水污染物的；</w:t>
      </w:r>
    </w:p>
    <w:p>
      <w:pPr>
        <w:pStyle w:val="9"/>
        <w:keepNext w:val="0"/>
        <w:keepLines w:val="0"/>
        <w:pageBreakBefore w:val="0"/>
        <w:widowControl w:val="0"/>
        <w:numPr>
          <w:ilvl w:val="0"/>
          <w:numId w:val="3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未按照规定进行预处理，向污水集中处理设施排放不符合处理工艺要求的工业废水的。</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违反本制度规定，有下列行为之一的，责令改正，并对相关单位及其责任人考核200-2000元/次；情节严重的，召开事故分析会，按照事故影响程度，对相关单位及其责任人进行加倍考核：</w:t>
      </w:r>
    </w:p>
    <w:p>
      <w:pPr>
        <w:pStyle w:val="9"/>
        <w:keepNext w:val="0"/>
        <w:keepLines w:val="0"/>
        <w:pageBreakBefore w:val="0"/>
        <w:widowControl w:val="0"/>
        <w:numPr>
          <w:ilvl w:val="0"/>
          <w:numId w:val="3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未按照规定对所排放的水污染物开展自行监测，或者未保存原始监测记录的。</w:t>
      </w:r>
    </w:p>
    <w:p>
      <w:pPr>
        <w:pStyle w:val="9"/>
        <w:keepNext w:val="0"/>
        <w:keepLines w:val="0"/>
        <w:pageBreakBefore w:val="0"/>
        <w:widowControl w:val="0"/>
        <w:numPr>
          <w:ilvl w:val="0"/>
          <w:numId w:val="3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未按照规定设置排污口的；</w:t>
      </w:r>
    </w:p>
    <w:p>
      <w:pPr>
        <w:pStyle w:val="9"/>
        <w:keepNext w:val="0"/>
        <w:keepLines w:val="0"/>
        <w:pageBreakBefore w:val="0"/>
        <w:widowControl w:val="0"/>
        <w:numPr>
          <w:ilvl w:val="0"/>
          <w:numId w:val="3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未按照规定保证水污染防治设施正常运行，擅自停运、关闭、闲置、拆除水污染防治设施或者违反规程使用水污染防治设施的；</w:t>
      </w:r>
    </w:p>
    <w:p>
      <w:pPr>
        <w:pStyle w:val="9"/>
        <w:keepNext w:val="0"/>
        <w:keepLines w:val="0"/>
        <w:pageBreakBefore w:val="0"/>
        <w:widowControl w:val="0"/>
        <w:numPr>
          <w:ilvl w:val="0"/>
          <w:numId w:val="3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因设施检修、维护或者发生突发事件等原因确需临时停止污水处理设施运行，未向公司环保办公室报告，或者可能对各车间排水造成严重影响，未采取应急处理措施，保证检修期和突发事故状态下污水合规排放的。</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违反本制度规定，有下列行为之一的，责令改正，并对相关单位及其责任人考核200-2000元/次；情节严重的，召开事故分析会，按照事故影响程度，对相关单位及其责任人进行加倍考核：</w:t>
      </w:r>
    </w:p>
    <w:p>
      <w:pPr>
        <w:pStyle w:val="9"/>
        <w:keepNext w:val="0"/>
        <w:keepLines w:val="0"/>
        <w:pageBreakBefore w:val="0"/>
        <w:widowControl w:val="0"/>
        <w:numPr>
          <w:ilvl w:val="0"/>
          <w:numId w:val="3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在水体清洗装贮过油类、有毒污染物的车辆或者容器的；</w:t>
      </w:r>
    </w:p>
    <w:p>
      <w:pPr>
        <w:pStyle w:val="9"/>
        <w:keepNext w:val="0"/>
        <w:keepLines w:val="0"/>
        <w:pageBreakBefore w:val="0"/>
        <w:widowControl w:val="0"/>
        <w:numPr>
          <w:ilvl w:val="0"/>
          <w:numId w:val="3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向水体排放、倾倒工业废渣、垃圾或者其他废弃物；</w:t>
      </w:r>
    </w:p>
    <w:p>
      <w:pPr>
        <w:pStyle w:val="9"/>
        <w:keepNext w:val="0"/>
        <w:keepLines w:val="0"/>
        <w:pageBreakBefore w:val="0"/>
        <w:widowControl w:val="0"/>
        <w:numPr>
          <w:ilvl w:val="0"/>
          <w:numId w:val="3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未采取防渗漏等措施，防止地下水污染的；</w:t>
      </w:r>
    </w:p>
    <w:p>
      <w:pPr>
        <w:pStyle w:val="9"/>
        <w:keepNext w:val="0"/>
        <w:keepLines w:val="0"/>
        <w:pageBreakBefore w:val="0"/>
        <w:widowControl w:val="0"/>
        <w:numPr>
          <w:ilvl w:val="0"/>
          <w:numId w:val="3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存放化学品药剂、原辅材料、废渣、垃圾等其他固体废物的场所，未采取防水、防渗漏、防流失的措施的；</w:t>
      </w:r>
    </w:p>
    <w:p>
      <w:pPr>
        <w:pStyle w:val="9"/>
        <w:keepNext w:val="0"/>
        <w:keepLines w:val="0"/>
        <w:pageBreakBefore w:val="0"/>
        <w:widowControl w:val="0"/>
        <w:numPr>
          <w:ilvl w:val="0"/>
          <w:numId w:val="3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地下储罐未使用双层罐或者采取建造防渗池等其他有效措施，或者未进行防渗漏监测的。</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违反本制度规定，有下列行为之一的，责令改正，并对相关单位及其责任人考核1000-10000元/次；情节严重的，召开事故分析会，按照事故影响程度，对相关单位及其责任人进行加倍考核：</w:t>
      </w:r>
    </w:p>
    <w:p>
      <w:pPr>
        <w:pStyle w:val="9"/>
        <w:keepNext w:val="0"/>
        <w:keepLines w:val="0"/>
        <w:pageBreakBefore w:val="0"/>
        <w:widowControl w:val="0"/>
        <w:numPr>
          <w:ilvl w:val="0"/>
          <w:numId w:val="3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向水体排放油类、酸液、碱液的；</w:t>
      </w:r>
    </w:p>
    <w:p>
      <w:pPr>
        <w:pStyle w:val="9"/>
        <w:keepNext w:val="0"/>
        <w:keepLines w:val="0"/>
        <w:pageBreakBefore w:val="0"/>
        <w:widowControl w:val="0"/>
        <w:numPr>
          <w:ilvl w:val="0"/>
          <w:numId w:val="3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向水体排放剧毒废液，或者将含有汞、镉、砷、铬、铅、氰化物、黄磷等的可溶性剧毒废渣向水体排放、倾倒或者直接埋入地下的；</w:t>
      </w:r>
    </w:p>
    <w:p>
      <w:pPr>
        <w:pStyle w:val="9"/>
        <w:keepNext w:val="0"/>
        <w:keepLines w:val="0"/>
        <w:pageBreakBefore w:val="0"/>
        <w:widowControl w:val="0"/>
        <w:numPr>
          <w:ilvl w:val="0"/>
          <w:numId w:val="3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未按照规定采取防护性措施，或者利用无防渗漏措施的沟渠、管道、水池等输送或者存贮废水、污水或者其他废弃物的。</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违反本制度规定，有下列行为之一的，责令改正，并对相关单位及其责任人考核200-2000元/次：</w:t>
      </w:r>
    </w:p>
    <w:p>
      <w:pPr>
        <w:pStyle w:val="9"/>
        <w:keepNext w:val="0"/>
        <w:keepLines w:val="0"/>
        <w:pageBreakBefore w:val="0"/>
        <w:widowControl w:val="0"/>
        <w:numPr>
          <w:ilvl w:val="0"/>
          <w:numId w:val="4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不按照规定制定水污染事故的应急方案的；</w:t>
      </w:r>
    </w:p>
    <w:p>
      <w:pPr>
        <w:pStyle w:val="9"/>
        <w:keepNext w:val="0"/>
        <w:keepLines w:val="0"/>
        <w:pageBreakBefore w:val="0"/>
        <w:widowControl w:val="0"/>
        <w:numPr>
          <w:ilvl w:val="0"/>
          <w:numId w:val="4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水污染事故发生后，未及时启动水污染事故的应急方案，采取有关应急措施的；</w:t>
      </w:r>
    </w:p>
    <w:p>
      <w:pPr>
        <w:pStyle w:val="9"/>
        <w:keepNext w:val="0"/>
        <w:keepLines w:val="0"/>
        <w:pageBreakBefore w:val="0"/>
        <w:widowControl w:val="0"/>
        <w:numPr>
          <w:ilvl w:val="0"/>
          <w:numId w:val="4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未按照规定对应急事故水池进行管理，非事故状态下擅自向应急事故水池排水，或者事故应急水池液位超过30%的。</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仿宋" w:hAnsi="仿宋" w:eastAsia="仿宋" w:cs="仿宋"/>
          <w:i w:val="0"/>
          <w:iCs w:val="0"/>
          <w:caps w:val="0"/>
          <w:color w:val="auto"/>
          <w:spacing w:val="0"/>
          <w:kern w:val="0"/>
          <w:sz w:val="32"/>
          <w:szCs w:val="32"/>
          <w:highlight w:val="none"/>
          <w:shd w:val="clear" w:fill="FFFFFF"/>
          <w:lang w:val="en-US" w:eastAsia="zh-CN" w:bidi="ar"/>
        </w:rPr>
        <w:t>违反本制度规定，未对公司范围内的初期雨水进行收集处理或者未经处理达标直接排放的，</w:t>
      </w:r>
      <w:r>
        <w:rPr>
          <w:rFonts w:hint="eastAsia" w:ascii="仿宋" w:hAnsi="仿宋" w:eastAsia="仿宋" w:cs="仿宋"/>
          <w:color w:val="auto"/>
          <w:kern w:val="0"/>
          <w:sz w:val="32"/>
          <w:szCs w:val="32"/>
          <w:highlight w:val="none"/>
          <w:lang w:val="en-US" w:eastAsia="zh-CN" w:bidi="ar"/>
        </w:rPr>
        <w:t>责令改正，并</w:t>
      </w:r>
      <w:r>
        <w:rPr>
          <w:rFonts w:hint="eastAsia" w:ascii="仿宋" w:hAnsi="仿宋" w:eastAsia="仿宋" w:cs="仿宋"/>
          <w:i w:val="0"/>
          <w:iCs w:val="0"/>
          <w:caps w:val="0"/>
          <w:color w:val="auto"/>
          <w:spacing w:val="0"/>
          <w:kern w:val="0"/>
          <w:sz w:val="32"/>
          <w:szCs w:val="32"/>
          <w:highlight w:val="none"/>
          <w:shd w:val="clear" w:fill="FFFFFF"/>
          <w:lang w:val="en-US" w:eastAsia="zh-CN" w:bidi="ar"/>
        </w:rPr>
        <w:t>对</w:t>
      </w:r>
      <w:r>
        <w:rPr>
          <w:rFonts w:hint="eastAsia" w:ascii="仿宋" w:hAnsi="仿宋" w:eastAsia="仿宋" w:cs="仿宋"/>
          <w:color w:val="auto"/>
          <w:kern w:val="0"/>
          <w:sz w:val="32"/>
          <w:szCs w:val="32"/>
          <w:highlight w:val="none"/>
          <w:lang w:val="en-US" w:eastAsia="zh-CN" w:bidi="ar"/>
        </w:rPr>
        <w:t>相关单位及其责任人</w:t>
      </w:r>
      <w:r>
        <w:rPr>
          <w:rFonts w:hint="eastAsia" w:ascii="仿宋" w:hAnsi="仿宋" w:eastAsia="仿宋" w:cs="仿宋"/>
          <w:i w:val="0"/>
          <w:iCs w:val="0"/>
          <w:caps w:val="0"/>
          <w:color w:val="auto"/>
          <w:spacing w:val="0"/>
          <w:kern w:val="0"/>
          <w:sz w:val="32"/>
          <w:szCs w:val="32"/>
          <w:highlight w:val="none"/>
          <w:shd w:val="clear" w:fill="FFFFFF"/>
          <w:lang w:val="en-US" w:eastAsia="zh-CN" w:bidi="ar"/>
        </w:rPr>
        <w:t>考核200-2000元/次；情节严重的，召开事故分析会，按照事故影响程度，对</w:t>
      </w:r>
      <w:r>
        <w:rPr>
          <w:rFonts w:hint="eastAsia" w:ascii="仿宋" w:hAnsi="仿宋" w:eastAsia="仿宋" w:cs="仿宋"/>
          <w:color w:val="auto"/>
          <w:kern w:val="0"/>
          <w:sz w:val="32"/>
          <w:szCs w:val="32"/>
          <w:highlight w:val="none"/>
          <w:lang w:val="en-US" w:eastAsia="zh-CN" w:bidi="ar"/>
        </w:rPr>
        <w:t>相关单位及其责任人</w:t>
      </w:r>
      <w:r>
        <w:rPr>
          <w:rFonts w:hint="eastAsia" w:ascii="仿宋" w:hAnsi="仿宋" w:eastAsia="仿宋" w:cs="仿宋"/>
          <w:i w:val="0"/>
          <w:iCs w:val="0"/>
          <w:caps w:val="0"/>
          <w:color w:val="auto"/>
          <w:spacing w:val="0"/>
          <w:kern w:val="0"/>
          <w:sz w:val="32"/>
          <w:szCs w:val="32"/>
          <w:highlight w:val="none"/>
          <w:shd w:val="clear" w:fill="FFFFFF"/>
          <w:lang w:val="en-US" w:eastAsia="zh-CN" w:bidi="ar"/>
        </w:rPr>
        <w:t>进行加倍考核</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仿宋" w:hAnsi="仿宋" w:eastAsia="仿宋" w:cs="仿宋"/>
          <w:i w:val="0"/>
          <w:iCs w:val="0"/>
          <w:caps w:val="0"/>
          <w:color w:val="auto"/>
          <w:spacing w:val="0"/>
          <w:kern w:val="0"/>
          <w:sz w:val="32"/>
          <w:szCs w:val="32"/>
          <w:highlight w:val="none"/>
          <w:shd w:val="clear" w:fill="FFFFFF"/>
          <w:lang w:val="en-US" w:eastAsia="zh-CN" w:bidi="ar"/>
        </w:rPr>
        <w:t>违反本制度规定，</w:t>
      </w:r>
      <w:r>
        <w:rPr>
          <w:rFonts w:hint="eastAsia" w:ascii="仿宋" w:hAnsi="仿宋" w:eastAsia="仿宋" w:cs="仿宋"/>
          <w:color w:val="auto"/>
          <w:kern w:val="0"/>
          <w:sz w:val="32"/>
          <w:szCs w:val="32"/>
          <w:highlight w:val="none"/>
          <w:lang w:val="en-US" w:eastAsia="zh-CN" w:bidi="ar"/>
        </w:rPr>
        <w:t>有下列行为之一的，责令改正，并</w:t>
      </w:r>
      <w:r>
        <w:rPr>
          <w:rFonts w:hint="eastAsia" w:ascii="仿宋" w:hAnsi="仿宋" w:eastAsia="仿宋" w:cs="仿宋"/>
          <w:i w:val="0"/>
          <w:iCs w:val="0"/>
          <w:caps w:val="0"/>
          <w:color w:val="auto"/>
          <w:spacing w:val="0"/>
          <w:kern w:val="0"/>
          <w:sz w:val="32"/>
          <w:szCs w:val="32"/>
          <w:highlight w:val="none"/>
          <w:shd w:val="clear" w:fill="FFFFFF"/>
          <w:lang w:val="en-US" w:eastAsia="zh-CN" w:bidi="ar"/>
        </w:rPr>
        <w:t>对</w:t>
      </w:r>
      <w:r>
        <w:rPr>
          <w:rFonts w:hint="eastAsia" w:ascii="仿宋" w:hAnsi="仿宋" w:eastAsia="仿宋" w:cs="仿宋"/>
          <w:color w:val="auto"/>
          <w:kern w:val="0"/>
          <w:sz w:val="32"/>
          <w:szCs w:val="32"/>
          <w:highlight w:val="none"/>
          <w:lang w:val="en-US" w:eastAsia="zh-CN" w:bidi="ar"/>
        </w:rPr>
        <w:t>相关单位及其责任人</w:t>
      </w:r>
      <w:r>
        <w:rPr>
          <w:rFonts w:hint="eastAsia" w:ascii="仿宋" w:hAnsi="仿宋" w:eastAsia="仿宋" w:cs="仿宋"/>
          <w:i w:val="0"/>
          <w:iCs w:val="0"/>
          <w:caps w:val="0"/>
          <w:color w:val="auto"/>
          <w:spacing w:val="0"/>
          <w:kern w:val="0"/>
          <w:sz w:val="32"/>
          <w:szCs w:val="32"/>
          <w:highlight w:val="none"/>
          <w:shd w:val="clear" w:fill="FFFFFF"/>
          <w:lang w:val="en-US" w:eastAsia="zh-CN" w:bidi="ar"/>
        </w:rPr>
        <w:t>考核200-10000元/次；情节严重的，召开事故分析会，按照事故影响程度，对</w:t>
      </w:r>
      <w:r>
        <w:rPr>
          <w:rFonts w:hint="eastAsia" w:ascii="仿宋" w:hAnsi="仿宋" w:eastAsia="仿宋" w:cs="仿宋"/>
          <w:color w:val="auto"/>
          <w:kern w:val="0"/>
          <w:sz w:val="32"/>
          <w:szCs w:val="32"/>
          <w:highlight w:val="none"/>
          <w:lang w:val="en-US" w:eastAsia="zh-CN" w:bidi="ar"/>
        </w:rPr>
        <w:t>相关单位及其责任人</w:t>
      </w:r>
      <w:r>
        <w:rPr>
          <w:rFonts w:hint="eastAsia" w:ascii="仿宋" w:hAnsi="仿宋" w:eastAsia="仿宋" w:cs="仿宋"/>
          <w:i w:val="0"/>
          <w:iCs w:val="0"/>
          <w:caps w:val="0"/>
          <w:color w:val="auto"/>
          <w:spacing w:val="0"/>
          <w:kern w:val="0"/>
          <w:sz w:val="32"/>
          <w:szCs w:val="32"/>
          <w:highlight w:val="none"/>
          <w:shd w:val="clear" w:fill="FFFFFF"/>
          <w:lang w:val="en-US" w:eastAsia="zh-CN" w:bidi="ar"/>
        </w:rPr>
        <w:t>进行加倍考核：</w:t>
      </w:r>
    </w:p>
    <w:p>
      <w:pPr>
        <w:pStyle w:val="9"/>
        <w:keepNext w:val="0"/>
        <w:keepLines w:val="0"/>
        <w:pageBreakBefore w:val="0"/>
        <w:widowControl w:val="0"/>
        <w:numPr>
          <w:ilvl w:val="0"/>
          <w:numId w:val="4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向雨水收集口、雨水管道排放或者倾倒污水、污物和垃圾等废弃物的；</w:t>
      </w:r>
    </w:p>
    <w:p>
      <w:pPr>
        <w:pStyle w:val="9"/>
        <w:keepNext w:val="0"/>
        <w:keepLines w:val="0"/>
        <w:pageBreakBefore w:val="0"/>
        <w:widowControl w:val="0"/>
        <w:numPr>
          <w:ilvl w:val="0"/>
          <w:numId w:val="4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直接向雨水排放系统、地面、隔离带等环境排放废水的。</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对于不配合开展、落实各项水污染防治工作的，责令改正，并对相关单位及其责任人考核500-5000元/次。</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违反本制度规定，造成水污染事故的，责令改正，对相关单位及其责任人考核2000-20000元/次。</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各单位需严格遵守环保法律、法规及公司环保规章制度。对因违反环保法律、法规，造成环保行政罚款的，对相关单位及其责任人按照行政罚款金额的5%-10%进行考核；因外包单位原因造成环保行政罚款的，由外包单位负全责，并承担全部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highlight w:val="none"/>
          <w:lang w:val="en-US" w:eastAsia="zh-CN" w:bidi="ar"/>
        </w:rPr>
      </w:pPr>
    </w:p>
    <w:p>
      <w:pPr>
        <w:keepNext w:val="0"/>
        <w:keepLines w:val="0"/>
        <w:pageBreakBefore w:val="0"/>
        <w:widowControl w:val="0"/>
        <w:numPr>
          <w:ilvl w:val="0"/>
          <w:numId w:val="34"/>
        </w:numPr>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color w:val="000000"/>
          <w:kern w:val="0"/>
          <w:sz w:val="32"/>
          <w:szCs w:val="32"/>
          <w:highlight w:val="none"/>
          <w:lang w:val="en-US" w:eastAsia="zh-CN" w:bidi="ar"/>
        </w:rPr>
      </w:pPr>
      <w:r>
        <w:rPr>
          <w:rFonts w:hint="eastAsia" w:ascii="黑体" w:hAnsi="黑体" w:eastAsia="黑体" w:cs="黑体"/>
          <w:b w:val="0"/>
          <w:bCs w:val="0"/>
          <w:sz w:val="32"/>
          <w:szCs w:val="32"/>
          <w:highlight w:val="none"/>
          <w:lang w:val="en-US" w:eastAsia="zh-CN"/>
        </w:rPr>
        <w:t>附则</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本制度自印发之日起执行。</w:t>
      </w:r>
    </w:p>
    <w:p>
      <w:pPr>
        <w:keepNext w:val="0"/>
        <w:keepLines w:val="0"/>
        <w:pageBreakBefore w:val="0"/>
        <w:widowControl w:val="0"/>
        <w:numPr>
          <w:ilvl w:val="0"/>
          <w:numId w:val="0"/>
        </w:numPr>
        <w:kinsoku/>
        <w:wordWrap/>
        <w:overflowPunct/>
        <w:topLinePunct w:val="0"/>
        <w:autoSpaceDE/>
        <w:autoSpaceDN/>
        <w:bidi w:val="0"/>
        <w:snapToGrid/>
        <w:spacing w:line="560" w:lineRule="exact"/>
        <w:jc w:val="both"/>
        <w:rPr>
          <w:rFonts w:hint="eastAsia" w:ascii="仿宋" w:hAnsi="仿宋" w:eastAsia="仿宋" w:cs="仿宋"/>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附件：水污染物排放执行标准及限值要求</w:t>
      </w: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宋体" w:hAnsi="宋体" w:eastAsia="宋体" w:cs="宋体"/>
          <w:sz w:val="44"/>
          <w:szCs w:val="44"/>
          <w:lang w:val="en-US" w:eastAsia="zh-CN"/>
        </w:rPr>
      </w:pPr>
      <w:r>
        <w:rPr>
          <w:rFonts w:hint="eastAsia" w:ascii="黑体" w:hAnsi="黑体" w:eastAsia="黑体" w:cs="黑体"/>
          <w:color w:val="000000"/>
          <w:kern w:val="0"/>
          <w:sz w:val="32"/>
          <w:szCs w:val="32"/>
          <w:highlight w:val="none"/>
          <w:lang w:val="en-US" w:eastAsia="zh-CN" w:bidi="ar"/>
        </w:rPr>
        <w:t xml:space="preserve"> </w:t>
      </w: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snapToGrid/>
        <w:spacing w:line="560" w:lineRule="exact"/>
        <w:jc w:val="center"/>
        <w:outlineLvl w:val="0"/>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水污染物排放执行标准及限值要求</w:t>
      </w:r>
    </w:p>
    <w:p>
      <w:pPr>
        <w:pStyle w:val="3"/>
        <w:keepNext w:val="0"/>
        <w:keepLines w:val="0"/>
        <w:pageBreakBefore w:val="0"/>
        <w:widowControl w:val="0"/>
        <w:kinsoku/>
        <w:wordWrap/>
        <w:overflowPunct/>
        <w:topLinePunct w:val="0"/>
        <w:autoSpaceDE/>
        <w:autoSpaceDN/>
        <w:bidi w:val="0"/>
        <w:snapToGrid/>
        <w:spacing w:line="560" w:lineRule="exact"/>
        <w:ind w:left="0" w:leftChars="0" w:firstLine="0" w:firstLineChars="0"/>
        <w:rPr>
          <w:rFonts w:hint="default" w:ascii="仿宋" w:hAnsi="仿宋" w:eastAsia="仿宋" w:cs="仿宋"/>
          <w:color w:val="000000"/>
          <w:kern w:val="0"/>
          <w:sz w:val="28"/>
          <w:szCs w:val="28"/>
          <w:highlight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right="0" w:rightChars="0" w:firstLine="640" w:firstLineChars="200"/>
        <w:jc w:val="left"/>
        <w:rPr>
          <w:rFonts w:hint="eastAsia" w:ascii="仿宋" w:hAnsi="仿宋" w:eastAsia="仿宋" w:cs="仿宋"/>
          <w:kern w:val="0"/>
          <w:position w:val="0"/>
          <w:sz w:val="32"/>
          <w:szCs w:val="32"/>
          <w:lang w:val="en-US" w:eastAsia="zh-CN" w:bidi="ar-SA"/>
        </w:rPr>
      </w:pPr>
      <w:r>
        <w:rPr>
          <w:rFonts w:hint="eastAsia" w:ascii="仿宋" w:hAnsi="仿宋" w:eastAsia="仿宋" w:cs="仿宋"/>
          <w:sz w:val="32"/>
          <w:szCs w:val="32"/>
          <w:lang w:val="en-US" w:eastAsia="zh-CN"/>
        </w:rPr>
        <w:t>依据排污许可证规定</w:t>
      </w:r>
      <w:r>
        <w:rPr>
          <w:rFonts w:hint="eastAsia" w:ascii="仿宋" w:hAnsi="仿宋" w:eastAsia="仿宋" w:cs="仿宋"/>
          <w:kern w:val="0"/>
          <w:position w:val="0"/>
          <w:sz w:val="32"/>
          <w:szCs w:val="32"/>
          <w:lang w:val="en-US" w:eastAsia="zh-CN" w:bidi="ar-SA"/>
        </w:rPr>
        <w:t>，公司</w:t>
      </w:r>
      <w:r>
        <w:rPr>
          <w:rFonts w:hint="eastAsia" w:ascii="仿宋" w:hAnsi="仿宋" w:eastAsia="仿宋" w:cs="仿宋"/>
          <w:sz w:val="32"/>
          <w:szCs w:val="32"/>
          <w:lang w:val="en-US" w:eastAsia="zh-CN"/>
        </w:rPr>
        <w:t>现有水污染物排放口2个，分别为气化灰水排口（车间排放口）和雨水排放口。其中，</w:t>
      </w:r>
      <w:r>
        <w:rPr>
          <w:rFonts w:hint="eastAsia" w:ascii="仿宋" w:hAnsi="仿宋" w:eastAsia="仿宋" w:cs="仿宋"/>
          <w:kern w:val="0"/>
          <w:position w:val="0"/>
          <w:sz w:val="32"/>
          <w:szCs w:val="32"/>
          <w:lang w:val="en-US" w:eastAsia="zh-CN" w:bidi="ar-SA"/>
        </w:rPr>
        <w:t>气化灰水排口执行《污水综合排放标准》（GB8978-1996）表1。</w:t>
      </w:r>
      <w:r>
        <w:rPr>
          <w:rFonts w:hint="eastAsia" w:ascii="仿宋" w:hAnsi="仿宋" w:eastAsia="仿宋" w:cs="仿宋"/>
          <w:sz w:val="32"/>
          <w:szCs w:val="32"/>
          <w:lang w:val="en-US" w:eastAsia="zh-CN"/>
        </w:rPr>
        <w:t>具体详</w:t>
      </w:r>
      <w:r>
        <w:rPr>
          <w:rFonts w:hint="eastAsia" w:ascii="仿宋" w:hAnsi="仿宋" w:eastAsia="仿宋" w:cs="仿宋"/>
          <w:sz w:val="32"/>
          <w:szCs w:val="32"/>
        </w:rPr>
        <w:t>见</w:t>
      </w:r>
      <w:r>
        <w:rPr>
          <w:rFonts w:hint="eastAsia" w:ascii="仿宋" w:hAnsi="仿宋" w:eastAsia="仿宋" w:cs="仿宋"/>
          <w:sz w:val="32"/>
          <w:szCs w:val="32"/>
          <w:lang w:val="en-US" w:eastAsia="zh-CN"/>
        </w:rPr>
        <w:t>下</w:t>
      </w:r>
      <w:r>
        <w:rPr>
          <w:rFonts w:hint="eastAsia" w:ascii="仿宋" w:hAnsi="仿宋" w:eastAsia="仿宋" w:cs="仿宋"/>
          <w:sz w:val="32"/>
          <w:szCs w:val="32"/>
        </w:rPr>
        <w:t>表</w:t>
      </w:r>
      <w:r>
        <w:rPr>
          <w:rFonts w:hint="eastAsia" w:ascii="仿宋" w:hAnsi="仿宋" w:eastAsia="仿宋" w:cs="仿宋"/>
          <w:sz w:val="32"/>
          <w:szCs w:val="32"/>
          <w:lang w:eastAsia="zh-CN"/>
        </w:rPr>
        <w:t>：</w:t>
      </w:r>
    </w:p>
    <w:p>
      <w:pPr>
        <w:pStyle w:val="9"/>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0"/>
        <w:jc w:val="center"/>
        <w:textAlignment w:val="baseline"/>
        <w:rPr>
          <w:rFonts w:hint="eastAsia" w:ascii="仿宋" w:hAnsi="仿宋" w:eastAsia="仿宋" w:cs="仿宋"/>
          <w:b/>
          <w:bCs/>
          <w:kern w:val="2"/>
          <w:sz w:val="32"/>
          <w:szCs w:val="32"/>
        </w:rPr>
      </w:pPr>
      <w:r>
        <w:rPr>
          <w:rFonts w:hint="eastAsia" w:ascii="仿宋" w:hAnsi="仿宋" w:eastAsia="仿宋" w:cs="仿宋"/>
          <w:b/>
          <w:bCs w:val="0"/>
          <w:kern w:val="0"/>
          <w:sz w:val="32"/>
          <w:szCs w:val="32"/>
          <w:lang w:val="en-US" w:eastAsia="zh-CN" w:bidi="ar"/>
        </w:rPr>
        <w:t xml:space="preserve"> </w:t>
      </w:r>
      <w:r>
        <w:rPr>
          <w:rFonts w:hint="eastAsia" w:ascii="仿宋" w:hAnsi="仿宋" w:eastAsia="仿宋" w:cs="仿宋"/>
          <w:b/>
          <w:bCs/>
          <w:kern w:val="2"/>
          <w:sz w:val="32"/>
          <w:szCs w:val="32"/>
          <w:lang w:val="en-US" w:eastAsia="zh-CN" w:bidi="ar"/>
        </w:rPr>
        <w:t>水污染物</w:t>
      </w:r>
      <w:r>
        <w:rPr>
          <w:rFonts w:hint="eastAsia" w:ascii="仿宋" w:hAnsi="仿宋" w:eastAsia="仿宋" w:cs="仿宋"/>
          <w:b/>
          <w:bCs w:val="0"/>
          <w:kern w:val="0"/>
          <w:sz w:val="32"/>
          <w:szCs w:val="32"/>
          <w:lang w:val="en-US" w:eastAsia="zh-CN" w:bidi="ar"/>
        </w:rPr>
        <w:t>排放执行标准</w:t>
      </w:r>
      <w:r>
        <w:rPr>
          <w:rFonts w:hint="eastAsia" w:ascii="仿宋" w:hAnsi="仿宋" w:eastAsia="仿宋" w:cs="仿宋"/>
          <w:b/>
          <w:bCs/>
          <w:kern w:val="2"/>
          <w:sz w:val="32"/>
          <w:szCs w:val="32"/>
          <w:lang w:val="en-US" w:eastAsia="zh-CN" w:bidi="ar"/>
        </w:rPr>
        <w:t>一览表</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591"/>
        <w:gridCol w:w="346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trPr>
        <w:tc>
          <w:tcPr>
            <w:tcW w:w="15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atLeast"/>
              <w:ind w:left="0" w:right="0" w:firstLine="0"/>
              <w:jc w:val="center"/>
              <w:textAlignment w:val="baseline"/>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排放口名称</w:t>
            </w:r>
          </w:p>
        </w:tc>
        <w:tc>
          <w:tcPr>
            <w:tcW w:w="20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atLeast"/>
              <w:ind w:left="0" w:right="0" w:firstLine="0"/>
              <w:jc w:val="center"/>
              <w:textAlignment w:val="baseline"/>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监测项目</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atLeast"/>
              <w:ind w:left="0" w:right="0" w:firstLine="0"/>
              <w:jc w:val="center"/>
              <w:textAlignment w:val="baseline"/>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20" w:type="pct"/>
            <w:vMerge w:val="restart"/>
            <w:tcBorders>
              <w:top w:val="nil"/>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atLeast"/>
              <w:ind w:left="0" w:right="0" w:firstLine="0"/>
              <w:jc w:val="center"/>
              <w:textAlignment w:val="baseline"/>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bidi="ar"/>
              </w:rPr>
              <w:t>气化灰水排口</w:t>
            </w:r>
          </w:p>
        </w:tc>
        <w:tc>
          <w:tcPr>
            <w:tcW w:w="20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atLeast"/>
              <w:ind w:left="0" w:right="0" w:firstLine="0"/>
              <w:jc w:val="center"/>
              <w:textAlignment w:val="baseline"/>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bidi="ar"/>
              </w:rPr>
              <w:t>烷基汞（mg/L）</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atLeast"/>
              <w:ind w:left="0" w:right="0" w:firstLine="0"/>
              <w:jc w:val="center"/>
              <w:textAlignment w:val="baseline"/>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bidi="ar"/>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2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rPr>
                <w:rFonts w:hint="default" w:ascii="Times New Roman" w:hAnsi="Times New Roman" w:cs="Times New Roman"/>
                <w:sz w:val="28"/>
                <w:szCs w:val="28"/>
              </w:rPr>
            </w:pPr>
          </w:p>
        </w:tc>
        <w:tc>
          <w:tcPr>
            <w:tcW w:w="20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atLeast"/>
              <w:ind w:left="0" w:right="0" w:firstLine="0"/>
              <w:jc w:val="center"/>
              <w:textAlignment w:val="baseline"/>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bidi="ar"/>
              </w:rPr>
              <w:t>总汞（mg/L）</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atLeast"/>
              <w:ind w:left="0" w:right="0" w:firstLine="0"/>
              <w:jc w:val="center"/>
              <w:textAlignment w:val="baseline"/>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2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rPr>
                <w:rFonts w:hint="default" w:ascii="Times New Roman" w:hAnsi="Times New Roman" w:cs="Times New Roman"/>
                <w:sz w:val="28"/>
                <w:szCs w:val="28"/>
              </w:rPr>
            </w:pPr>
          </w:p>
        </w:tc>
        <w:tc>
          <w:tcPr>
            <w:tcW w:w="20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atLeast"/>
              <w:ind w:left="0" w:right="0" w:firstLine="0"/>
              <w:jc w:val="center"/>
              <w:textAlignment w:val="baseline"/>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bidi="ar"/>
              </w:rPr>
              <w:t>总铅（mg/L）</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atLeast"/>
              <w:ind w:left="0" w:right="0" w:firstLine="0"/>
              <w:jc w:val="center"/>
              <w:textAlignment w:val="baseline"/>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2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rPr>
                <w:rFonts w:hint="default" w:ascii="Times New Roman" w:hAnsi="Times New Roman" w:cs="Times New Roman"/>
                <w:sz w:val="28"/>
                <w:szCs w:val="28"/>
              </w:rPr>
            </w:pPr>
          </w:p>
        </w:tc>
        <w:tc>
          <w:tcPr>
            <w:tcW w:w="20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atLeast"/>
              <w:ind w:left="0" w:right="0" w:firstLine="0"/>
              <w:jc w:val="center"/>
              <w:textAlignment w:val="baseline"/>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bidi="ar"/>
              </w:rPr>
              <w:t>总砷（mg/L）</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atLeast"/>
              <w:ind w:left="0" w:right="0" w:firstLine="0"/>
              <w:jc w:val="center"/>
              <w:textAlignment w:val="baseline"/>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bidi="ar"/>
              </w:rPr>
              <w:t>0.5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color w:val="000000"/>
          <w:kern w:val="0"/>
          <w:sz w:val="28"/>
          <w:szCs w:val="28"/>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val="en-US" w:eastAsia="zh-CN"/>
        </w:rPr>
      </w:pPr>
    </w:p>
    <w:p>
      <w:pPr>
        <w:pStyle w:val="3"/>
        <w:keepNext w:val="0"/>
        <w:keepLines w:val="0"/>
        <w:pageBreakBefore w:val="0"/>
        <w:widowControl w:val="0"/>
        <w:kinsoku/>
        <w:wordWrap/>
        <w:overflowPunct/>
        <w:topLinePunct w:val="0"/>
        <w:autoSpaceDE/>
        <w:autoSpaceDN/>
        <w:bidi w:val="0"/>
        <w:snapToGrid/>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val="en-US" w:eastAsia="zh-CN"/>
        </w:rPr>
      </w:pPr>
    </w:p>
    <w:p>
      <w:pPr>
        <w:pStyle w:val="3"/>
        <w:keepNext w:val="0"/>
        <w:keepLines w:val="0"/>
        <w:pageBreakBefore w:val="0"/>
        <w:widowControl w:val="0"/>
        <w:kinsoku/>
        <w:wordWrap/>
        <w:overflowPunct/>
        <w:topLinePunct w:val="0"/>
        <w:autoSpaceDE/>
        <w:autoSpaceDN/>
        <w:bidi w:val="0"/>
        <w:snapToGrid/>
        <w:rPr>
          <w:rFonts w:hint="eastAsia" w:ascii="宋体" w:hAnsi="宋体" w:eastAsia="宋体" w:cs="宋体"/>
          <w:sz w:val="36"/>
          <w:szCs w:val="36"/>
          <w:highlight w:val="none"/>
          <w:lang w:val="en-US" w:eastAsia="zh-CN"/>
        </w:rPr>
      </w:pPr>
    </w:p>
    <w:p>
      <w:pPr>
        <w:pStyle w:val="3"/>
        <w:keepNext w:val="0"/>
        <w:keepLines w:val="0"/>
        <w:pageBreakBefore w:val="0"/>
        <w:widowControl w:val="0"/>
        <w:kinsoku/>
        <w:wordWrap/>
        <w:overflowPunct/>
        <w:topLinePunct w:val="0"/>
        <w:autoSpaceDE/>
        <w:autoSpaceDN/>
        <w:bidi w:val="0"/>
        <w:snapToGrid/>
        <w:ind w:left="0" w:leftChars="0" w:firstLine="0" w:firstLineChars="0"/>
        <w:rPr>
          <w:rFonts w:hint="eastAsia" w:ascii="宋体" w:hAnsi="宋体" w:eastAsia="宋体" w:cs="宋体"/>
          <w:sz w:val="36"/>
          <w:szCs w:val="36"/>
          <w:highlight w:val="none"/>
          <w:lang w:val="en-US" w:eastAsia="zh-CN"/>
        </w:rPr>
      </w:pPr>
    </w:p>
    <w:p>
      <w:pPr>
        <w:pStyle w:val="3"/>
        <w:keepNext w:val="0"/>
        <w:keepLines w:val="0"/>
        <w:pageBreakBefore w:val="0"/>
        <w:widowControl w:val="0"/>
        <w:kinsoku/>
        <w:wordWrap/>
        <w:overflowPunct/>
        <w:topLinePunct w:val="0"/>
        <w:autoSpaceDE/>
        <w:autoSpaceDN/>
        <w:bidi w:val="0"/>
        <w:snapToGrid/>
        <w:ind w:left="0" w:leftChars="0" w:firstLine="0" w:firstLineChars="0"/>
        <w:rPr>
          <w:rFonts w:hint="eastAsia" w:ascii="宋体" w:hAnsi="宋体" w:eastAsia="宋体" w:cs="宋体"/>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固体废物污染防治管理制度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val="en-US" w:eastAsia="zh-CN"/>
        </w:rPr>
      </w:pPr>
    </w:p>
    <w:p>
      <w:pPr>
        <w:keepNext w:val="0"/>
        <w:keepLines w:val="0"/>
        <w:pageBreakBefore w:val="0"/>
        <w:widowControl w:val="0"/>
        <w:numPr>
          <w:ilvl w:val="0"/>
          <w:numId w:val="42"/>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总 则</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000000"/>
          <w:kern w:val="0"/>
          <w:sz w:val="32"/>
          <w:szCs w:val="32"/>
          <w:lang w:val="en-US" w:eastAsia="zh-CN" w:bidi="ar"/>
        </w:rPr>
        <w:t>为了加强公司固体废物污染防治工作，保护和改善环境，根据《中华人民共和国固体废物污染环境</w:t>
      </w:r>
      <w:r>
        <w:rPr>
          <w:rFonts w:hint="eastAsia" w:ascii="仿宋" w:hAnsi="仿宋" w:eastAsia="仿宋" w:cs="仿宋"/>
          <w:color w:val="000000"/>
          <w:kern w:val="0"/>
          <w:sz w:val="32"/>
          <w:szCs w:val="32"/>
          <w:highlight w:val="none"/>
          <w:lang w:val="en-US" w:eastAsia="zh-CN" w:bidi="ar"/>
        </w:rPr>
        <w:t>防治法》《内蒙古自治区固体废物污染环境防治条例》等有关法律、法规，结</w:t>
      </w:r>
      <w:r>
        <w:rPr>
          <w:rFonts w:hint="eastAsia" w:ascii="仿宋" w:hAnsi="仿宋" w:eastAsia="仿宋" w:cs="仿宋"/>
          <w:color w:val="000000"/>
          <w:kern w:val="0"/>
          <w:sz w:val="32"/>
          <w:szCs w:val="32"/>
          <w:lang w:val="en-US" w:eastAsia="zh-CN" w:bidi="ar"/>
        </w:rPr>
        <w:t>合公司实际，制定本制度。</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本制度适用于鄂尔多斯市西北能源化工有限责任公司范围内的固体废物污染防治工作。 </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固体废物污染防治坚持减量化、资源化、无害化和污染担责的原则。各单位应当采取措施，减少固体废物的产生量，促进固体废物的综合利用，防止或者减少固体废物对环境的污染，对所造成的环境污染承担责任。</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公司环境保护工作领导小组对固体废物污染防治实施统一监督管理，制定考核办法，对各单位固体废物污染防治工作完成情况实施考核。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aps w:val="0"/>
          <w:color w:val="4C4C4C"/>
          <w:spacing w:val="0"/>
          <w:sz w:val="32"/>
          <w:szCs w:val="32"/>
          <w:highlight w:val="none"/>
          <w:shd w:val="clear" w:fill="FFFFFF"/>
          <w:lang w:val="en-US" w:eastAsia="zh-CN"/>
        </w:rPr>
      </w:pPr>
    </w:p>
    <w:p>
      <w:pPr>
        <w:keepNext w:val="0"/>
        <w:keepLines w:val="0"/>
        <w:pageBreakBefore w:val="0"/>
        <w:widowControl w:val="0"/>
        <w:numPr>
          <w:ilvl w:val="0"/>
          <w:numId w:val="42"/>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监督管理</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建设产生、贮存、利用、处置固体废物的项目，应当依法进行环境影响评价，并遵守国家有关建设项目环境保护管理的规定。</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建设单位应当依照有关法律法规的规定，对配套建设的固体废物污染环境防治设施进行验收，编制验收报告，并向社会公开。</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各单位应当加强对收集、贮存、运输、利用、处置固体废物相关设施、设备和场所的管理和维护，保证其正常运行和使用。</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各单位应当采取防扬散、防流失、防渗漏或者其他防止污染环境的措施，不得擅自倾倒、堆放、丢弃、遗撒固体废物。</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转移固体废物出内蒙古自治区行政区域贮存、处置的，应当向自治区生态环境厅提出申请。自治区生态环境厅批准同意后，在规定期限内转移该固体废物出自治区。未经批准的，不得转移。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转移固体废物出内蒙古自治区行政区域利用的，应当报自治区生态环境厅备案。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p>
    <w:p>
      <w:pPr>
        <w:keepNext w:val="0"/>
        <w:keepLines w:val="0"/>
        <w:pageBreakBefore w:val="0"/>
        <w:widowControl w:val="0"/>
        <w:numPr>
          <w:ilvl w:val="0"/>
          <w:numId w:val="42"/>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固体废物污染防治措施</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各单位应当合理选择和利用原材料、能源和其他资源，采用先进的生产工艺和设备，减少工业固体废物的产生量，降低工业固体废物的危害性。</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建立工业固体废物管理台账，如实记录产生工业固体废物的种类、数量、流向、贮存、利用、处置等信息，实现工业固体废物可追溯、可查询，并采取防治工业固体废物污染环境的措施。禁止向生活垃圾收集设施中投放工业固体废物。</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委托他人运输、利用、处置固体废物的，应当对受托方的主体资格和技术能力进行核实，依法签订书面合同，在合同中约定污染防治要求。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受托方运输、利用、处置固体废物，应当依照有关法律法规的规定和合同约定履行污染防治要求，并将运输、利用、处置情况告知我公司。</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各单位应当根据经济、技术条件对工业固体废物加以利用；对暂时不利用或者不能利用的，应当安全分类存放，或者采取无害化处置措施。贮存工业固体废物应当采取符合国家环境保护标准的防护措施。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建设工业固体废物贮存、处置的设施、场所，应当符合国家和地方环境保护标准，并依法进行竣工验收，验收合格后方可使用。</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公司推行垃圾分类管理制度。各单位应当履行工业、生活垃圾源头减量和分类投放义务，承担垃圾产生者责任。生活垃圾应当统一投放于公司中控楼北侧垃圾箱和厂前区办公楼南侧垃圾箱内；工业垃圾应当统一投放于检修厂房西侧垃圾池内，公司统一进行安全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垃圾箱和垃圾池内严禁丢弃废旧保温棉、油漆桶、危险化学品药剂包装袋、污水处理滤芯、润滑油包装桶、含油抹布及其它沾染润滑油和油漆的废弃物等固体废物。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任何单位和个人都应当依规在指定的地点分类投放垃圾。禁止随意丢弃、倾倒、抛撒、堆放或者焚烧垃圾。</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各单位应当及时清运施工过程中产生的建筑垃圾等固体废物，不得擅自倾倒、抛撒或者堆放建筑垃圾。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工程施工单位应当编制建筑垃圾处理方案，采取污染防治措施，并报环境卫生主管部门备案；作业过程中应当在施工现场设置独立的建筑垃圾收集场所，收集施工过程中产生的建筑垃圾，并采取密闭式工具运输，按照环境卫生主管部门的规定进行利用或者处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eastAsia" w:ascii="仿宋" w:hAnsi="仿宋" w:eastAsia="仿宋" w:cs="仿宋"/>
          <w:color w:val="0000FF"/>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任何单位和个人不得将建筑垃圾与生活垃圾混放，不得一同处置。</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各单位应当安全处理污泥，保证处理后的污泥符合国家有关标准，对污泥的流向、用途、用量等进行跟踪、记录，并报告生态环境主管部门。禁止擅自倾倒、堆放、丢弃、遗撒污水处理设施产生的污泥。</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各单位应当加强对实验室产生固体废物的管理，依法收集、贮存、运输、利用、处置实验室固体废物。实验室固体废物属于危险废物的，按照危险废物管理。</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危险废物污染环境的防治，适用公司危险废物管理制度。危险废物管理制度未作规定的，适用本制度其他有关规定。</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对危险废物的容器和包装物以及收集、贮存、运输、利用、处置危险废物的设施、场所，应当按照规定设置危险废物识别标志。</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按照国家有关规定制定危险废物管理计划；建立危险废物管理台账，如实记录有关信息，并通过国家危险废物信息管理系统向生态环境主管部门申报危险废物的种类、产生量、流向、贮存、处置等有关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危险废物管理计划应当包括减少危险废物产生量和降低危险废物危害性的措施以及危险废物贮存、利用、处置措施。危险废物管理计划应当报生态环境主管部门备案。</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各单位应当按照国家有关规定和环境保护标准要求贮存、利用、处置危险废物，不得擅自倾倒、堆放、丢弃、遗撒、填埋危险废物。</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禁止将危险废物提供或者委托给无危险废物经营许可证的单位或者其他生产经营者从事收集、贮存、利用、处置活动。</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收集、贮存危险废物，应当按照危险废物特性分类进行。禁止混合收集、贮存、运输、处置性质不相容而未经安全性处置的危险废物。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贮存危险废物应当采取符合国家环境保护标准的防护措施。禁止将危险废物混入非危险废物中贮存、运输。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贮存危险废物期限不得超过一年，确需延长期限的，应当在到期前三十日内报鄂尔多斯市生态环境局批准。</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转移危险废物的，应当按照国家有关规定填写、运行危险废物电子或者纸质转移联单。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跨省、自治区、直辖市转移危险废物的，应当向内蒙古自治区生态环境厅申请。自治区生态环境厅批准同意后，在规定期限内转移该危险废物。未经批准的，不得转移。</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收集、贮存、运输、利用、处置危险废物的场所、设施、设备和容器、包装物及其他物品转作他用时，应当按照国家有关规定经过消除污染处理，方可使用。</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因发生事故或者其他突发性事件，造成危险废物严重污染环境的，应当立即采取有效措施消除或者减轻对环境的污染危害，及时通报可能受到污染危害的单位和居民，并向生态环境主管部门和有关部门报告。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highlight w:val="none"/>
          <w:lang w:val="en-US" w:eastAsia="zh-CN" w:bidi="ar"/>
        </w:rPr>
      </w:pPr>
    </w:p>
    <w:p>
      <w:pPr>
        <w:keepNext w:val="0"/>
        <w:keepLines w:val="0"/>
        <w:pageBreakBefore w:val="0"/>
        <w:widowControl w:val="0"/>
        <w:numPr>
          <w:ilvl w:val="0"/>
          <w:numId w:val="42"/>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考核管理</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违反本制度规定，有下列行为之一的，</w:t>
      </w:r>
      <w:r>
        <w:rPr>
          <w:rFonts w:hint="eastAsia" w:ascii="仿宋" w:hAnsi="仿宋" w:eastAsia="仿宋" w:cs="仿宋"/>
          <w:color w:val="auto"/>
          <w:kern w:val="0"/>
          <w:sz w:val="32"/>
          <w:szCs w:val="32"/>
          <w:highlight w:val="none"/>
          <w:lang w:val="en-US" w:eastAsia="zh-CN" w:bidi="ar"/>
        </w:rPr>
        <w:t>责令改正，并对相关单位及其责任人</w:t>
      </w:r>
      <w:r>
        <w:rPr>
          <w:rFonts w:hint="eastAsia" w:ascii="仿宋" w:hAnsi="仿宋" w:eastAsia="仿宋" w:cs="仿宋"/>
          <w:color w:val="000000"/>
          <w:kern w:val="0"/>
          <w:sz w:val="32"/>
          <w:szCs w:val="32"/>
          <w:highlight w:val="none"/>
          <w:lang w:val="en-US" w:eastAsia="zh-CN" w:bidi="ar"/>
        </w:rPr>
        <w:t>考核200-2000元/次；情节严重的，召开事故分析会，按照事故影响程度，对相关单位及其责任人进行加倍考核：</w:t>
      </w:r>
    </w:p>
    <w:p>
      <w:pPr>
        <w:pStyle w:val="9"/>
        <w:keepNext w:val="0"/>
        <w:keepLines w:val="0"/>
        <w:pageBreakBefore w:val="0"/>
        <w:widowControl w:val="0"/>
        <w:numPr>
          <w:ilvl w:val="0"/>
          <w:numId w:val="4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擅自倾倒、堆放、丢弃、遗撒固体废物，或者未采取相应防范措施，造成固体废物扬散、流失、渗漏或者其他环境污染的；</w:t>
      </w:r>
    </w:p>
    <w:p>
      <w:pPr>
        <w:pStyle w:val="9"/>
        <w:keepNext w:val="0"/>
        <w:keepLines w:val="0"/>
        <w:pageBreakBefore w:val="0"/>
        <w:widowControl w:val="0"/>
        <w:numPr>
          <w:ilvl w:val="0"/>
          <w:numId w:val="4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未及时公开固体废物污染环境防治信息的；</w:t>
      </w:r>
    </w:p>
    <w:p>
      <w:pPr>
        <w:pStyle w:val="9"/>
        <w:keepNext w:val="0"/>
        <w:keepLines w:val="0"/>
        <w:pageBreakBefore w:val="0"/>
        <w:widowControl w:val="0"/>
        <w:numPr>
          <w:ilvl w:val="0"/>
          <w:numId w:val="4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未建立固体废物管理台账或者未如实记录管理台账的；</w:t>
      </w:r>
    </w:p>
    <w:p>
      <w:pPr>
        <w:pStyle w:val="9"/>
        <w:keepNext w:val="0"/>
        <w:keepLines w:val="0"/>
        <w:pageBreakBefore w:val="0"/>
        <w:widowControl w:val="0"/>
        <w:numPr>
          <w:ilvl w:val="0"/>
          <w:numId w:val="4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建设产生、贮存、利用、处置固体废物的项目，未按要求进行环境影响评价，或者建设项目的固体废物污染环境防治设施未与主体工程同时设计、同时施工、同时投入使用的，未按要求组织对固体废物污染环境防治设施进行验收的。</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违反本制度规定，有下列行为之一的，</w:t>
      </w:r>
      <w:r>
        <w:rPr>
          <w:rFonts w:hint="eastAsia" w:ascii="仿宋" w:hAnsi="仿宋" w:eastAsia="仿宋" w:cs="仿宋"/>
          <w:color w:val="auto"/>
          <w:kern w:val="0"/>
          <w:sz w:val="32"/>
          <w:szCs w:val="32"/>
          <w:highlight w:val="none"/>
          <w:lang w:val="en-US" w:eastAsia="zh-CN" w:bidi="ar"/>
        </w:rPr>
        <w:t>责令改正，并对相关单位及其责任人</w:t>
      </w:r>
      <w:r>
        <w:rPr>
          <w:rFonts w:hint="eastAsia" w:ascii="仿宋" w:hAnsi="仿宋" w:eastAsia="仿宋" w:cs="仿宋"/>
          <w:color w:val="000000"/>
          <w:kern w:val="0"/>
          <w:sz w:val="32"/>
          <w:szCs w:val="32"/>
          <w:highlight w:val="none"/>
          <w:lang w:val="en-US" w:eastAsia="zh-CN" w:bidi="ar"/>
        </w:rPr>
        <w:t>考核1000-10000元/次；情节严重的，召开事故分析会，按照事故影响程度，对相关单位及其责任人进行加倍考核：</w:t>
      </w:r>
    </w:p>
    <w:p>
      <w:pPr>
        <w:pStyle w:val="9"/>
        <w:keepNext w:val="0"/>
        <w:keepLines w:val="0"/>
        <w:pageBreakBefore w:val="0"/>
        <w:widowControl w:val="0"/>
        <w:numPr>
          <w:ilvl w:val="0"/>
          <w:numId w:val="4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转移固体废物出内蒙古自治区行政区域贮存、处置未经批准的；</w:t>
      </w:r>
    </w:p>
    <w:p>
      <w:pPr>
        <w:pStyle w:val="9"/>
        <w:keepNext w:val="0"/>
        <w:keepLines w:val="0"/>
        <w:pageBreakBefore w:val="0"/>
        <w:widowControl w:val="0"/>
        <w:numPr>
          <w:ilvl w:val="0"/>
          <w:numId w:val="4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转移固体废物出内蒙古自治区行政区域利用未报备案的；</w:t>
      </w:r>
    </w:p>
    <w:p>
      <w:pPr>
        <w:pStyle w:val="9"/>
        <w:keepNext w:val="0"/>
        <w:keepLines w:val="0"/>
        <w:pageBreakBefore w:val="0"/>
        <w:widowControl w:val="0"/>
        <w:numPr>
          <w:ilvl w:val="0"/>
          <w:numId w:val="4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违反本制度规定委托他人运输、利用、处置固体废物的；</w:t>
      </w:r>
    </w:p>
    <w:p>
      <w:pPr>
        <w:pStyle w:val="9"/>
        <w:keepNext w:val="0"/>
        <w:keepLines w:val="0"/>
        <w:pageBreakBefore w:val="0"/>
        <w:widowControl w:val="0"/>
        <w:numPr>
          <w:ilvl w:val="0"/>
          <w:numId w:val="4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贮存工业固体废物未采取符合国家环境保护标准的防护措施的；</w:t>
      </w:r>
    </w:p>
    <w:p>
      <w:pPr>
        <w:pStyle w:val="9"/>
        <w:keepNext w:val="0"/>
        <w:keepLines w:val="0"/>
        <w:pageBreakBefore w:val="0"/>
        <w:widowControl w:val="0"/>
        <w:numPr>
          <w:ilvl w:val="0"/>
          <w:numId w:val="4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违反固体废物管理其他要求，污染环境、破坏生态的。</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违反本制度规定，有下列行为之一的，责令改正，并对相关单位及其责任人考核200-2000元/次；情节严重的，召开事故分析会，按照事故影响程度，对相关单位及其责任人进行加倍考核：</w:t>
      </w:r>
    </w:p>
    <w:p>
      <w:pPr>
        <w:pStyle w:val="9"/>
        <w:keepNext w:val="0"/>
        <w:keepLines w:val="0"/>
        <w:pageBreakBefore w:val="0"/>
        <w:widowControl w:val="0"/>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未对污泥流向、用途、用量等进行跟踪、记录，或者处理后的污泥不符合国家有关标准的；</w:t>
      </w:r>
    </w:p>
    <w:p>
      <w:pPr>
        <w:pStyle w:val="9"/>
        <w:keepNext w:val="0"/>
        <w:keepLines w:val="0"/>
        <w:pageBreakBefore w:val="0"/>
        <w:widowControl w:val="0"/>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擅自倾倒、堆放、丢弃、遗撒污泥的；</w:t>
      </w:r>
    </w:p>
    <w:p>
      <w:pPr>
        <w:pStyle w:val="9"/>
        <w:keepNext w:val="0"/>
        <w:keepLines w:val="0"/>
        <w:pageBreakBefore w:val="0"/>
        <w:widowControl w:val="0"/>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未按要求及时对现场临时堆存污泥进行清理的。</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违反本制度规定，随意丢弃、倾倒、抛撒、堆放或者焚烧垃圾的，责令改正，并对相关单位及其责任人考核200-2000元/次；情节严重的，召开事故分析会，按照事故影响程度，对相关单位及其责任人进行加倍考核。</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违反本制度规定，在运输过程中沿途丢弃、遗撒垃圾的，责令改正，并对相关单位及其责任人考核500-5000元/次；情节严重的，召开事故分析会，按照事故影响程度，对相关单位及其责任人进行加倍考核</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违反本制度规定，有下列行为之一的，责令改正，并对相关单位及其责任人考核1000-10000元/次；情节严重的，召开事故分析会，按照事故影响程度，对相关单位及其责任人进行加倍考核：</w:t>
      </w:r>
    </w:p>
    <w:p>
      <w:pPr>
        <w:pStyle w:val="9"/>
        <w:keepNext w:val="0"/>
        <w:keepLines w:val="0"/>
        <w:pageBreakBefore w:val="0"/>
        <w:widowControl w:val="0"/>
        <w:numPr>
          <w:ilvl w:val="0"/>
          <w:numId w:val="4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工程施工单位未编制建筑垃圾处理方案报备案，或者未及时清运施工过程中产生的固体废物的；</w:t>
      </w:r>
    </w:p>
    <w:p>
      <w:pPr>
        <w:pStyle w:val="9"/>
        <w:keepNext w:val="0"/>
        <w:keepLines w:val="0"/>
        <w:pageBreakBefore w:val="0"/>
        <w:widowControl w:val="0"/>
        <w:numPr>
          <w:ilvl w:val="0"/>
          <w:numId w:val="4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擅自倾倒、抛撒、堆放施工过程中产生的建筑垃圾，或者未按照规定对施工过程中产生的固体废物进行利用或者处置的；</w:t>
      </w:r>
    </w:p>
    <w:p>
      <w:pPr>
        <w:pStyle w:val="9"/>
        <w:keepNext w:val="0"/>
        <w:keepLines w:val="0"/>
        <w:pageBreakBefore w:val="0"/>
        <w:widowControl w:val="0"/>
        <w:numPr>
          <w:ilvl w:val="0"/>
          <w:numId w:val="4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擅自将建筑垃圾与生活垃圾混放，或者一同处置的。</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违反本制度规定，擅自倾倒实验室产生的液态废物、丢弃或者填埋过期、失效等药剂的，责令改正，属于一般固体废物的，对相关单位及其责任人考核200-2000元/次；属于危险废物的，对相关单位及其责任人考核500-5000元/次。情节严重的，召开事故分析会，按照事故影响程度，对相关单位及其责任人进行加倍考核。</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违反本制度规定，有下列行为之一的，责令改正，并对相关单位及其责任人考核200-10000元/次；情节严重的，召开事故分析会，按照事故影响程度，对相关单位及其责任人进行加倍考核：</w:t>
      </w:r>
    </w:p>
    <w:p>
      <w:pPr>
        <w:pStyle w:val="9"/>
        <w:keepNext w:val="0"/>
        <w:keepLines w:val="0"/>
        <w:pageBreakBefore w:val="0"/>
        <w:widowControl w:val="0"/>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未按照规定设置危险废物识别标志的；</w:t>
      </w:r>
    </w:p>
    <w:p>
      <w:pPr>
        <w:pStyle w:val="9"/>
        <w:keepNext w:val="0"/>
        <w:keepLines w:val="0"/>
        <w:pageBreakBefore w:val="0"/>
        <w:widowControl w:val="0"/>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未按照国家有关规定制定危险废物管理计划或者申报危险废物有关资料的；</w:t>
      </w:r>
    </w:p>
    <w:p>
      <w:pPr>
        <w:pStyle w:val="9"/>
        <w:keepNext w:val="0"/>
        <w:keepLines w:val="0"/>
        <w:pageBreakBefore w:val="0"/>
        <w:widowControl w:val="0"/>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擅自倾倒、堆放、丢弃、遗撒、填埋危险废物的；</w:t>
      </w:r>
    </w:p>
    <w:p>
      <w:pPr>
        <w:pStyle w:val="9"/>
        <w:keepNext w:val="0"/>
        <w:keepLines w:val="0"/>
        <w:pageBreakBefore w:val="0"/>
        <w:widowControl w:val="0"/>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将危险废物提供或者委托给无危险废物经营许可证的单位或者其他生产经营者的；</w:t>
      </w:r>
    </w:p>
    <w:p>
      <w:pPr>
        <w:pStyle w:val="9"/>
        <w:keepNext w:val="0"/>
        <w:keepLines w:val="0"/>
        <w:pageBreakBefore w:val="0"/>
        <w:widowControl w:val="0"/>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未按照国家有关规定填写、运行危险废物转移联单或者未经批准擅自转移危险废物的；</w:t>
      </w:r>
    </w:p>
    <w:p>
      <w:pPr>
        <w:pStyle w:val="9"/>
        <w:keepNext w:val="0"/>
        <w:keepLines w:val="0"/>
        <w:pageBreakBefore w:val="0"/>
        <w:widowControl w:val="0"/>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未按照国家环境保护标准贮存、利用、处置危险废物或者将危险废物混入非危险废物中贮存、运输的；</w:t>
      </w:r>
    </w:p>
    <w:p>
      <w:pPr>
        <w:pStyle w:val="9"/>
        <w:keepNext w:val="0"/>
        <w:keepLines w:val="0"/>
        <w:pageBreakBefore w:val="0"/>
        <w:widowControl w:val="0"/>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未经安全性处置，混合收集、贮存、运输、处置具有不相容性质的危险废物的；</w:t>
      </w:r>
    </w:p>
    <w:p>
      <w:pPr>
        <w:pStyle w:val="9"/>
        <w:keepNext w:val="0"/>
        <w:keepLines w:val="0"/>
        <w:pageBreakBefore w:val="0"/>
        <w:widowControl w:val="0"/>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未经消除污染处理，将收集、贮存、运输、处置危险废物的场所、设施、设备和容器、包装物及其他物品转作他用的；</w:t>
      </w:r>
    </w:p>
    <w:p>
      <w:pPr>
        <w:pStyle w:val="9"/>
        <w:keepNext w:val="0"/>
        <w:keepLines w:val="0"/>
        <w:pageBreakBefore w:val="0"/>
        <w:widowControl w:val="0"/>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未采取相应防范措施，造成危险废物扬散、流失、渗漏或者其他环境污染的；</w:t>
      </w:r>
    </w:p>
    <w:p>
      <w:pPr>
        <w:pStyle w:val="9"/>
        <w:keepNext w:val="0"/>
        <w:keepLines w:val="0"/>
        <w:pageBreakBefore w:val="0"/>
        <w:widowControl w:val="0"/>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在运输过程中沿途丢弃、遗撒危险废物的；</w:t>
      </w:r>
    </w:p>
    <w:p>
      <w:pPr>
        <w:pStyle w:val="9"/>
        <w:keepNext w:val="0"/>
        <w:keepLines w:val="0"/>
        <w:pageBreakBefore w:val="0"/>
        <w:widowControl w:val="0"/>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未按照规定建立危险废物管理台账，或者未如实记录管理台账的。</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违反《中华人民共和国固体废物污染环境防治法》规定，有下列行为之一，尚不构成犯罪的，由公安机关对相关责任人员处十日以上十五日以下的拘留；情节较轻的，处五日以上十日以下的拘留：</w:t>
      </w:r>
    </w:p>
    <w:p>
      <w:pPr>
        <w:pStyle w:val="9"/>
        <w:keepNext w:val="0"/>
        <w:keepLines w:val="0"/>
        <w:pageBreakBefore w:val="0"/>
        <w:widowControl w:val="0"/>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擅自倾倒、堆放、丢弃、遗撒固体废物，造成严重后果的；</w:t>
      </w:r>
    </w:p>
    <w:p>
      <w:pPr>
        <w:pStyle w:val="9"/>
        <w:keepNext w:val="0"/>
        <w:keepLines w:val="0"/>
        <w:pageBreakBefore w:val="0"/>
        <w:widowControl w:val="0"/>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将危险废物提供或者委托给无许可证的单位或者其他生产经营者堆放、利用、处置的；</w:t>
      </w:r>
    </w:p>
    <w:p>
      <w:pPr>
        <w:pStyle w:val="9"/>
        <w:keepNext w:val="0"/>
        <w:keepLines w:val="0"/>
        <w:pageBreakBefore w:val="0"/>
        <w:widowControl w:val="0"/>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无许可证或者未按照许可证规定从事收集、贮存、利用、处置危险废物经营活动的；</w:t>
      </w:r>
    </w:p>
    <w:p>
      <w:pPr>
        <w:pStyle w:val="9"/>
        <w:keepNext w:val="0"/>
        <w:keepLines w:val="0"/>
        <w:pageBreakBefore w:val="0"/>
        <w:widowControl w:val="0"/>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未经批准擅自转移危险废物的；</w:t>
      </w:r>
    </w:p>
    <w:p>
      <w:pPr>
        <w:pStyle w:val="9"/>
        <w:keepNext w:val="0"/>
        <w:keepLines w:val="0"/>
        <w:pageBreakBefore w:val="0"/>
        <w:widowControl w:val="0"/>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未采取防范措施，造成危险废物扬散、流失、渗漏或者其他严重后果的。</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对于不配合开展、落实各项固体废物污染防治工作的，责令改正，并对相关单位及其责任人考核500-5000元/次。</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需严格遵守环保法律、法规及公司环保规章制度。对因违反环保法律、法规，造成环保行政罚款的，对相关单位及其责任人按照行政罚款金额的5%-10%进行考核；因外包单位原因造成环保行政罚款的，由外包单位负全责，并承担全部罚款。</w:t>
      </w:r>
    </w:p>
    <w:p>
      <w:pPr>
        <w:keepNext w:val="0"/>
        <w:keepLines w:val="0"/>
        <w:pageBreakBefore w:val="0"/>
        <w:widowControl w:val="0"/>
        <w:numPr>
          <w:ilvl w:val="0"/>
          <w:numId w:val="42"/>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 则</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highlight w:val="none"/>
          <w:lang w:val="en-US" w:eastAsia="zh-CN" w:bidi="ar"/>
        </w:rPr>
        <w:t>本制度下列用语的含义：</w:t>
      </w:r>
    </w:p>
    <w:p>
      <w:pPr>
        <w:pStyle w:val="9"/>
        <w:keepNext w:val="0"/>
        <w:keepLines w:val="0"/>
        <w:pageBreakBefore w:val="0"/>
        <w:widowControl w:val="0"/>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pStyle w:val="9"/>
        <w:keepNext w:val="0"/>
        <w:keepLines w:val="0"/>
        <w:pageBreakBefore w:val="0"/>
        <w:widowControl w:val="0"/>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工业固体废物，是指在工业生产活动中产生的固体废物。</w:t>
      </w:r>
    </w:p>
    <w:p>
      <w:pPr>
        <w:pStyle w:val="9"/>
        <w:keepNext w:val="0"/>
        <w:keepLines w:val="0"/>
        <w:pageBreakBefore w:val="0"/>
        <w:widowControl w:val="0"/>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危险废物，是指列入国家危险废物名录或者根据国家规定的危险废物鉴别标准和鉴别方法认定的具有危险特性的固体废物。 </w:t>
      </w:r>
    </w:p>
    <w:p>
      <w:pPr>
        <w:pStyle w:val="9"/>
        <w:keepNext w:val="0"/>
        <w:keepLines w:val="0"/>
        <w:pageBreakBefore w:val="0"/>
        <w:widowControl w:val="0"/>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贮存，是指将固体废物临时置于特定设施或者场所中的活动。</w:t>
      </w:r>
    </w:p>
    <w:p>
      <w:pPr>
        <w:pStyle w:val="9"/>
        <w:keepNext w:val="0"/>
        <w:keepLines w:val="0"/>
        <w:pageBreakBefore w:val="0"/>
        <w:widowControl w:val="0"/>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利用，是指从固体废物中提取物质作为原材料或者燃料的活动。</w:t>
      </w:r>
    </w:p>
    <w:p>
      <w:pPr>
        <w:pStyle w:val="9"/>
        <w:keepNext w:val="0"/>
        <w:keepLines w:val="0"/>
        <w:pageBreakBefore w:val="0"/>
        <w:widowControl w:val="0"/>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液态废物的污染防治，适用本制度；但是，排入水体的废水的污染防治适用有关制度，不适用本制度。</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本制度自印发之日起执行。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4C4C4C"/>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危险废物管理制度</w:t>
      </w:r>
      <w:bookmarkStart w:id="12" w:name="_Toc470877197"/>
    </w:p>
    <w:bookmarkEnd w:id="12"/>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32"/>
          <w:szCs w:val="32"/>
        </w:rPr>
      </w:pPr>
      <w:bookmarkStart w:id="13" w:name="_Toc470877198"/>
    </w:p>
    <w:p>
      <w:pPr>
        <w:keepNext w:val="0"/>
        <w:keepLines w:val="0"/>
        <w:pageBreakBefore w:val="0"/>
        <w:widowControl w:val="0"/>
        <w:numPr>
          <w:ilvl w:val="0"/>
          <w:numId w:val="51"/>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总  则</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val="en-US" w:eastAsia="zh-CN"/>
        </w:rPr>
        <w:t>进一步</w:t>
      </w:r>
      <w:r>
        <w:rPr>
          <w:rFonts w:hint="eastAsia" w:ascii="仿宋" w:hAnsi="仿宋" w:eastAsia="仿宋" w:cs="仿宋"/>
          <w:sz w:val="32"/>
          <w:szCs w:val="32"/>
        </w:rPr>
        <w:t>加强公司危险废物的管理，防止危险废物污染环境，保障人身健康，促进经济和社会的可持续发展，根据国家有关法规和公司实际情况，特制订本制度。 </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编制依据</w:t>
      </w:r>
    </w:p>
    <w:p>
      <w:pPr>
        <w:pStyle w:val="9"/>
        <w:keepNext w:val="0"/>
        <w:keepLines w:val="0"/>
        <w:pageBreakBefore w:val="0"/>
        <w:widowControl w:val="0"/>
        <w:numPr>
          <w:ilvl w:val="0"/>
          <w:numId w:val="5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《中华人民共和国环境保护法》 </w:t>
      </w:r>
    </w:p>
    <w:p>
      <w:pPr>
        <w:pStyle w:val="9"/>
        <w:keepNext w:val="0"/>
        <w:keepLines w:val="0"/>
        <w:pageBreakBefore w:val="0"/>
        <w:widowControl w:val="0"/>
        <w:numPr>
          <w:ilvl w:val="0"/>
          <w:numId w:val="5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《中华人民共和国固体废物污染环境防治法》</w:t>
      </w:r>
    </w:p>
    <w:p>
      <w:pPr>
        <w:pStyle w:val="9"/>
        <w:keepNext w:val="0"/>
        <w:keepLines w:val="0"/>
        <w:pageBreakBefore w:val="0"/>
        <w:widowControl w:val="0"/>
        <w:numPr>
          <w:ilvl w:val="0"/>
          <w:numId w:val="5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《国家危险废物名录》（2025年版） </w:t>
      </w:r>
    </w:p>
    <w:p>
      <w:pPr>
        <w:pStyle w:val="9"/>
        <w:keepNext w:val="0"/>
        <w:keepLines w:val="0"/>
        <w:pageBreakBefore w:val="0"/>
        <w:widowControl w:val="0"/>
        <w:numPr>
          <w:ilvl w:val="0"/>
          <w:numId w:val="5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《危险废物贮存污染控制标准》（GB18597-2023）</w:t>
      </w:r>
    </w:p>
    <w:p>
      <w:pPr>
        <w:pStyle w:val="9"/>
        <w:keepNext w:val="0"/>
        <w:keepLines w:val="0"/>
        <w:pageBreakBefore w:val="0"/>
        <w:widowControl w:val="0"/>
        <w:numPr>
          <w:ilvl w:val="0"/>
          <w:numId w:val="5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《危险废物转移管理办法》（部令第23号）</w:t>
      </w:r>
    </w:p>
    <w:p>
      <w:pPr>
        <w:pStyle w:val="9"/>
        <w:keepNext w:val="0"/>
        <w:keepLines w:val="0"/>
        <w:pageBreakBefore w:val="0"/>
        <w:widowControl w:val="0"/>
        <w:numPr>
          <w:ilvl w:val="0"/>
          <w:numId w:val="5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《危险废物识别标志设置技术规范》（HJ1276-2022）</w:t>
      </w:r>
    </w:p>
    <w:p>
      <w:pPr>
        <w:pStyle w:val="9"/>
        <w:keepNext w:val="0"/>
        <w:keepLines w:val="0"/>
        <w:pageBreakBefore w:val="0"/>
        <w:widowControl w:val="0"/>
        <w:numPr>
          <w:ilvl w:val="0"/>
          <w:numId w:val="5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sz w:val="32"/>
          <w:szCs w:val="32"/>
        </w:rPr>
      </w:pPr>
      <w:r>
        <w:rPr>
          <w:rFonts w:hint="eastAsia" w:ascii="仿宋" w:hAnsi="仿宋" w:eastAsia="仿宋" w:cs="仿宋"/>
          <w:b w:val="0"/>
          <w:bCs w:val="0"/>
          <w:i w:val="0"/>
          <w:caps w:val="0"/>
          <w:color w:val="222222"/>
          <w:spacing w:val="8"/>
          <w:kern w:val="0"/>
          <w:sz w:val="32"/>
          <w:szCs w:val="32"/>
          <w:shd w:val="clear" w:fill="FFFFFF"/>
          <w:lang w:val="en-US" w:eastAsia="zh-CN" w:bidi="ar"/>
        </w:rPr>
        <w:t>《内蒙古自治区固体废物污染环境防治条例》</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适用范围 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本制度</w:t>
      </w:r>
      <w:r>
        <w:rPr>
          <w:rFonts w:hint="eastAsia" w:ascii="仿宋" w:hAnsi="仿宋" w:eastAsia="仿宋" w:cs="仿宋"/>
          <w:sz w:val="32"/>
          <w:szCs w:val="32"/>
        </w:rPr>
        <w:t>适用于</w:t>
      </w:r>
      <w:r>
        <w:rPr>
          <w:rFonts w:hint="eastAsia" w:ascii="仿宋" w:hAnsi="仿宋" w:eastAsia="仿宋" w:cs="仿宋"/>
          <w:color w:val="000000"/>
          <w:kern w:val="0"/>
          <w:sz w:val="32"/>
          <w:szCs w:val="32"/>
          <w:lang w:val="en-US" w:eastAsia="zh-CN" w:bidi="ar"/>
        </w:rPr>
        <w:t>鄂尔多斯市西北能源化工有限责任公司范围内</w:t>
      </w:r>
      <w:r>
        <w:rPr>
          <w:rFonts w:hint="eastAsia" w:ascii="仿宋" w:hAnsi="仿宋" w:eastAsia="仿宋" w:cs="仿宋"/>
          <w:sz w:val="32"/>
          <w:szCs w:val="32"/>
        </w:rPr>
        <w:t>列入《国家危险废物名录》（20</w:t>
      </w:r>
      <w:r>
        <w:rPr>
          <w:rFonts w:hint="eastAsia" w:ascii="仿宋" w:hAnsi="仿宋" w:eastAsia="仿宋" w:cs="仿宋"/>
          <w:sz w:val="32"/>
          <w:szCs w:val="32"/>
          <w:lang w:val="en-US" w:eastAsia="zh-CN"/>
        </w:rPr>
        <w:t>25年</w:t>
      </w:r>
      <w:r>
        <w:rPr>
          <w:rFonts w:hint="eastAsia" w:ascii="仿宋" w:hAnsi="仿宋" w:eastAsia="仿宋" w:cs="仿宋"/>
          <w:sz w:val="32"/>
          <w:szCs w:val="32"/>
        </w:rPr>
        <w:t>版）的危险废物产生、收集、贮存、转运、转移、</w:t>
      </w:r>
      <w:r>
        <w:rPr>
          <w:rFonts w:hint="eastAsia" w:ascii="仿宋" w:hAnsi="仿宋" w:eastAsia="仿宋" w:cs="仿宋"/>
          <w:sz w:val="32"/>
          <w:szCs w:val="32"/>
          <w:lang w:val="en-US" w:eastAsia="zh-CN"/>
        </w:rPr>
        <w:t>综合</w:t>
      </w:r>
      <w:r>
        <w:rPr>
          <w:rFonts w:hint="eastAsia" w:ascii="仿宋" w:hAnsi="仿宋" w:eastAsia="仿宋" w:cs="仿宋"/>
          <w:sz w:val="32"/>
          <w:szCs w:val="32"/>
        </w:rPr>
        <w:t>利用等活动。</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危险废物综合管理</w:t>
      </w:r>
    </w:p>
    <w:p>
      <w:pPr>
        <w:pStyle w:val="9"/>
        <w:keepNext w:val="0"/>
        <w:keepLines w:val="0"/>
        <w:pageBreakBefore w:val="0"/>
        <w:widowControl w:val="0"/>
        <w:numPr>
          <w:ilvl w:val="0"/>
          <w:numId w:val="5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公司严格按照国家和地方有关法律法规及污染控制标准，从事危险废物收集、贮存、利用、处置的活动，建立健全危险废物收集、贮存、利用、处置等资料档案。</w:t>
      </w:r>
    </w:p>
    <w:p>
      <w:pPr>
        <w:pStyle w:val="9"/>
        <w:keepNext w:val="0"/>
        <w:keepLines w:val="0"/>
        <w:pageBreakBefore w:val="0"/>
        <w:widowControl w:val="0"/>
        <w:numPr>
          <w:ilvl w:val="0"/>
          <w:numId w:val="5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根据国家相关法律法规及地方环保部门要求，结合公司实际产生危险废物的种类、数量，公司产生的危险废物，均须委托符合条件的危险废物处理单位进行处理。</w:t>
      </w:r>
    </w:p>
    <w:p>
      <w:pPr>
        <w:pStyle w:val="9"/>
        <w:keepNext w:val="0"/>
        <w:keepLines w:val="0"/>
        <w:pageBreakBefore w:val="0"/>
        <w:widowControl w:val="0"/>
        <w:numPr>
          <w:ilvl w:val="0"/>
          <w:numId w:val="5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公司按照危险废物的类别、性状等设立危废暂存库房，按照规范设置警示标识。各单位产生的危险废物，应当及时送至危废暂存库房进行暂存。</w:t>
      </w:r>
    </w:p>
    <w:p>
      <w:pPr>
        <w:pStyle w:val="9"/>
        <w:keepNext w:val="0"/>
        <w:keepLines w:val="0"/>
        <w:pageBreakBefore w:val="0"/>
        <w:widowControl w:val="0"/>
        <w:numPr>
          <w:ilvl w:val="0"/>
          <w:numId w:val="5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i w:val="0"/>
          <w:caps w:val="0"/>
          <w:color w:val="222222"/>
          <w:spacing w:val="8"/>
          <w:kern w:val="0"/>
          <w:sz w:val="32"/>
          <w:szCs w:val="32"/>
          <w:shd w:val="clear" w:fill="FFFFFF"/>
          <w:lang w:val="en-US" w:eastAsia="zh-CN" w:bidi="ar"/>
        </w:rPr>
        <w:t>公司产生危险废物包括但不限于以下几种:</w:t>
      </w:r>
    </w:p>
    <w:tbl>
      <w:tblPr>
        <w:tblStyle w:val="11"/>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180"/>
        <w:gridCol w:w="272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bCs w:val="0"/>
                <w:color w:val="auto"/>
                <w:kern w:val="0"/>
                <w:sz w:val="28"/>
                <w:szCs w:val="28"/>
                <w:highlight w:val="none"/>
                <w:lang w:val="en-US" w:eastAsia="zh-CN"/>
              </w:rPr>
            </w:pPr>
            <w:r>
              <w:rPr>
                <w:rFonts w:hint="eastAsia" w:ascii="仿宋" w:hAnsi="仿宋" w:eastAsia="仿宋" w:cs="仿宋"/>
                <w:b/>
                <w:bCs w:val="0"/>
                <w:color w:val="auto"/>
                <w:kern w:val="0"/>
                <w:sz w:val="28"/>
                <w:szCs w:val="28"/>
                <w:highlight w:val="none"/>
                <w:lang w:val="en-US" w:eastAsia="zh-CN"/>
              </w:rPr>
              <w:t>序号</w:t>
            </w:r>
          </w:p>
        </w:tc>
        <w:tc>
          <w:tcPr>
            <w:tcW w:w="31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bCs w:val="0"/>
                <w:color w:val="auto"/>
                <w:kern w:val="0"/>
                <w:sz w:val="28"/>
                <w:szCs w:val="28"/>
                <w:highlight w:val="none"/>
                <w:lang w:eastAsia="zh-CN"/>
              </w:rPr>
            </w:pPr>
            <w:r>
              <w:rPr>
                <w:rFonts w:hint="eastAsia" w:ascii="仿宋" w:hAnsi="仿宋" w:eastAsia="仿宋" w:cs="仿宋"/>
                <w:b/>
                <w:bCs w:val="0"/>
                <w:color w:val="auto"/>
                <w:kern w:val="0"/>
                <w:sz w:val="28"/>
                <w:szCs w:val="28"/>
                <w:highlight w:val="none"/>
              </w:rPr>
              <w:t>危废名称</w:t>
            </w:r>
          </w:p>
        </w:tc>
        <w:tc>
          <w:tcPr>
            <w:tcW w:w="2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bCs w:val="0"/>
                <w:color w:val="auto"/>
                <w:kern w:val="0"/>
                <w:sz w:val="28"/>
                <w:szCs w:val="28"/>
                <w:highlight w:val="none"/>
                <w:lang w:eastAsia="zh-CN"/>
              </w:rPr>
            </w:pPr>
            <w:r>
              <w:rPr>
                <w:rFonts w:hint="eastAsia" w:ascii="仿宋" w:hAnsi="仿宋" w:eastAsia="仿宋" w:cs="仿宋"/>
                <w:b/>
                <w:bCs w:val="0"/>
                <w:color w:val="auto"/>
                <w:kern w:val="0"/>
                <w:sz w:val="28"/>
                <w:szCs w:val="28"/>
                <w:highlight w:val="none"/>
                <w:lang w:eastAsia="zh-CN"/>
              </w:rPr>
              <w:t>废物类别</w:t>
            </w:r>
          </w:p>
        </w:tc>
        <w:tc>
          <w:tcPr>
            <w:tcW w:w="1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eastAsia="zh-CN"/>
              </w:rPr>
              <w:t>废物</w:t>
            </w:r>
            <w:r>
              <w:rPr>
                <w:rFonts w:hint="eastAsia" w:ascii="仿宋" w:hAnsi="仿宋" w:eastAsia="仿宋" w:cs="仿宋"/>
                <w:b/>
                <w:bCs w:val="0"/>
                <w:color w:val="auto"/>
                <w:kern w:val="0"/>
                <w:sz w:val="28"/>
                <w:szCs w:val="28"/>
                <w:highlight w:val="none"/>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1</w:t>
            </w:r>
          </w:p>
        </w:tc>
        <w:tc>
          <w:tcPr>
            <w:tcW w:w="31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rPr>
              <w:t>废润滑油</w:t>
            </w:r>
          </w:p>
        </w:tc>
        <w:tc>
          <w:tcPr>
            <w:tcW w:w="2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HW08</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废矿物油与含矿物油废物</w:t>
            </w:r>
          </w:p>
        </w:tc>
        <w:tc>
          <w:tcPr>
            <w:tcW w:w="1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rPr>
              <w:t>900-2</w:t>
            </w:r>
            <w:r>
              <w:rPr>
                <w:rFonts w:hint="eastAsia" w:ascii="仿宋" w:hAnsi="仿宋" w:eastAsia="仿宋" w:cs="仿宋"/>
                <w:b w:val="0"/>
                <w:bCs/>
                <w:color w:val="auto"/>
                <w:kern w:val="0"/>
                <w:sz w:val="28"/>
                <w:szCs w:val="28"/>
                <w:highlight w:val="none"/>
                <w:lang w:val="en-US" w:eastAsia="zh-CN"/>
              </w:rPr>
              <w:t>17</w:t>
            </w:r>
            <w:r>
              <w:rPr>
                <w:rFonts w:hint="eastAsia" w:ascii="仿宋" w:hAnsi="仿宋" w:eastAsia="仿宋" w:cs="仿宋"/>
                <w:b w:val="0"/>
                <w:bCs/>
                <w:color w:val="auto"/>
                <w:kern w:val="0"/>
                <w:sz w:val="28"/>
                <w:szCs w:val="28"/>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2</w:t>
            </w:r>
          </w:p>
        </w:tc>
        <w:tc>
          <w:tcPr>
            <w:tcW w:w="31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废润滑油桶</w:t>
            </w:r>
          </w:p>
        </w:tc>
        <w:tc>
          <w:tcPr>
            <w:tcW w:w="2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HW08</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废矿物油和含矿物油废物</w:t>
            </w:r>
          </w:p>
        </w:tc>
        <w:tc>
          <w:tcPr>
            <w:tcW w:w="1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900-249-08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3</w:t>
            </w:r>
          </w:p>
        </w:tc>
        <w:tc>
          <w:tcPr>
            <w:tcW w:w="31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rPr>
              <w:t>杂醇油</w:t>
            </w:r>
          </w:p>
        </w:tc>
        <w:tc>
          <w:tcPr>
            <w:tcW w:w="2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HW11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精（蒸）馏残渣</w:t>
            </w:r>
          </w:p>
        </w:tc>
        <w:tc>
          <w:tcPr>
            <w:tcW w:w="1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rPr>
              <w:t>261-128-11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4</w:t>
            </w:r>
          </w:p>
        </w:tc>
        <w:tc>
          <w:tcPr>
            <w:tcW w:w="31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lang w:val="en-US" w:eastAsia="zh-CN"/>
              </w:rPr>
              <w:t xml:space="preserve">废弃离子交换树脂 </w:t>
            </w:r>
          </w:p>
        </w:tc>
        <w:tc>
          <w:tcPr>
            <w:tcW w:w="2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HW13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有机树脂类废物</w:t>
            </w:r>
          </w:p>
        </w:tc>
        <w:tc>
          <w:tcPr>
            <w:tcW w:w="1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lang w:val="en-US" w:eastAsia="zh-CN"/>
              </w:rPr>
              <w:t>900-015-13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5</w:t>
            </w:r>
          </w:p>
        </w:tc>
        <w:tc>
          <w:tcPr>
            <w:tcW w:w="31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lang w:val="en-US" w:eastAsia="zh-CN"/>
              </w:rPr>
              <w:t>废铅蓄电池</w:t>
            </w:r>
          </w:p>
        </w:tc>
        <w:tc>
          <w:tcPr>
            <w:tcW w:w="2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HW31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含铅废物</w:t>
            </w:r>
          </w:p>
        </w:tc>
        <w:tc>
          <w:tcPr>
            <w:tcW w:w="1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rPr>
              <w:t>900-</w:t>
            </w:r>
            <w:r>
              <w:rPr>
                <w:rFonts w:hint="eastAsia" w:ascii="仿宋" w:hAnsi="仿宋" w:eastAsia="仿宋" w:cs="仿宋"/>
                <w:b w:val="0"/>
                <w:bCs/>
                <w:color w:val="auto"/>
                <w:kern w:val="0"/>
                <w:sz w:val="28"/>
                <w:szCs w:val="28"/>
                <w:highlight w:val="none"/>
                <w:lang w:val="en-US" w:eastAsia="zh-CN"/>
              </w:rPr>
              <w:t>052</w:t>
            </w:r>
            <w:r>
              <w:rPr>
                <w:rFonts w:hint="eastAsia" w:ascii="仿宋" w:hAnsi="仿宋" w:eastAsia="仿宋" w:cs="仿宋"/>
                <w:b w:val="0"/>
                <w:bCs/>
                <w:color w:val="auto"/>
                <w:kern w:val="0"/>
                <w:sz w:val="28"/>
                <w:szCs w:val="28"/>
                <w:highlight w:val="none"/>
              </w:rPr>
              <w:t>-</w:t>
            </w:r>
            <w:r>
              <w:rPr>
                <w:rFonts w:hint="eastAsia" w:ascii="仿宋" w:hAnsi="仿宋" w:eastAsia="仿宋" w:cs="仿宋"/>
                <w:b w:val="0"/>
                <w:bCs/>
                <w:color w:val="auto"/>
                <w:kern w:val="0"/>
                <w:sz w:val="28"/>
                <w:szCs w:val="28"/>
                <w:highlight w:val="no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6</w:t>
            </w:r>
          </w:p>
        </w:tc>
        <w:tc>
          <w:tcPr>
            <w:tcW w:w="31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油漆桶等沾染毒性危险废物的废包装桶</w:t>
            </w:r>
          </w:p>
        </w:tc>
        <w:tc>
          <w:tcPr>
            <w:tcW w:w="2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HW49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lang w:val="en-US" w:eastAsia="zh-CN"/>
              </w:rPr>
              <w:t>其他废物</w:t>
            </w:r>
          </w:p>
        </w:tc>
        <w:tc>
          <w:tcPr>
            <w:tcW w:w="1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lang w:val="en-US" w:eastAsia="zh-CN"/>
              </w:rPr>
              <w:t>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7</w:t>
            </w:r>
          </w:p>
        </w:tc>
        <w:tc>
          <w:tcPr>
            <w:tcW w:w="31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eastAsia="zh-CN"/>
              </w:rPr>
            </w:pPr>
            <w:r>
              <w:rPr>
                <w:rFonts w:hint="eastAsia" w:ascii="仿宋" w:hAnsi="仿宋" w:eastAsia="仿宋" w:cs="仿宋"/>
                <w:b w:val="0"/>
                <w:bCs/>
                <w:color w:val="auto"/>
                <w:kern w:val="0"/>
                <w:sz w:val="28"/>
                <w:szCs w:val="28"/>
                <w:highlight w:val="none"/>
                <w:lang w:val="en-US" w:eastAsia="zh-CN"/>
              </w:rPr>
              <w:t>含油滤芯、含油抹布等沾染润滑油的废弃物</w:t>
            </w:r>
          </w:p>
        </w:tc>
        <w:tc>
          <w:tcPr>
            <w:tcW w:w="2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HW49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其他废物</w:t>
            </w:r>
          </w:p>
        </w:tc>
        <w:tc>
          <w:tcPr>
            <w:tcW w:w="1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8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8</w:t>
            </w:r>
          </w:p>
        </w:tc>
        <w:tc>
          <w:tcPr>
            <w:tcW w:w="31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eastAsia="zh-CN"/>
              </w:rPr>
            </w:pPr>
            <w:r>
              <w:rPr>
                <w:rFonts w:hint="eastAsia" w:ascii="仿宋" w:hAnsi="仿宋" w:eastAsia="仿宋" w:cs="仿宋"/>
                <w:b w:val="0"/>
                <w:bCs/>
                <w:color w:val="auto"/>
                <w:kern w:val="0"/>
                <w:sz w:val="28"/>
                <w:szCs w:val="28"/>
                <w:highlight w:val="none"/>
                <w:lang w:val="en-US" w:eastAsia="zh-CN"/>
              </w:rPr>
              <w:t>污水处理滤芯、危险化学品药剂包装物等沾染毒性危险废物的废弃物</w:t>
            </w:r>
          </w:p>
        </w:tc>
        <w:tc>
          <w:tcPr>
            <w:tcW w:w="2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HW49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其他废物</w:t>
            </w:r>
          </w:p>
        </w:tc>
        <w:tc>
          <w:tcPr>
            <w:tcW w:w="1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9</w:t>
            </w:r>
          </w:p>
        </w:tc>
        <w:tc>
          <w:tcPr>
            <w:tcW w:w="31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实验室废液</w:t>
            </w:r>
          </w:p>
        </w:tc>
        <w:tc>
          <w:tcPr>
            <w:tcW w:w="2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HW49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lang w:val="en-US" w:eastAsia="zh-CN"/>
              </w:rPr>
              <w:t>其他废物</w:t>
            </w:r>
          </w:p>
        </w:tc>
        <w:tc>
          <w:tcPr>
            <w:tcW w:w="1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900-047-49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10</w:t>
            </w:r>
          </w:p>
        </w:tc>
        <w:tc>
          <w:tcPr>
            <w:tcW w:w="31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eastAsia="zh-CN"/>
              </w:rPr>
            </w:pPr>
            <w:r>
              <w:rPr>
                <w:rFonts w:hint="eastAsia" w:ascii="仿宋" w:hAnsi="仿宋" w:eastAsia="仿宋" w:cs="仿宋"/>
                <w:b w:val="0"/>
                <w:bCs/>
                <w:color w:val="auto"/>
                <w:kern w:val="0"/>
                <w:sz w:val="28"/>
                <w:szCs w:val="28"/>
                <w:highlight w:val="none"/>
              </w:rPr>
              <w:t>废催化剂</w:t>
            </w:r>
          </w:p>
        </w:tc>
        <w:tc>
          <w:tcPr>
            <w:tcW w:w="2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HW50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废催化剂</w:t>
            </w:r>
          </w:p>
        </w:tc>
        <w:tc>
          <w:tcPr>
            <w:tcW w:w="1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rPr>
              <w:t>261-</w:t>
            </w:r>
            <w:r>
              <w:rPr>
                <w:rFonts w:hint="eastAsia" w:ascii="仿宋" w:hAnsi="仿宋" w:eastAsia="仿宋" w:cs="仿宋"/>
                <w:b w:val="0"/>
                <w:bCs/>
                <w:color w:val="auto"/>
                <w:kern w:val="0"/>
                <w:sz w:val="28"/>
                <w:szCs w:val="28"/>
                <w:highlight w:val="none"/>
                <w:lang w:val="en-US" w:eastAsia="zh-CN"/>
              </w:rPr>
              <w:t>167</w:t>
            </w:r>
            <w:r>
              <w:rPr>
                <w:rFonts w:hint="eastAsia" w:ascii="仿宋" w:hAnsi="仿宋" w:eastAsia="仿宋" w:cs="仿宋"/>
                <w:b w:val="0"/>
                <w:bCs/>
                <w:color w:val="auto"/>
                <w:kern w:val="0"/>
                <w:sz w:val="28"/>
                <w:szCs w:val="28"/>
                <w:highlight w:val="none"/>
              </w:rPr>
              <w:t>-</w:t>
            </w:r>
            <w:r>
              <w:rPr>
                <w:rFonts w:hint="eastAsia" w:ascii="仿宋" w:hAnsi="仿宋" w:eastAsia="仿宋" w:cs="仿宋"/>
                <w:b w:val="0"/>
                <w:bCs/>
                <w:color w:val="auto"/>
                <w:kern w:val="0"/>
                <w:sz w:val="28"/>
                <w:szCs w:val="28"/>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11</w:t>
            </w:r>
          </w:p>
        </w:tc>
        <w:tc>
          <w:tcPr>
            <w:tcW w:w="31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杂盐</w:t>
            </w:r>
          </w:p>
        </w:tc>
        <w:tc>
          <w:tcPr>
            <w:tcW w:w="2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HW49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其他废物</w:t>
            </w:r>
          </w:p>
        </w:tc>
        <w:tc>
          <w:tcPr>
            <w:tcW w:w="1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lang w:val="en-US" w:eastAsia="zh-CN"/>
              </w:rPr>
              <w:t>900-000-49</w:t>
            </w:r>
          </w:p>
        </w:tc>
      </w:tr>
    </w:tbl>
    <w:p>
      <w:pPr>
        <w:keepNext w:val="0"/>
        <w:keepLines w:val="0"/>
        <w:pageBreakBefore w:val="0"/>
        <w:widowControl w:val="0"/>
        <w:numPr>
          <w:ilvl w:val="0"/>
          <w:numId w:val="55"/>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各车间</w:t>
      </w:r>
      <w:r>
        <w:rPr>
          <w:rFonts w:hint="eastAsia" w:ascii="仿宋" w:hAnsi="仿宋" w:eastAsia="仿宋" w:cs="仿宋"/>
          <w:color w:val="auto"/>
          <w:sz w:val="32"/>
          <w:szCs w:val="32"/>
          <w:highlight w:val="none"/>
          <w:lang w:val="en-US" w:eastAsia="zh-CN"/>
        </w:rPr>
        <w:t>负责属地范围内</w:t>
      </w:r>
      <w:r>
        <w:rPr>
          <w:rFonts w:hint="eastAsia" w:ascii="仿宋" w:hAnsi="仿宋" w:eastAsia="仿宋" w:cs="仿宋"/>
          <w:color w:val="auto"/>
          <w:sz w:val="32"/>
          <w:szCs w:val="32"/>
          <w:highlight w:val="none"/>
          <w:lang w:eastAsia="zh-CN"/>
        </w:rPr>
        <w:t>产生</w:t>
      </w:r>
      <w:r>
        <w:rPr>
          <w:rFonts w:hint="eastAsia" w:ascii="仿宋" w:hAnsi="仿宋" w:eastAsia="仿宋" w:cs="仿宋"/>
          <w:color w:val="auto"/>
          <w:sz w:val="32"/>
          <w:szCs w:val="32"/>
          <w:highlight w:val="none"/>
          <w:lang w:val="en-US" w:eastAsia="zh-CN"/>
        </w:rPr>
        <w:t>废润滑油、润滑油桶、油漆桶、含油滤芯、含油抹布等</w:t>
      </w:r>
      <w:r>
        <w:rPr>
          <w:rFonts w:hint="eastAsia" w:ascii="仿宋" w:hAnsi="仿宋" w:eastAsia="仿宋" w:cs="仿宋"/>
          <w:color w:val="auto"/>
          <w:sz w:val="32"/>
          <w:szCs w:val="32"/>
          <w:highlight w:val="none"/>
          <w:lang w:eastAsia="zh-CN"/>
        </w:rPr>
        <w:t>危险废物</w:t>
      </w:r>
      <w:r>
        <w:rPr>
          <w:rFonts w:hint="eastAsia" w:ascii="仿宋" w:hAnsi="仿宋" w:eastAsia="仿宋" w:cs="仿宋"/>
          <w:color w:val="auto"/>
          <w:sz w:val="32"/>
          <w:szCs w:val="32"/>
          <w:highlight w:val="none"/>
          <w:lang w:val="en-US" w:eastAsia="zh-CN"/>
        </w:rPr>
        <w:t>的产生及转运管理，</w:t>
      </w:r>
      <w:r>
        <w:rPr>
          <w:rFonts w:hint="eastAsia" w:ascii="仿宋" w:hAnsi="仿宋" w:eastAsia="仿宋" w:cs="仿宋"/>
          <w:color w:val="auto"/>
          <w:sz w:val="32"/>
          <w:szCs w:val="32"/>
          <w:highlight w:val="none"/>
          <w:lang w:eastAsia="zh-CN"/>
        </w:rPr>
        <w:t>及时将产生</w:t>
      </w:r>
      <w:r>
        <w:rPr>
          <w:rFonts w:hint="eastAsia" w:ascii="仿宋" w:hAnsi="仿宋" w:eastAsia="仿宋" w:cs="仿宋"/>
          <w:color w:val="auto"/>
          <w:sz w:val="32"/>
          <w:szCs w:val="32"/>
          <w:highlight w:val="none"/>
          <w:lang w:val="en-US" w:eastAsia="zh-CN"/>
        </w:rPr>
        <w:t>的各类危险废物经预处理后</w:t>
      </w:r>
      <w:r>
        <w:rPr>
          <w:rFonts w:hint="eastAsia" w:ascii="仿宋" w:hAnsi="仿宋" w:eastAsia="仿宋" w:cs="仿宋"/>
          <w:color w:val="auto"/>
          <w:sz w:val="32"/>
          <w:szCs w:val="32"/>
          <w:highlight w:val="none"/>
          <w:lang w:eastAsia="zh-CN"/>
        </w:rPr>
        <w:t>转运至</w:t>
      </w:r>
      <w:r>
        <w:rPr>
          <w:rFonts w:hint="eastAsia" w:ascii="仿宋" w:hAnsi="仿宋" w:eastAsia="仿宋" w:cs="仿宋"/>
          <w:color w:val="auto"/>
          <w:sz w:val="32"/>
          <w:szCs w:val="32"/>
          <w:highlight w:val="none"/>
          <w:lang w:val="en-US" w:eastAsia="zh-CN"/>
        </w:rPr>
        <w:t>危废</w:t>
      </w:r>
      <w:r>
        <w:rPr>
          <w:rFonts w:hint="eastAsia" w:ascii="仿宋" w:hAnsi="仿宋" w:eastAsia="仿宋" w:cs="仿宋"/>
          <w:color w:val="auto"/>
          <w:sz w:val="32"/>
          <w:szCs w:val="32"/>
          <w:highlight w:val="none"/>
          <w:lang w:eastAsia="zh-CN"/>
        </w:rPr>
        <w:t>暂存</w:t>
      </w:r>
      <w:r>
        <w:rPr>
          <w:rFonts w:hint="eastAsia" w:ascii="仿宋" w:hAnsi="仿宋" w:eastAsia="仿宋" w:cs="仿宋"/>
          <w:color w:val="auto"/>
          <w:sz w:val="32"/>
          <w:szCs w:val="32"/>
          <w:highlight w:val="none"/>
          <w:lang w:val="en-US" w:eastAsia="zh-CN"/>
        </w:rPr>
        <w:t>库房</w:t>
      </w:r>
      <w:r>
        <w:rPr>
          <w:rFonts w:hint="eastAsia" w:ascii="仿宋" w:hAnsi="仿宋" w:eastAsia="仿宋" w:cs="仿宋"/>
          <w:color w:val="auto"/>
          <w:sz w:val="32"/>
          <w:szCs w:val="32"/>
          <w:highlight w:val="none"/>
          <w:lang w:eastAsia="zh-CN"/>
        </w:rPr>
        <w:t>进行暂存，</w:t>
      </w:r>
      <w:r>
        <w:rPr>
          <w:rFonts w:hint="eastAsia" w:ascii="仿宋" w:hAnsi="仿宋" w:eastAsia="仿宋" w:cs="仿宋"/>
          <w:color w:val="auto"/>
          <w:sz w:val="32"/>
          <w:szCs w:val="32"/>
          <w:highlight w:val="none"/>
          <w:lang w:val="en-US" w:eastAsia="zh-CN"/>
        </w:rPr>
        <w:t>并记录危险废物产生台账信息</w:t>
      </w:r>
      <w:r>
        <w:rPr>
          <w:rFonts w:hint="eastAsia" w:ascii="仿宋" w:hAnsi="仿宋" w:eastAsia="仿宋" w:cs="仿宋"/>
          <w:color w:val="auto"/>
          <w:sz w:val="32"/>
          <w:szCs w:val="32"/>
          <w:highlight w:val="none"/>
          <w:lang w:eastAsia="zh-CN"/>
        </w:rPr>
        <w:t>。</w:t>
      </w:r>
    </w:p>
    <w:p>
      <w:pPr>
        <w:keepNext w:val="0"/>
        <w:keepLines w:val="0"/>
        <w:pageBreakBefore w:val="0"/>
        <w:widowControl w:val="0"/>
        <w:numPr>
          <w:ilvl w:val="0"/>
          <w:numId w:val="55"/>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净化合成车间具体负责杂醇油的产生及贮存管理，</w:t>
      </w:r>
      <w:r>
        <w:rPr>
          <w:rFonts w:hint="eastAsia" w:ascii="仿宋" w:hAnsi="仿宋" w:eastAsia="仿宋" w:cs="仿宋"/>
          <w:color w:val="auto"/>
          <w:sz w:val="32"/>
          <w:szCs w:val="32"/>
          <w:highlight w:val="none"/>
          <w:lang w:val="en-US" w:eastAsia="zh-CN"/>
        </w:rPr>
        <w:t>及时</w:t>
      </w:r>
      <w:r>
        <w:rPr>
          <w:rFonts w:hint="eastAsia" w:ascii="仿宋" w:hAnsi="仿宋" w:eastAsia="仿宋" w:cs="仿宋"/>
          <w:color w:val="auto"/>
          <w:sz w:val="32"/>
          <w:szCs w:val="32"/>
          <w:highlight w:val="none"/>
          <w:lang w:eastAsia="zh-CN"/>
        </w:rPr>
        <w:t>填写</w:t>
      </w:r>
      <w:r>
        <w:rPr>
          <w:rFonts w:hint="eastAsia" w:ascii="仿宋" w:hAnsi="仿宋" w:eastAsia="仿宋" w:cs="仿宋"/>
          <w:color w:val="auto"/>
          <w:sz w:val="32"/>
          <w:szCs w:val="32"/>
          <w:highlight w:val="none"/>
          <w:lang w:val="en-US" w:eastAsia="zh-CN"/>
        </w:rPr>
        <w:t>记录</w:t>
      </w:r>
      <w:r>
        <w:rPr>
          <w:rFonts w:hint="eastAsia" w:ascii="仿宋" w:hAnsi="仿宋" w:eastAsia="仿宋" w:cs="仿宋"/>
          <w:color w:val="auto"/>
          <w:sz w:val="32"/>
          <w:szCs w:val="32"/>
          <w:highlight w:val="none"/>
          <w:lang w:eastAsia="zh-CN"/>
        </w:rPr>
        <w:t>杂醇油产生</w:t>
      </w:r>
      <w:r>
        <w:rPr>
          <w:rFonts w:hint="eastAsia" w:ascii="仿宋" w:hAnsi="仿宋" w:eastAsia="仿宋" w:cs="仿宋"/>
          <w:color w:val="auto"/>
          <w:sz w:val="32"/>
          <w:szCs w:val="32"/>
          <w:highlight w:val="none"/>
          <w:lang w:val="en-US" w:eastAsia="zh-CN"/>
        </w:rPr>
        <w:t>和入库、出库</w:t>
      </w:r>
      <w:r>
        <w:rPr>
          <w:rFonts w:hint="eastAsia" w:ascii="仿宋" w:hAnsi="仿宋" w:eastAsia="仿宋" w:cs="仿宋"/>
          <w:color w:val="auto"/>
          <w:sz w:val="32"/>
          <w:szCs w:val="32"/>
          <w:highlight w:val="none"/>
          <w:lang w:eastAsia="zh-CN"/>
        </w:rPr>
        <w:t>台账，</w:t>
      </w:r>
      <w:r>
        <w:rPr>
          <w:rFonts w:hint="eastAsia" w:ascii="仿宋" w:hAnsi="仿宋" w:eastAsia="仿宋" w:cs="仿宋"/>
          <w:color w:val="auto"/>
          <w:sz w:val="32"/>
          <w:szCs w:val="32"/>
          <w:highlight w:val="none"/>
          <w:lang w:val="en-US" w:eastAsia="zh-CN"/>
        </w:rPr>
        <w:t>并第一时间向公司环保办公室申报杂醇油产生及入库台账信息</w:t>
      </w:r>
      <w:r>
        <w:rPr>
          <w:rFonts w:hint="eastAsia" w:ascii="仿宋" w:hAnsi="仿宋" w:eastAsia="仿宋" w:cs="仿宋"/>
          <w:color w:val="auto"/>
          <w:sz w:val="32"/>
          <w:szCs w:val="32"/>
          <w:highlight w:val="none"/>
          <w:lang w:eastAsia="zh-CN"/>
        </w:rPr>
        <w:t>。</w:t>
      </w:r>
    </w:p>
    <w:p>
      <w:pPr>
        <w:keepNext w:val="0"/>
        <w:keepLines w:val="0"/>
        <w:pageBreakBefore w:val="0"/>
        <w:widowControl w:val="0"/>
        <w:numPr>
          <w:ilvl w:val="0"/>
          <w:numId w:val="55"/>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水处理车间具体负责废弃离子交换树脂、</w:t>
      </w:r>
      <w:r>
        <w:rPr>
          <w:rFonts w:hint="eastAsia" w:ascii="仿宋" w:hAnsi="仿宋" w:eastAsia="仿宋" w:cs="仿宋"/>
          <w:color w:val="auto"/>
          <w:sz w:val="32"/>
          <w:szCs w:val="32"/>
          <w:highlight w:val="none"/>
          <w:lang w:val="en-US" w:eastAsia="zh-CN"/>
        </w:rPr>
        <w:t>污水处理滤芯、危险化学品药剂包装物、杂盐等危险废物的</w:t>
      </w:r>
      <w:r>
        <w:rPr>
          <w:rFonts w:hint="eastAsia" w:ascii="仿宋" w:hAnsi="仿宋" w:eastAsia="仿宋" w:cs="仿宋"/>
          <w:color w:val="auto"/>
          <w:sz w:val="32"/>
          <w:szCs w:val="32"/>
          <w:highlight w:val="none"/>
          <w:lang w:eastAsia="zh-CN"/>
        </w:rPr>
        <w:t>产生及转运管理，及时将所产生</w:t>
      </w:r>
      <w:r>
        <w:rPr>
          <w:rFonts w:hint="eastAsia" w:ascii="仿宋" w:hAnsi="仿宋" w:eastAsia="仿宋" w:cs="仿宋"/>
          <w:color w:val="auto"/>
          <w:sz w:val="32"/>
          <w:szCs w:val="32"/>
          <w:highlight w:val="none"/>
          <w:lang w:val="en-US" w:eastAsia="zh-CN"/>
        </w:rPr>
        <w:t>各类危险废物</w:t>
      </w:r>
      <w:r>
        <w:rPr>
          <w:rFonts w:hint="eastAsia" w:ascii="仿宋" w:hAnsi="仿宋" w:eastAsia="仿宋" w:cs="仿宋"/>
          <w:color w:val="auto"/>
          <w:sz w:val="32"/>
          <w:szCs w:val="32"/>
          <w:highlight w:val="none"/>
          <w:lang w:eastAsia="zh-CN"/>
        </w:rPr>
        <w:t>转运</w:t>
      </w:r>
      <w:r>
        <w:rPr>
          <w:rFonts w:hint="eastAsia" w:ascii="仿宋" w:hAnsi="仿宋" w:eastAsia="仿宋" w:cs="仿宋"/>
          <w:color w:val="auto"/>
          <w:sz w:val="32"/>
          <w:szCs w:val="32"/>
          <w:highlight w:val="none"/>
        </w:rPr>
        <w:t>至</w:t>
      </w:r>
      <w:r>
        <w:rPr>
          <w:rFonts w:hint="eastAsia" w:ascii="仿宋" w:hAnsi="仿宋" w:eastAsia="仿宋" w:cs="仿宋"/>
          <w:color w:val="auto"/>
          <w:sz w:val="32"/>
          <w:szCs w:val="32"/>
          <w:highlight w:val="none"/>
          <w:lang w:val="en-US" w:eastAsia="zh-CN"/>
        </w:rPr>
        <w:t>危废</w:t>
      </w:r>
      <w:r>
        <w:rPr>
          <w:rFonts w:hint="eastAsia" w:ascii="仿宋" w:hAnsi="仿宋" w:eastAsia="仿宋" w:cs="仿宋"/>
          <w:color w:val="auto"/>
          <w:sz w:val="32"/>
          <w:szCs w:val="32"/>
          <w:highlight w:val="none"/>
        </w:rPr>
        <w:t>暂存</w:t>
      </w:r>
      <w:r>
        <w:rPr>
          <w:rFonts w:hint="eastAsia" w:ascii="仿宋" w:hAnsi="仿宋" w:eastAsia="仿宋" w:cs="仿宋"/>
          <w:color w:val="auto"/>
          <w:sz w:val="32"/>
          <w:szCs w:val="32"/>
          <w:highlight w:val="none"/>
          <w:lang w:val="en-US" w:eastAsia="zh-CN"/>
        </w:rPr>
        <w:t>库房</w:t>
      </w:r>
      <w:r>
        <w:rPr>
          <w:rFonts w:hint="eastAsia" w:ascii="仿宋" w:hAnsi="仿宋" w:eastAsia="仿宋" w:cs="仿宋"/>
          <w:color w:val="auto"/>
          <w:sz w:val="32"/>
          <w:szCs w:val="32"/>
          <w:highlight w:val="none"/>
          <w:lang w:eastAsia="zh-CN"/>
        </w:rPr>
        <w:t>进行暂存。</w:t>
      </w:r>
    </w:p>
    <w:p>
      <w:pPr>
        <w:keepNext w:val="0"/>
        <w:keepLines w:val="0"/>
        <w:pageBreakBefore w:val="0"/>
        <w:widowControl w:val="0"/>
        <w:numPr>
          <w:ilvl w:val="0"/>
          <w:numId w:val="55"/>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气化车间和净化合成车间具体负责废催化剂的产生及转运管理。</w:t>
      </w:r>
    </w:p>
    <w:p>
      <w:pPr>
        <w:keepNext w:val="0"/>
        <w:keepLines w:val="0"/>
        <w:pageBreakBefore w:val="0"/>
        <w:widowControl w:val="0"/>
        <w:numPr>
          <w:ilvl w:val="0"/>
          <w:numId w:val="55"/>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电气、仪表车间具体负责废</w:t>
      </w:r>
      <w:r>
        <w:rPr>
          <w:rFonts w:hint="eastAsia" w:ascii="仿宋" w:hAnsi="仿宋" w:eastAsia="仿宋" w:cs="仿宋"/>
          <w:color w:val="auto"/>
          <w:sz w:val="32"/>
          <w:szCs w:val="32"/>
          <w:highlight w:val="none"/>
          <w:lang w:val="en-US" w:eastAsia="zh-CN"/>
        </w:rPr>
        <w:t>铅蓄</w:t>
      </w:r>
      <w:r>
        <w:rPr>
          <w:rFonts w:hint="eastAsia" w:ascii="仿宋" w:hAnsi="仿宋" w:eastAsia="仿宋" w:cs="仿宋"/>
          <w:color w:val="auto"/>
          <w:sz w:val="32"/>
          <w:szCs w:val="32"/>
          <w:highlight w:val="none"/>
          <w:lang w:eastAsia="zh-CN"/>
        </w:rPr>
        <w:t>电池的产生及转运管理，及时将所产生废</w:t>
      </w:r>
      <w:r>
        <w:rPr>
          <w:rFonts w:hint="eastAsia" w:ascii="仿宋" w:hAnsi="仿宋" w:eastAsia="仿宋" w:cs="仿宋"/>
          <w:color w:val="auto"/>
          <w:sz w:val="32"/>
          <w:szCs w:val="32"/>
          <w:highlight w:val="none"/>
          <w:lang w:val="en-US" w:eastAsia="zh-CN"/>
        </w:rPr>
        <w:t>铅蓄</w:t>
      </w:r>
      <w:r>
        <w:rPr>
          <w:rFonts w:hint="eastAsia" w:ascii="仿宋" w:hAnsi="仿宋" w:eastAsia="仿宋" w:cs="仿宋"/>
          <w:color w:val="auto"/>
          <w:sz w:val="32"/>
          <w:szCs w:val="32"/>
          <w:highlight w:val="none"/>
          <w:lang w:eastAsia="zh-CN"/>
        </w:rPr>
        <w:t>电池</w:t>
      </w:r>
      <w:r>
        <w:rPr>
          <w:rFonts w:hint="eastAsia" w:ascii="仿宋" w:hAnsi="仿宋" w:eastAsia="仿宋" w:cs="仿宋"/>
          <w:color w:val="auto"/>
          <w:sz w:val="32"/>
          <w:szCs w:val="32"/>
          <w:highlight w:val="none"/>
          <w:lang w:val="en-US" w:eastAsia="zh-CN"/>
        </w:rPr>
        <w:t>等危险废物</w:t>
      </w:r>
      <w:r>
        <w:rPr>
          <w:rFonts w:hint="eastAsia" w:ascii="仿宋" w:hAnsi="仿宋" w:eastAsia="仿宋" w:cs="仿宋"/>
          <w:color w:val="auto"/>
          <w:sz w:val="32"/>
          <w:szCs w:val="32"/>
          <w:highlight w:val="none"/>
          <w:lang w:eastAsia="zh-CN"/>
        </w:rPr>
        <w:t>转运</w:t>
      </w:r>
      <w:r>
        <w:rPr>
          <w:rFonts w:hint="eastAsia" w:ascii="仿宋" w:hAnsi="仿宋" w:eastAsia="仿宋" w:cs="仿宋"/>
          <w:color w:val="auto"/>
          <w:sz w:val="32"/>
          <w:szCs w:val="32"/>
          <w:highlight w:val="none"/>
        </w:rPr>
        <w:t>至</w:t>
      </w:r>
      <w:r>
        <w:rPr>
          <w:rFonts w:hint="eastAsia" w:ascii="仿宋" w:hAnsi="仿宋" w:eastAsia="仿宋" w:cs="仿宋"/>
          <w:color w:val="auto"/>
          <w:sz w:val="32"/>
          <w:szCs w:val="32"/>
          <w:highlight w:val="none"/>
          <w:lang w:val="en-US" w:eastAsia="zh-CN"/>
        </w:rPr>
        <w:t>危废</w:t>
      </w:r>
      <w:r>
        <w:rPr>
          <w:rFonts w:hint="eastAsia" w:ascii="仿宋" w:hAnsi="仿宋" w:eastAsia="仿宋" w:cs="仿宋"/>
          <w:color w:val="auto"/>
          <w:sz w:val="32"/>
          <w:szCs w:val="32"/>
          <w:highlight w:val="none"/>
        </w:rPr>
        <w:t>暂存</w:t>
      </w:r>
      <w:r>
        <w:rPr>
          <w:rFonts w:hint="eastAsia" w:ascii="仿宋" w:hAnsi="仿宋" w:eastAsia="仿宋" w:cs="仿宋"/>
          <w:color w:val="auto"/>
          <w:sz w:val="32"/>
          <w:szCs w:val="32"/>
          <w:highlight w:val="none"/>
          <w:lang w:val="en-US" w:eastAsia="zh-CN"/>
        </w:rPr>
        <w:t>库房</w:t>
      </w:r>
      <w:r>
        <w:rPr>
          <w:rFonts w:hint="eastAsia" w:ascii="仿宋" w:hAnsi="仿宋" w:eastAsia="仿宋" w:cs="仿宋"/>
          <w:color w:val="auto"/>
          <w:sz w:val="32"/>
          <w:szCs w:val="32"/>
          <w:highlight w:val="none"/>
          <w:lang w:eastAsia="zh-CN"/>
        </w:rPr>
        <w:t>进行暂存。</w:t>
      </w:r>
    </w:p>
    <w:p>
      <w:pPr>
        <w:keepNext w:val="0"/>
        <w:keepLines w:val="0"/>
        <w:pageBreakBefore w:val="0"/>
        <w:widowControl w:val="0"/>
        <w:numPr>
          <w:ilvl w:val="0"/>
          <w:numId w:val="55"/>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质检中心具体负责实验室废液</w:t>
      </w:r>
      <w:r>
        <w:rPr>
          <w:rFonts w:hint="eastAsia" w:ascii="仿宋" w:hAnsi="仿宋" w:eastAsia="仿宋" w:cs="仿宋"/>
          <w:color w:val="auto"/>
          <w:sz w:val="32"/>
          <w:szCs w:val="32"/>
          <w:highlight w:val="none"/>
          <w:lang w:eastAsia="zh-CN"/>
        </w:rPr>
        <w:t>的产生及转运管理，及时将所产生</w:t>
      </w:r>
      <w:r>
        <w:rPr>
          <w:rFonts w:hint="eastAsia" w:ascii="仿宋" w:hAnsi="仿宋" w:eastAsia="仿宋" w:cs="仿宋"/>
          <w:color w:val="auto"/>
          <w:sz w:val="32"/>
          <w:szCs w:val="32"/>
          <w:highlight w:val="none"/>
          <w:lang w:val="en-US" w:eastAsia="zh-CN"/>
        </w:rPr>
        <w:t>实验室废液等危险废物</w:t>
      </w:r>
      <w:r>
        <w:rPr>
          <w:rFonts w:hint="eastAsia" w:ascii="仿宋" w:hAnsi="仿宋" w:eastAsia="仿宋" w:cs="仿宋"/>
          <w:color w:val="auto"/>
          <w:sz w:val="32"/>
          <w:szCs w:val="32"/>
          <w:highlight w:val="none"/>
          <w:lang w:eastAsia="zh-CN"/>
        </w:rPr>
        <w:t>转运</w:t>
      </w:r>
      <w:r>
        <w:rPr>
          <w:rFonts w:hint="eastAsia" w:ascii="仿宋" w:hAnsi="仿宋" w:eastAsia="仿宋" w:cs="仿宋"/>
          <w:color w:val="auto"/>
          <w:sz w:val="32"/>
          <w:szCs w:val="32"/>
          <w:highlight w:val="none"/>
        </w:rPr>
        <w:t>至</w:t>
      </w:r>
      <w:r>
        <w:rPr>
          <w:rFonts w:hint="eastAsia" w:ascii="仿宋" w:hAnsi="仿宋" w:eastAsia="仿宋" w:cs="仿宋"/>
          <w:color w:val="auto"/>
          <w:sz w:val="32"/>
          <w:szCs w:val="32"/>
          <w:highlight w:val="none"/>
          <w:lang w:val="en-US" w:eastAsia="zh-CN"/>
        </w:rPr>
        <w:t>危废</w:t>
      </w:r>
      <w:r>
        <w:rPr>
          <w:rFonts w:hint="eastAsia" w:ascii="仿宋" w:hAnsi="仿宋" w:eastAsia="仿宋" w:cs="仿宋"/>
          <w:color w:val="auto"/>
          <w:sz w:val="32"/>
          <w:szCs w:val="32"/>
          <w:highlight w:val="none"/>
        </w:rPr>
        <w:t>暂存</w:t>
      </w:r>
      <w:r>
        <w:rPr>
          <w:rFonts w:hint="eastAsia" w:ascii="仿宋" w:hAnsi="仿宋" w:eastAsia="仿宋" w:cs="仿宋"/>
          <w:color w:val="auto"/>
          <w:sz w:val="32"/>
          <w:szCs w:val="32"/>
          <w:highlight w:val="none"/>
          <w:lang w:val="en-US" w:eastAsia="zh-CN"/>
        </w:rPr>
        <w:t>库房房</w:t>
      </w:r>
      <w:r>
        <w:rPr>
          <w:rFonts w:hint="eastAsia" w:ascii="仿宋" w:hAnsi="仿宋" w:eastAsia="仿宋" w:cs="仿宋"/>
          <w:color w:val="auto"/>
          <w:sz w:val="32"/>
          <w:szCs w:val="32"/>
          <w:highlight w:val="none"/>
          <w:lang w:eastAsia="zh-CN"/>
        </w:rPr>
        <w:t>进行暂存。</w:t>
      </w:r>
    </w:p>
    <w:p>
      <w:pPr>
        <w:keepNext w:val="0"/>
        <w:keepLines w:val="0"/>
        <w:pageBreakBefore w:val="0"/>
        <w:widowControl w:val="0"/>
        <w:numPr>
          <w:ilvl w:val="0"/>
          <w:numId w:val="55"/>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各</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lang w:eastAsia="zh-CN"/>
        </w:rPr>
        <w:t>在将危险废物转运至</w:t>
      </w:r>
      <w:r>
        <w:rPr>
          <w:rFonts w:hint="eastAsia" w:ascii="仿宋" w:hAnsi="仿宋" w:eastAsia="仿宋" w:cs="仿宋"/>
          <w:color w:val="auto"/>
          <w:sz w:val="32"/>
          <w:szCs w:val="32"/>
          <w:highlight w:val="none"/>
          <w:lang w:val="en-US" w:eastAsia="zh-CN"/>
        </w:rPr>
        <w:t>危废</w:t>
      </w:r>
      <w:r>
        <w:rPr>
          <w:rFonts w:hint="eastAsia" w:ascii="仿宋" w:hAnsi="仿宋" w:eastAsia="仿宋" w:cs="仿宋"/>
          <w:color w:val="auto"/>
          <w:sz w:val="32"/>
          <w:szCs w:val="32"/>
          <w:highlight w:val="none"/>
        </w:rPr>
        <w:t>暂存</w:t>
      </w:r>
      <w:r>
        <w:rPr>
          <w:rFonts w:hint="eastAsia" w:ascii="仿宋" w:hAnsi="仿宋" w:eastAsia="仿宋" w:cs="仿宋"/>
          <w:color w:val="auto"/>
          <w:sz w:val="32"/>
          <w:szCs w:val="32"/>
          <w:highlight w:val="none"/>
          <w:lang w:val="en-US" w:eastAsia="zh-CN"/>
        </w:rPr>
        <w:t>库房前</w:t>
      </w:r>
      <w:r>
        <w:rPr>
          <w:rFonts w:hint="eastAsia" w:ascii="仿宋" w:hAnsi="仿宋" w:eastAsia="仿宋" w:cs="仿宋"/>
          <w:color w:val="auto"/>
          <w:sz w:val="32"/>
          <w:szCs w:val="32"/>
          <w:highlight w:val="none"/>
          <w:lang w:eastAsia="zh-CN"/>
        </w:rPr>
        <w:t>，必须对危险废物进行预处理，使其性质及外包装稳定后方可进行暂存。</w:t>
      </w:r>
    </w:p>
    <w:p>
      <w:pPr>
        <w:pStyle w:val="9"/>
        <w:keepNext w:val="0"/>
        <w:keepLines w:val="0"/>
        <w:pageBreakBefore w:val="0"/>
        <w:widowControl w:val="0"/>
        <w:numPr>
          <w:ilvl w:val="0"/>
          <w:numId w:val="5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各单位在危险废物转移、转运过程中应当采取防扬散、防流失、防渗漏或者其他防止污染环境的措施，不得擅自倾倒、堆放、丢弃、遗撒危险废物，对所造成的环境污染承担责任。</w:t>
      </w:r>
    </w:p>
    <w:p>
      <w:pPr>
        <w:pStyle w:val="9"/>
        <w:keepNext w:val="0"/>
        <w:keepLines w:val="0"/>
        <w:pageBreakBefore w:val="0"/>
        <w:widowControl w:val="0"/>
        <w:numPr>
          <w:ilvl w:val="0"/>
          <w:numId w:val="5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从事收集、贮存、处置危险废物的员工和管理人员，要严格遵守公司有关安全防护管理制度，作业前要穿戴和配备好必要的劳动防护用品。</w:t>
      </w:r>
    </w:p>
    <w:p>
      <w:pPr>
        <w:pStyle w:val="9"/>
        <w:keepNext w:val="0"/>
        <w:keepLines w:val="0"/>
        <w:pageBreakBefore w:val="0"/>
        <w:widowControl w:val="0"/>
        <w:numPr>
          <w:ilvl w:val="0"/>
          <w:numId w:val="5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各单位在收集、贮存、利用、处置危险废物过程中，严禁丢弃、倒卖、转让，并且不得在现场随意堆放；禁止将危险废物混入非危险废物中收集、贮存、转移，一经发现，将按照公司相关管理制度给予处罚。</w:t>
      </w:r>
    </w:p>
    <w:p>
      <w:pPr>
        <w:pStyle w:val="9"/>
        <w:keepNext w:val="0"/>
        <w:keepLines w:val="0"/>
        <w:pageBreakBefore w:val="0"/>
        <w:widowControl w:val="0"/>
        <w:numPr>
          <w:ilvl w:val="0"/>
          <w:numId w:val="5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安全监管部负责对公司危险废物收集、贮存、利用、处置等各个环节的制度落实情况进行监管。</w:t>
      </w:r>
    </w:p>
    <w:p>
      <w:pPr>
        <w:pStyle w:val="9"/>
        <w:keepNext w:val="0"/>
        <w:keepLines w:val="0"/>
        <w:pageBreakBefore w:val="0"/>
        <w:widowControl w:val="0"/>
        <w:numPr>
          <w:ilvl w:val="0"/>
          <w:numId w:val="5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经管物资部负责对公司危废暂存库房进行管理，设置危废暂存库房管理人员。</w:t>
      </w:r>
    </w:p>
    <w:p>
      <w:pPr>
        <w:pStyle w:val="9"/>
        <w:keepNext w:val="0"/>
        <w:keepLines w:val="0"/>
        <w:pageBreakBefore w:val="0"/>
        <w:widowControl w:val="0"/>
        <w:numPr>
          <w:ilvl w:val="0"/>
          <w:numId w:val="5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危废暂存库房管理人员负责危废出入库的登记管理。登记资料应当建档保存，并第一时间向环保办公室申报危险废物出入库台账信息。</w:t>
      </w:r>
    </w:p>
    <w:p>
      <w:pPr>
        <w:pStyle w:val="9"/>
        <w:keepNext w:val="0"/>
        <w:keepLines w:val="0"/>
        <w:pageBreakBefore w:val="0"/>
        <w:widowControl w:val="0"/>
        <w:numPr>
          <w:ilvl w:val="0"/>
          <w:numId w:val="5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危废暂存库房管理人员需根据危险废物危险特性进行分类、分区或分库贮存，并根据其危险特性确定堆垛大小，保留必要的墙距、顶距、柱距及必要的防火检查通道，不相容的危废严禁混码混堆。</w:t>
      </w:r>
    </w:p>
    <w:p>
      <w:pPr>
        <w:pStyle w:val="9"/>
        <w:keepNext w:val="0"/>
        <w:keepLines w:val="0"/>
        <w:pageBreakBefore w:val="0"/>
        <w:widowControl w:val="0"/>
        <w:numPr>
          <w:ilvl w:val="0"/>
          <w:numId w:val="5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危废暂存库房贮存危险废物达到一定量时，危废暂存库房管理人员应及时将情况进行上报。经管物资部负责组织对危险废物委托处置进行招标议价；安全监管部负责对危险废物委托处置单位相关资质进行审核，参与招标议价。</w:t>
      </w:r>
    </w:p>
    <w:p>
      <w:pPr>
        <w:pStyle w:val="9"/>
        <w:keepNext w:val="0"/>
        <w:keepLines w:val="0"/>
        <w:pageBreakBefore w:val="0"/>
        <w:widowControl w:val="0"/>
        <w:numPr>
          <w:ilvl w:val="0"/>
          <w:numId w:val="5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危废暂存库房贮存危险废物不得超过一年，确需延长期限的，应当在到期前三十日内报鄂尔多斯市生态环境局批准。</w:t>
      </w:r>
    </w:p>
    <w:p>
      <w:pPr>
        <w:pStyle w:val="9"/>
        <w:keepNext w:val="0"/>
        <w:keepLines w:val="0"/>
        <w:pageBreakBefore w:val="0"/>
        <w:widowControl w:val="0"/>
        <w:numPr>
          <w:ilvl w:val="0"/>
          <w:numId w:val="5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各单位对属地范围内危险废物包装容器以及收集、贮存、利用、处置危险废物的设施、场所，按照规范设置危险废物标识。</w:t>
      </w:r>
    </w:p>
    <w:p>
      <w:pPr>
        <w:pStyle w:val="9"/>
        <w:keepNext w:val="0"/>
        <w:keepLines w:val="0"/>
        <w:pageBreakBefore w:val="0"/>
        <w:widowControl w:val="0"/>
        <w:numPr>
          <w:ilvl w:val="0"/>
          <w:numId w:val="5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收集、贮存、运输、利用、处置危险废物的场所、设施、设备和容器、包装物及其他物品转作他用时，应当按照国家有关规定经过消除污染处理后，方可使用。</w:t>
      </w:r>
    </w:p>
    <w:p>
      <w:pPr>
        <w:pStyle w:val="9"/>
        <w:keepNext w:val="0"/>
        <w:keepLines w:val="0"/>
        <w:pageBreakBefore w:val="0"/>
        <w:widowControl w:val="0"/>
        <w:numPr>
          <w:ilvl w:val="0"/>
          <w:numId w:val="5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委托他人运输、利用、处置危险废物的，应当对受托方的主体资格和技术能力进行核实，依法签订书面合同，在合同中约定污染防治要求。</w:t>
      </w:r>
    </w:p>
    <w:p>
      <w:pPr>
        <w:pStyle w:val="9"/>
        <w:keepNext w:val="0"/>
        <w:keepLines w:val="0"/>
        <w:pageBreakBefore w:val="0"/>
        <w:widowControl w:val="0"/>
        <w:numPr>
          <w:ilvl w:val="0"/>
          <w:numId w:val="5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安全监管部负责在危废处置合同签订后办理危险废物转移审批手续，并严格按照危险废物转移相关规范，在转移前办理转移危险废物的申报工作，在转移后及时通过国家危险废物信息管理系统填写、运行危险废物电子转移联单。</w:t>
      </w:r>
    </w:p>
    <w:p>
      <w:pPr>
        <w:pStyle w:val="9"/>
        <w:keepNext w:val="0"/>
        <w:keepLines w:val="0"/>
        <w:pageBreakBefore w:val="0"/>
        <w:widowControl w:val="0"/>
        <w:numPr>
          <w:ilvl w:val="0"/>
          <w:numId w:val="5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综合部负责危险废物运输车辆进出与登记管理。入厂拉运危险废物的车辆在装运、过磅完毕后，需等待安全监管部创建完成危险废物转移联单后方可允许车辆出厂。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rPr>
          <w:rFonts w:hint="eastAsia" w:ascii="仿宋" w:hAnsi="仿宋" w:eastAsia="仿宋" w:cs="仿宋"/>
          <w:b/>
          <w:bCs/>
          <w:color w:val="auto"/>
          <w:sz w:val="32"/>
          <w:szCs w:val="32"/>
          <w:highlight w:val="none"/>
        </w:rPr>
      </w:pPr>
    </w:p>
    <w:p>
      <w:pPr>
        <w:keepNext w:val="0"/>
        <w:keepLines w:val="0"/>
        <w:pageBreakBefore w:val="0"/>
        <w:widowControl w:val="0"/>
        <w:numPr>
          <w:ilvl w:val="0"/>
          <w:numId w:val="51"/>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危险废物管理责任制度</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为贯彻执行《中华人民共和国环境保护法》、《中华人民共和国固体废物污染环境防治法》等有关法律、法规，保护环境，结合公司实际情况，特制定《危险废物管理责任制度》。</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西北能化公司危险废物管理工作领导小组</w:t>
      </w:r>
    </w:p>
    <w:p>
      <w:pPr>
        <w:pStyle w:val="9"/>
        <w:keepNext w:val="0"/>
        <w:keepLines w:val="0"/>
        <w:pageBreakBefore w:val="0"/>
        <w:widowControl w:val="0"/>
        <w:numPr>
          <w:ilvl w:val="0"/>
          <w:numId w:val="5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公司总经理是危险废物管理工作的第一负责人，对公司环境保护工作负全面的领导责任，并引导其稳步向前发展。公司设立以总经理为组长、环保分管领导为副组长、各部门分管领导和分管副总工程师为成员组成的危险废物管理工作领导小组，对公司的危险废物管理工作进行决策、监督和协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组  长：</w:t>
      </w:r>
      <w:r>
        <w:rPr>
          <w:rFonts w:hint="eastAsia" w:ascii="仿宋" w:hAnsi="仿宋" w:eastAsia="仿宋" w:cs="仿宋"/>
          <w:color w:val="auto"/>
          <w:sz w:val="32"/>
          <w:szCs w:val="32"/>
          <w:lang w:eastAsia="zh-CN"/>
        </w:rPr>
        <w:t>郭</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副组长：</w:t>
      </w:r>
      <w:r>
        <w:rPr>
          <w:rFonts w:hint="eastAsia" w:ascii="仿宋" w:hAnsi="仿宋" w:eastAsia="仿宋" w:cs="仿宋"/>
          <w:color w:val="auto"/>
          <w:sz w:val="32"/>
          <w:szCs w:val="32"/>
          <w:lang w:eastAsia="zh-CN"/>
        </w:rPr>
        <w:t>陈争峰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color w:val="auto"/>
          <w:sz w:val="32"/>
          <w:szCs w:val="32"/>
          <w:lang w:val="en-US" w:eastAsia="zh-CN"/>
        </w:rPr>
        <w:t>成  员：</w:t>
      </w:r>
      <w:r>
        <w:rPr>
          <w:rFonts w:hint="eastAsia" w:ascii="仿宋" w:hAnsi="仿宋" w:eastAsia="仿宋" w:cs="仿宋"/>
          <w:b w:val="0"/>
          <w:bCs w:val="0"/>
          <w:sz w:val="32"/>
          <w:szCs w:val="32"/>
          <w:lang w:val="en-US" w:eastAsia="zh-CN"/>
        </w:rPr>
        <w:t>丁亚武、</w:t>
      </w:r>
      <w:r>
        <w:rPr>
          <w:rFonts w:hint="eastAsia" w:ascii="仿宋" w:hAnsi="仿宋" w:eastAsia="仿宋" w:cs="仿宋"/>
          <w:kern w:val="2"/>
          <w:sz w:val="32"/>
          <w:szCs w:val="32"/>
          <w:lang w:val="en-US" w:eastAsia="zh-CN" w:bidi="ar"/>
        </w:rPr>
        <w:t>余  顺、卢  军、武云飞、陈方悟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危险废物管理工作领导小组下设</w:t>
      </w:r>
      <w:r>
        <w:rPr>
          <w:rFonts w:hint="eastAsia" w:ascii="仿宋" w:hAnsi="仿宋" w:eastAsia="仿宋" w:cs="仿宋"/>
          <w:color w:val="auto"/>
          <w:sz w:val="32"/>
          <w:szCs w:val="32"/>
          <w:lang w:val="en-US" w:eastAsia="zh-CN"/>
        </w:rPr>
        <w:t>环保</w:t>
      </w:r>
      <w:r>
        <w:rPr>
          <w:rFonts w:hint="eastAsia" w:ascii="仿宋" w:hAnsi="仿宋" w:eastAsia="仿宋" w:cs="仿宋"/>
          <w:color w:val="auto"/>
          <w:sz w:val="32"/>
          <w:szCs w:val="32"/>
        </w:rPr>
        <w:t>办公室在安全</w:t>
      </w:r>
      <w:r>
        <w:rPr>
          <w:rFonts w:hint="eastAsia" w:ascii="仿宋" w:hAnsi="仿宋" w:eastAsia="仿宋" w:cs="仿宋"/>
          <w:color w:val="auto"/>
          <w:sz w:val="32"/>
          <w:szCs w:val="32"/>
          <w:lang w:val="en-US" w:eastAsia="zh-CN"/>
        </w:rPr>
        <w:t>监管</w:t>
      </w:r>
      <w:r>
        <w:rPr>
          <w:rFonts w:hint="eastAsia" w:ascii="仿宋" w:hAnsi="仿宋" w:eastAsia="仿宋" w:cs="仿宋"/>
          <w:color w:val="auto"/>
          <w:sz w:val="32"/>
          <w:szCs w:val="32"/>
        </w:rPr>
        <w:t>部，负责公司危险废物</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日常管理。</w:t>
      </w:r>
    </w:p>
    <w:p>
      <w:pPr>
        <w:pStyle w:val="9"/>
        <w:keepNext w:val="0"/>
        <w:keepLines w:val="0"/>
        <w:pageBreakBefore w:val="0"/>
        <w:widowControl w:val="0"/>
        <w:numPr>
          <w:ilvl w:val="0"/>
          <w:numId w:val="5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工作职责</w:t>
      </w:r>
    </w:p>
    <w:p>
      <w:pPr>
        <w:keepNext w:val="0"/>
        <w:keepLines w:val="0"/>
        <w:pageBreakBefore w:val="0"/>
        <w:widowControl w:val="0"/>
        <w:numPr>
          <w:ilvl w:val="0"/>
          <w:numId w:val="57"/>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认直贯彻执行国家有关环境保护的方针、政策、法律法规要求，</w:t>
      </w:r>
      <w:r>
        <w:rPr>
          <w:rFonts w:hint="eastAsia" w:ascii="仿宋" w:hAnsi="仿宋" w:eastAsia="仿宋" w:cs="仿宋"/>
          <w:color w:val="auto"/>
          <w:sz w:val="32"/>
          <w:szCs w:val="32"/>
          <w:highlight w:val="none"/>
          <w:lang w:eastAsia="zh-CN"/>
        </w:rPr>
        <w:t>对公司危险废物管理工作负全面领导责任。</w:t>
      </w:r>
    </w:p>
    <w:p>
      <w:pPr>
        <w:keepNext w:val="0"/>
        <w:keepLines w:val="0"/>
        <w:pageBreakBefore w:val="0"/>
        <w:widowControl w:val="0"/>
        <w:numPr>
          <w:ilvl w:val="0"/>
          <w:numId w:val="57"/>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根据有关法律、法规，组织制订和审议公司的环境保护规章制度，督促、检查各单位危险废物污染防治工作执行情况。</w:t>
      </w:r>
    </w:p>
    <w:p>
      <w:pPr>
        <w:keepNext w:val="0"/>
        <w:keepLines w:val="0"/>
        <w:pageBreakBefore w:val="0"/>
        <w:widowControl w:val="0"/>
        <w:numPr>
          <w:ilvl w:val="0"/>
          <w:numId w:val="57"/>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组织制定公司的环境保护和污染物减排规划、计划。研究、协调、指导和解决公司环保的重大问题。</w:t>
      </w:r>
    </w:p>
    <w:p>
      <w:pPr>
        <w:keepNext w:val="0"/>
        <w:keepLines w:val="0"/>
        <w:pageBreakBefore w:val="0"/>
        <w:widowControl w:val="0"/>
        <w:numPr>
          <w:ilvl w:val="0"/>
          <w:numId w:val="57"/>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建立健全公司的环保机构及人员配备，领导公司环保管理机构，全面开展环境保护和污染物减排工作。</w:t>
      </w:r>
    </w:p>
    <w:p>
      <w:pPr>
        <w:keepNext w:val="0"/>
        <w:keepLines w:val="0"/>
        <w:pageBreakBefore w:val="0"/>
        <w:widowControl w:val="0"/>
        <w:numPr>
          <w:ilvl w:val="0"/>
          <w:numId w:val="57"/>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建立健全环保责任制和岗位责任制，完善环境保护考核制度，审定考核情况。</w:t>
      </w:r>
    </w:p>
    <w:p>
      <w:pPr>
        <w:keepNext w:val="0"/>
        <w:keepLines w:val="0"/>
        <w:pageBreakBefore w:val="0"/>
        <w:widowControl w:val="0"/>
        <w:numPr>
          <w:ilvl w:val="0"/>
          <w:numId w:val="57"/>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 xml:space="preserve">组织制定并实施突发环境事件应急预案，落实预案制定的各项措施，组织开展应急预案演练等工作。 </w:t>
      </w:r>
    </w:p>
    <w:p>
      <w:pPr>
        <w:keepNext w:val="0"/>
        <w:keepLines w:val="0"/>
        <w:pageBreakBefore w:val="0"/>
        <w:widowControl w:val="0"/>
        <w:numPr>
          <w:ilvl w:val="0"/>
          <w:numId w:val="57"/>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组织事故调查、分析和外理工作，制定切实可行的防范措施，防止同类事故的再次发生。</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各部门工作职责</w:t>
      </w:r>
    </w:p>
    <w:p>
      <w:pPr>
        <w:pStyle w:val="9"/>
        <w:keepNext w:val="0"/>
        <w:keepLines w:val="0"/>
        <w:pageBreakBefore w:val="0"/>
        <w:widowControl w:val="0"/>
        <w:numPr>
          <w:ilvl w:val="0"/>
          <w:numId w:val="5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安全监管部</w:t>
      </w:r>
    </w:p>
    <w:p>
      <w:pPr>
        <w:keepNext w:val="0"/>
        <w:keepLines w:val="0"/>
        <w:pageBreakBefore w:val="0"/>
        <w:widowControl w:val="0"/>
        <w:numPr>
          <w:ilvl w:val="0"/>
          <w:numId w:val="59"/>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贯彻执行适用的环境保护法律、法规及环保行政主管部门环境保护文件、条例和决议。</w:t>
      </w:r>
    </w:p>
    <w:p>
      <w:pPr>
        <w:keepNext w:val="0"/>
        <w:keepLines w:val="0"/>
        <w:pageBreakBefore w:val="0"/>
        <w:widowControl w:val="0"/>
        <w:numPr>
          <w:ilvl w:val="0"/>
          <w:numId w:val="59"/>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主持公司危险废物污染防治日常工作。建立管理档案、台帐，完善环境保护管理体系，监督各部门的污染物防治情况。</w:t>
      </w:r>
    </w:p>
    <w:p>
      <w:pPr>
        <w:keepNext w:val="0"/>
        <w:keepLines w:val="0"/>
        <w:pageBreakBefore w:val="0"/>
        <w:widowControl w:val="0"/>
        <w:numPr>
          <w:ilvl w:val="0"/>
          <w:numId w:val="59"/>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编制和修订公司危险废物污染防治管理制度，并监督、检查、协调其实施。</w:t>
      </w:r>
    </w:p>
    <w:p>
      <w:pPr>
        <w:keepNext w:val="0"/>
        <w:keepLines w:val="0"/>
        <w:pageBreakBefore w:val="0"/>
        <w:widowControl w:val="0"/>
        <w:numPr>
          <w:ilvl w:val="0"/>
          <w:numId w:val="59"/>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按照国家有关规定制定危险废物管理计划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建立</w:t>
      </w:r>
      <w:r>
        <w:rPr>
          <w:rFonts w:hint="eastAsia" w:ascii="仿宋" w:hAnsi="仿宋" w:eastAsia="仿宋" w:cs="仿宋"/>
          <w:color w:val="auto"/>
          <w:sz w:val="32"/>
          <w:szCs w:val="32"/>
          <w:lang w:val="en-US" w:eastAsia="zh-CN"/>
        </w:rPr>
        <w:t>健全</w:t>
      </w:r>
      <w:r>
        <w:rPr>
          <w:rFonts w:hint="eastAsia" w:ascii="仿宋" w:hAnsi="仿宋" w:eastAsia="仿宋" w:cs="仿宋"/>
          <w:color w:val="auto"/>
          <w:sz w:val="32"/>
          <w:szCs w:val="32"/>
        </w:rPr>
        <w:t>危险废物管理台账，如实记录有关信息，并通过危险废物信息管理系统向生态环境主管部门申报危险废物的种类、产生量、流向、贮存、处置等有关资料。</w:t>
      </w:r>
    </w:p>
    <w:p>
      <w:pPr>
        <w:keepNext w:val="0"/>
        <w:keepLines w:val="0"/>
        <w:pageBreakBefore w:val="0"/>
        <w:widowControl w:val="0"/>
        <w:numPr>
          <w:ilvl w:val="0"/>
          <w:numId w:val="59"/>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w:t>
      </w:r>
      <w:r>
        <w:rPr>
          <w:rFonts w:hint="eastAsia" w:ascii="仿宋" w:hAnsi="仿宋" w:eastAsia="仿宋" w:cs="仿宋"/>
          <w:color w:val="auto"/>
          <w:sz w:val="32"/>
          <w:szCs w:val="32"/>
          <w:lang w:val="en-US" w:eastAsia="zh-CN"/>
        </w:rPr>
        <w:t>照</w:t>
      </w:r>
      <w:r>
        <w:rPr>
          <w:rFonts w:hint="eastAsia" w:ascii="仿宋" w:hAnsi="仿宋" w:eastAsia="仿宋" w:cs="仿宋"/>
          <w:color w:val="auto"/>
          <w:sz w:val="32"/>
          <w:szCs w:val="32"/>
        </w:rPr>
        <w:t>“事故四不放过”原则，</w:t>
      </w:r>
      <w:r>
        <w:rPr>
          <w:rFonts w:hint="eastAsia" w:ascii="仿宋" w:hAnsi="仿宋" w:eastAsia="仿宋" w:cs="仿宋"/>
          <w:color w:val="auto"/>
          <w:sz w:val="32"/>
          <w:szCs w:val="32"/>
          <w:lang w:val="en-US" w:eastAsia="zh-CN"/>
        </w:rPr>
        <w:t>组织污染事故调查</w:t>
      </w:r>
      <w:r>
        <w:rPr>
          <w:rFonts w:hint="eastAsia" w:ascii="仿宋" w:hAnsi="仿宋" w:eastAsia="仿宋" w:cs="仿宋"/>
          <w:color w:val="auto"/>
          <w:sz w:val="32"/>
          <w:szCs w:val="32"/>
        </w:rPr>
        <w:t>。</w:t>
      </w:r>
    </w:p>
    <w:p>
      <w:pPr>
        <w:keepNext w:val="0"/>
        <w:keepLines w:val="0"/>
        <w:pageBreakBefore w:val="0"/>
        <w:widowControl w:val="0"/>
        <w:numPr>
          <w:ilvl w:val="0"/>
          <w:numId w:val="59"/>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组织开展公司危险废物污染防治宣传教育和</w:t>
      </w:r>
      <w:r>
        <w:rPr>
          <w:rFonts w:hint="eastAsia" w:ascii="仿宋" w:hAnsi="仿宋" w:eastAsia="仿宋" w:cs="仿宋"/>
          <w:color w:val="auto"/>
          <w:sz w:val="32"/>
          <w:szCs w:val="32"/>
          <w:lang w:eastAsia="zh-CN"/>
        </w:rPr>
        <w:t>环境</w:t>
      </w:r>
      <w:r>
        <w:rPr>
          <w:rFonts w:hint="eastAsia" w:ascii="仿宋" w:hAnsi="仿宋" w:eastAsia="仿宋" w:cs="仿宋"/>
          <w:color w:val="auto"/>
          <w:sz w:val="32"/>
          <w:szCs w:val="32"/>
        </w:rPr>
        <w:t>保护业务培训，提高公司员工危险废物污染防治</w:t>
      </w:r>
      <w:r>
        <w:rPr>
          <w:rFonts w:hint="eastAsia" w:ascii="仿宋" w:hAnsi="仿宋" w:eastAsia="仿宋" w:cs="仿宋"/>
          <w:color w:val="auto"/>
          <w:sz w:val="32"/>
          <w:szCs w:val="32"/>
          <w:lang w:val="en-US" w:eastAsia="zh-CN"/>
        </w:rPr>
        <w:t>能力</w:t>
      </w:r>
      <w:r>
        <w:rPr>
          <w:rFonts w:hint="eastAsia" w:ascii="仿宋" w:hAnsi="仿宋" w:eastAsia="仿宋" w:cs="仿宋"/>
          <w:color w:val="auto"/>
          <w:sz w:val="32"/>
          <w:szCs w:val="32"/>
        </w:rPr>
        <w:t>素质。</w:t>
      </w:r>
    </w:p>
    <w:p>
      <w:pPr>
        <w:keepNext w:val="0"/>
        <w:keepLines w:val="0"/>
        <w:pageBreakBefore w:val="0"/>
        <w:widowControl w:val="0"/>
        <w:numPr>
          <w:ilvl w:val="0"/>
          <w:numId w:val="59"/>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对危险废物转移处置单位相关资质进行审核，办理危险废物转移</w:t>
      </w:r>
      <w:r>
        <w:rPr>
          <w:rFonts w:hint="eastAsia" w:ascii="仿宋" w:hAnsi="仿宋" w:eastAsia="仿宋" w:cs="仿宋"/>
          <w:color w:val="auto"/>
          <w:sz w:val="32"/>
          <w:szCs w:val="32"/>
          <w:highlight w:val="none"/>
          <w:lang w:val="en-US" w:eastAsia="zh-CN"/>
        </w:rPr>
        <w:t>处置</w:t>
      </w:r>
      <w:r>
        <w:rPr>
          <w:rFonts w:hint="eastAsia" w:ascii="仿宋" w:hAnsi="仿宋" w:eastAsia="仿宋" w:cs="仿宋"/>
          <w:color w:val="auto"/>
          <w:sz w:val="32"/>
          <w:szCs w:val="32"/>
          <w:highlight w:val="none"/>
          <w:lang w:eastAsia="zh-CN"/>
        </w:rPr>
        <w:t>相关</w:t>
      </w:r>
      <w:r>
        <w:rPr>
          <w:rFonts w:hint="eastAsia" w:ascii="仿宋" w:hAnsi="仿宋" w:eastAsia="仿宋" w:cs="仿宋"/>
          <w:color w:val="auto"/>
          <w:sz w:val="32"/>
          <w:szCs w:val="32"/>
          <w:highlight w:val="none"/>
          <w:lang w:val="en-US" w:eastAsia="zh-CN"/>
        </w:rPr>
        <w:t>环保</w:t>
      </w:r>
      <w:r>
        <w:rPr>
          <w:rFonts w:hint="eastAsia" w:ascii="仿宋" w:hAnsi="仿宋" w:eastAsia="仿宋" w:cs="仿宋"/>
          <w:color w:val="auto"/>
          <w:sz w:val="32"/>
          <w:szCs w:val="32"/>
          <w:highlight w:val="none"/>
        </w:rPr>
        <w:t>手续。</w:t>
      </w:r>
    </w:p>
    <w:p>
      <w:pPr>
        <w:keepNext w:val="0"/>
        <w:keepLines w:val="0"/>
        <w:pageBreakBefore w:val="0"/>
        <w:widowControl w:val="0"/>
        <w:numPr>
          <w:ilvl w:val="0"/>
          <w:numId w:val="59"/>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负责</w:t>
      </w:r>
      <w:r>
        <w:rPr>
          <w:rFonts w:hint="eastAsia" w:ascii="仿宋" w:hAnsi="仿宋" w:eastAsia="仿宋" w:cs="仿宋"/>
          <w:sz w:val="32"/>
          <w:szCs w:val="32"/>
          <w:highlight w:val="none"/>
          <w:lang w:val="en-US" w:eastAsia="zh-CN"/>
        </w:rPr>
        <w:t>组织开展与危废处置合同有关的尽职调查，起草、初审、送审合同，并按照审查意见对合同文本进行修改完善。</w:t>
      </w:r>
    </w:p>
    <w:p>
      <w:pPr>
        <w:keepNext w:val="0"/>
        <w:keepLines w:val="0"/>
        <w:pageBreakBefore w:val="0"/>
        <w:widowControl w:val="0"/>
        <w:numPr>
          <w:ilvl w:val="0"/>
          <w:numId w:val="59"/>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rPr>
        <w:t>监管危险废物处置流程是否符合相关环保标准规范，负责配合地方环保部门进行现场查验；参与监督危险废物装车、过磅和出门证办理。</w:t>
      </w:r>
    </w:p>
    <w:p>
      <w:pPr>
        <w:keepNext w:val="0"/>
        <w:keepLines w:val="0"/>
        <w:pageBreakBefore w:val="0"/>
        <w:widowControl w:val="0"/>
        <w:numPr>
          <w:ilvl w:val="0"/>
          <w:numId w:val="59"/>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组织开展危险废物污染事故应急演练工作。</w:t>
      </w:r>
    </w:p>
    <w:p>
      <w:pPr>
        <w:pStyle w:val="9"/>
        <w:keepNext w:val="0"/>
        <w:keepLines w:val="0"/>
        <w:pageBreakBefore w:val="0"/>
        <w:widowControl w:val="0"/>
        <w:numPr>
          <w:ilvl w:val="0"/>
          <w:numId w:val="5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生产技术部</w:t>
      </w:r>
    </w:p>
    <w:p>
      <w:pPr>
        <w:keepNext w:val="0"/>
        <w:keepLines w:val="0"/>
        <w:pageBreakBefore w:val="0"/>
        <w:widowControl w:val="0"/>
        <w:numPr>
          <w:ilvl w:val="0"/>
          <w:numId w:val="6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全面学习和掌握国家、地方危险废物污染防治保护法律、法规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在管辖工作范围内坚决贯彻执行国家、地方法规和公司危险废物管理制度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组织建立</w:t>
      </w:r>
      <w:r>
        <w:rPr>
          <w:rFonts w:hint="eastAsia" w:ascii="仿宋" w:hAnsi="仿宋" w:eastAsia="仿宋" w:cs="仿宋"/>
          <w:color w:val="auto"/>
          <w:sz w:val="32"/>
          <w:szCs w:val="32"/>
          <w:lang w:val="en-US" w:eastAsia="zh-CN"/>
        </w:rPr>
        <w:t>相关</w:t>
      </w:r>
      <w:r>
        <w:rPr>
          <w:rFonts w:hint="eastAsia" w:ascii="仿宋" w:hAnsi="仿宋" w:eastAsia="仿宋" w:cs="仿宋"/>
          <w:color w:val="auto"/>
          <w:sz w:val="32"/>
          <w:szCs w:val="32"/>
        </w:rPr>
        <w:t>的档案、台帐。</w:t>
      </w:r>
    </w:p>
    <w:p>
      <w:pPr>
        <w:keepNext w:val="0"/>
        <w:keepLines w:val="0"/>
        <w:pageBreakBefore w:val="0"/>
        <w:widowControl w:val="0"/>
        <w:numPr>
          <w:ilvl w:val="0"/>
          <w:numId w:val="6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参与编制和修订公司危险废物管理制度、管理计划、应急演练方案、操作规程等文件。</w:t>
      </w:r>
    </w:p>
    <w:p>
      <w:pPr>
        <w:keepNext w:val="0"/>
        <w:keepLines w:val="0"/>
        <w:pageBreakBefore w:val="0"/>
        <w:widowControl w:val="0"/>
        <w:numPr>
          <w:ilvl w:val="0"/>
          <w:numId w:val="6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参加污染事故调查处理，提出处理意见。</w:t>
      </w:r>
    </w:p>
    <w:p>
      <w:pPr>
        <w:keepNext w:val="0"/>
        <w:keepLines w:val="0"/>
        <w:pageBreakBefore w:val="0"/>
        <w:widowControl w:val="0"/>
        <w:numPr>
          <w:ilvl w:val="0"/>
          <w:numId w:val="6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将污染防治纳入生产管理控制过程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保证</w:t>
      </w:r>
      <w:r>
        <w:rPr>
          <w:rFonts w:hint="eastAsia" w:ascii="仿宋" w:hAnsi="仿宋" w:eastAsia="仿宋" w:cs="仿宋"/>
          <w:color w:val="auto"/>
          <w:sz w:val="32"/>
          <w:szCs w:val="32"/>
        </w:rPr>
        <w:t>污染</w:t>
      </w:r>
      <w:r>
        <w:rPr>
          <w:rFonts w:hint="eastAsia" w:ascii="仿宋" w:hAnsi="仿宋" w:eastAsia="仿宋" w:cs="仿宋"/>
          <w:color w:val="auto"/>
          <w:sz w:val="32"/>
          <w:szCs w:val="32"/>
          <w:lang w:val="en-US" w:eastAsia="zh-CN"/>
        </w:rPr>
        <w:t>治理</w:t>
      </w:r>
      <w:r>
        <w:rPr>
          <w:rFonts w:hint="eastAsia" w:ascii="仿宋" w:hAnsi="仿宋" w:eastAsia="仿宋" w:cs="仿宋"/>
          <w:color w:val="auto"/>
          <w:sz w:val="32"/>
          <w:szCs w:val="32"/>
        </w:rPr>
        <w:t>设施与</w:t>
      </w:r>
      <w:r>
        <w:rPr>
          <w:rFonts w:hint="eastAsia" w:ascii="仿宋" w:hAnsi="仿宋" w:eastAsia="仿宋" w:cs="仿宋"/>
          <w:color w:val="auto"/>
          <w:sz w:val="32"/>
          <w:szCs w:val="32"/>
          <w:lang w:val="en-US" w:eastAsia="zh-CN"/>
        </w:rPr>
        <w:t>生产</w:t>
      </w:r>
      <w:r>
        <w:rPr>
          <w:rFonts w:hint="eastAsia" w:ascii="仿宋" w:hAnsi="仿宋" w:eastAsia="仿宋" w:cs="仿宋"/>
          <w:color w:val="auto"/>
          <w:sz w:val="32"/>
          <w:szCs w:val="32"/>
        </w:rPr>
        <w:t>设施</w:t>
      </w:r>
      <w:r>
        <w:rPr>
          <w:rFonts w:hint="eastAsia" w:ascii="仿宋" w:hAnsi="仿宋" w:eastAsia="仿宋" w:cs="仿宋"/>
          <w:color w:val="auto"/>
          <w:sz w:val="32"/>
          <w:szCs w:val="32"/>
          <w:lang w:val="en-US" w:eastAsia="zh-CN"/>
        </w:rPr>
        <w:t>同步运行</w:t>
      </w:r>
      <w:r>
        <w:rPr>
          <w:rFonts w:hint="eastAsia" w:ascii="仿宋" w:hAnsi="仿宋" w:eastAsia="仿宋" w:cs="仿宋"/>
          <w:color w:val="auto"/>
          <w:sz w:val="32"/>
          <w:szCs w:val="32"/>
        </w:rPr>
        <w:t>。</w:t>
      </w:r>
    </w:p>
    <w:p>
      <w:pPr>
        <w:keepNext w:val="0"/>
        <w:keepLines w:val="0"/>
        <w:pageBreakBefore w:val="0"/>
        <w:widowControl w:val="0"/>
        <w:numPr>
          <w:ilvl w:val="0"/>
          <w:numId w:val="6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按</w:t>
      </w:r>
      <w:r>
        <w:rPr>
          <w:rFonts w:hint="eastAsia" w:ascii="仿宋" w:hAnsi="仿宋" w:eastAsia="仿宋" w:cs="仿宋"/>
          <w:color w:val="auto"/>
          <w:sz w:val="32"/>
          <w:szCs w:val="32"/>
          <w:highlight w:val="none"/>
          <w:lang w:val="en-US" w:eastAsia="zh-CN"/>
        </w:rPr>
        <w:t>照</w:t>
      </w:r>
      <w:r>
        <w:rPr>
          <w:rFonts w:hint="eastAsia" w:ascii="仿宋" w:hAnsi="仿宋" w:eastAsia="仿宋" w:cs="仿宋"/>
          <w:color w:val="auto"/>
          <w:sz w:val="32"/>
          <w:szCs w:val="32"/>
          <w:highlight w:val="none"/>
        </w:rPr>
        <w:t>国家相关规定进行收集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利用</w:t>
      </w:r>
      <w:r>
        <w:rPr>
          <w:rFonts w:hint="eastAsia" w:ascii="仿宋" w:hAnsi="仿宋" w:eastAsia="仿宋" w:cs="仿宋"/>
          <w:color w:val="auto"/>
          <w:sz w:val="32"/>
          <w:szCs w:val="32"/>
          <w:highlight w:val="none"/>
          <w:lang w:val="en-US" w:eastAsia="zh-CN"/>
        </w:rPr>
        <w:t>和处置</w:t>
      </w:r>
      <w:r>
        <w:rPr>
          <w:rFonts w:hint="eastAsia" w:ascii="仿宋" w:hAnsi="仿宋" w:eastAsia="仿宋" w:cs="仿宋"/>
          <w:color w:val="auto"/>
          <w:sz w:val="32"/>
          <w:szCs w:val="32"/>
          <w:highlight w:val="none"/>
        </w:rPr>
        <w:t>危险废物，负责</w:t>
      </w:r>
      <w:r>
        <w:rPr>
          <w:rFonts w:hint="eastAsia" w:ascii="仿宋" w:hAnsi="仿宋" w:eastAsia="仿宋" w:cs="仿宋"/>
          <w:color w:val="auto"/>
          <w:sz w:val="32"/>
          <w:szCs w:val="32"/>
          <w:highlight w:val="none"/>
          <w:lang w:val="en-US" w:eastAsia="zh-CN"/>
        </w:rPr>
        <w:t>组织所属车间对</w:t>
      </w:r>
      <w:r>
        <w:rPr>
          <w:rFonts w:hint="eastAsia" w:ascii="仿宋" w:hAnsi="仿宋" w:eastAsia="仿宋" w:cs="仿宋"/>
          <w:color w:val="auto"/>
          <w:sz w:val="32"/>
          <w:szCs w:val="32"/>
          <w:highlight w:val="none"/>
        </w:rPr>
        <w:t>生产过程中产生的危险废物</w:t>
      </w:r>
      <w:r>
        <w:rPr>
          <w:rFonts w:hint="eastAsia" w:ascii="仿宋" w:hAnsi="仿宋" w:eastAsia="仿宋" w:cs="仿宋"/>
          <w:color w:val="auto"/>
          <w:sz w:val="32"/>
          <w:szCs w:val="32"/>
          <w:highlight w:val="none"/>
          <w:lang w:val="en-US" w:eastAsia="zh-CN"/>
        </w:rPr>
        <w:t>及时</w:t>
      </w:r>
      <w:r>
        <w:rPr>
          <w:rFonts w:hint="eastAsia" w:ascii="仿宋" w:hAnsi="仿宋" w:eastAsia="仿宋" w:cs="仿宋"/>
          <w:color w:val="auto"/>
          <w:sz w:val="32"/>
          <w:szCs w:val="32"/>
          <w:highlight w:val="none"/>
        </w:rPr>
        <w:t>收集转运至危废暂存库。</w:t>
      </w:r>
    </w:p>
    <w:p>
      <w:pPr>
        <w:keepNext w:val="0"/>
        <w:keepLines w:val="0"/>
        <w:pageBreakBefore w:val="0"/>
        <w:widowControl w:val="0"/>
        <w:numPr>
          <w:ilvl w:val="0"/>
          <w:numId w:val="6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负责公司</w:t>
      </w:r>
      <w:r>
        <w:rPr>
          <w:rFonts w:hint="eastAsia" w:ascii="仿宋" w:hAnsi="仿宋" w:eastAsia="仿宋" w:cs="仿宋"/>
          <w:color w:val="auto"/>
          <w:sz w:val="32"/>
          <w:szCs w:val="32"/>
          <w:lang w:val="en-US" w:eastAsia="zh-CN"/>
        </w:rPr>
        <w:t>固体</w:t>
      </w:r>
      <w:r>
        <w:rPr>
          <w:rFonts w:hint="eastAsia" w:ascii="仿宋" w:hAnsi="仿宋" w:eastAsia="仿宋" w:cs="仿宋"/>
          <w:color w:val="auto"/>
          <w:sz w:val="32"/>
          <w:szCs w:val="32"/>
        </w:rPr>
        <w:t>废物利用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处置</w:t>
      </w:r>
      <w:r>
        <w:rPr>
          <w:rFonts w:hint="eastAsia" w:ascii="仿宋" w:hAnsi="仿宋" w:eastAsia="仿宋" w:cs="仿宋"/>
          <w:color w:val="auto"/>
          <w:sz w:val="32"/>
          <w:szCs w:val="32"/>
        </w:rPr>
        <w:t>设施的日常运行及</w:t>
      </w:r>
      <w:r>
        <w:rPr>
          <w:rFonts w:hint="eastAsia" w:ascii="仿宋" w:hAnsi="仿宋" w:eastAsia="仿宋" w:cs="仿宋"/>
          <w:color w:val="auto"/>
          <w:sz w:val="32"/>
          <w:szCs w:val="32"/>
          <w:lang w:val="en-US" w:eastAsia="zh-CN"/>
        </w:rPr>
        <w:t>环保管理</w:t>
      </w:r>
      <w:r>
        <w:rPr>
          <w:rFonts w:hint="eastAsia" w:ascii="仿宋" w:hAnsi="仿宋" w:eastAsia="仿宋" w:cs="仿宋"/>
          <w:color w:val="auto"/>
          <w:sz w:val="32"/>
          <w:szCs w:val="32"/>
        </w:rPr>
        <w:t>台账记录</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rPr>
        <w:t>。</w:t>
      </w:r>
    </w:p>
    <w:p>
      <w:pPr>
        <w:pStyle w:val="9"/>
        <w:keepNext w:val="0"/>
        <w:keepLines w:val="0"/>
        <w:pageBreakBefore w:val="0"/>
        <w:widowControl w:val="0"/>
        <w:numPr>
          <w:ilvl w:val="0"/>
          <w:numId w:val="5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设备管理部</w:t>
      </w:r>
    </w:p>
    <w:p>
      <w:pPr>
        <w:keepNext w:val="0"/>
        <w:keepLines w:val="0"/>
        <w:pageBreakBefore w:val="0"/>
        <w:widowControl w:val="0"/>
        <w:numPr>
          <w:ilvl w:val="0"/>
          <w:numId w:val="6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负责</w:t>
      </w:r>
      <w:r>
        <w:rPr>
          <w:rFonts w:hint="eastAsia" w:ascii="仿宋" w:hAnsi="仿宋" w:eastAsia="仿宋" w:cs="仿宋"/>
          <w:color w:val="auto"/>
          <w:sz w:val="32"/>
          <w:szCs w:val="32"/>
          <w:lang w:val="en-US" w:eastAsia="zh-CN"/>
        </w:rPr>
        <w:t>各类环保设备</w:t>
      </w:r>
      <w:r>
        <w:rPr>
          <w:rFonts w:hint="eastAsia" w:ascii="仿宋" w:hAnsi="仿宋" w:eastAsia="仿宋" w:cs="仿宋"/>
          <w:color w:val="auto"/>
          <w:sz w:val="32"/>
          <w:szCs w:val="32"/>
        </w:rPr>
        <w:t>设施的维护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维修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保养</w:t>
      </w:r>
      <w:r>
        <w:rPr>
          <w:rFonts w:hint="eastAsia" w:ascii="仿宋" w:hAnsi="仿宋" w:eastAsia="仿宋" w:cs="仿宋"/>
          <w:color w:val="auto"/>
          <w:sz w:val="32"/>
          <w:szCs w:val="32"/>
        </w:rPr>
        <w:t>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减少设备设施跑、冒、滴、漏等问题的发生。</w:t>
      </w:r>
    </w:p>
    <w:p>
      <w:pPr>
        <w:keepNext w:val="0"/>
        <w:keepLines w:val="0"/>
        <w:pageBreakBefore w:val="0"/>
        <w:widowControl w:val="0"/>
        <w:numPr>
          <w:ilvl w:val="0"/>
          <w:numId w:val="6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将污染治理设备纳入设备管理程序，建立污染治理设备维修保养制度、操作规程和包机制，并严格监督实施。</w:t>
      </w:r>
    </w:p>
    <w:p>
      <w:pPr>
        <w:keepNext w:val="0"/>
        <w:keepLines w:val="0"/>
        <w:pageBreakBefore w:val="0"/>
        <w:widowControl w:val="0"/>
        <w:numPr>
          <w:ilvl w:val="0"/>
          <w:numId w:val="6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负责</w:t>
      </w:r>
      <w:r>
        <w:rPr>
          <w:rFonts w:hint="eastAsia" w:ascii="仿宋" w:hAnsi="仿宋" w:eastAsia="仿宋" w:cs="仿宋"/>
          <w:color w:val="auto"/>
          <w:sz w:val="32"/>
          <w:szCs w:val="32"/>
          <w:highlight w:val="none"/>
          <w:lang w:val="en-US" w:eastAsia="zh-CN"/>
        </w:rPr>
        <w:t>组织所属车间对</w:t>
      </w:r>
      <w:r>
        <w:rPr>
          <w:rFonts w:hint="eastAsia" w:ascii="仿宋" w:hAnsi="仿宋" w:eastAsia="仿宋" w:cs="仿宋"/>
          <w:color w:val="auto"/>
          <w:sz w:val="32"/>
          <w:szCs w:val="32"/>
          <w:highlight w:val="none"/>
        </w:rPr>
        <w:t>生产过程中产生的危险废物</w:t>
      </w:r>
      <w:r>
        <w:rPr>
          <w:rFonts w:hint="eastAsia" w:ascii="仿宋" w:hAnsi="仿宋" w:eastAsia="仿宋" w:cs="仿宋"/>
          <w:color w:val="auto"/>
          <w:sz w:val="32"/>
          <w:szCs w:val="32"/>
          <w:highlight w:val="none"/>
          <w:lang w:val="en-US" w:eastAsia="zh-CN"/>
        </w:rPr>
        <w:t>及时</w:t>
      </w:r>
      <w:r>
        <w:rPr>
          <w:rFonts w:hint="eastAsia" w:ascii="仿宋" w:hAnsi="仿宋" w:eastAsia="仿宋" w:cs="仿宋"/>
          <w:color w:val="auto"/>
          <w:sz w:val="32"/>
          <w:szCs w:val="32"/>
          <w:highlight w:val="none"/>
        </w:rPr>
        <w:t>收集转运至危废暂存库。</w:t>
      </w:r>
    </w:p>
    <w:p>
      <w:pPr>
        <w:pStyle w:val="9"/>
        <w:keepNext w:val="0"/>
        <w:keepLines w:val="0"/>
        <w:pageBreakBefore w:val="0"/>
        <w:widowControl w:val="0"/>
        <w:numPr>
          <w:ilvl w:val="0"/>
          <w:numId w:val="5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经管物资部</w:t>
      </w:r>
    </w:p>
    <w:p>
      <w:pPr>
        <w:keepNext w:val="0"/>
        <w:keepLines w:val="0"/>
        <w:pageBreakBefore w:val="0"/>
        <w:widowControl w:val="0"/>
        <w:numPr>
          <w:ilvl w:val="0"/>
          <w:numId w:val="6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按</w:t>
      </w:r>
      <w:r>
        <w:rPr>
          <w:rFonts w:hint="eastAsia" w:ascii="仿宋" w:hAnsi="仿宋" w:eastAsia="仿宋" w:cs="仿宋"/>
          <w:color w:val="auto"/>
          <w:sz w:val="32"/>
          <w:szCs w:val="32"/>
          <w:lang w:val="en-US" w:eastAsia="zh-CN"/>
        </w:rPr>
        <w:t>照</w:t>
      </w:r>
      <w:r>
        <w:rPr>
          <w:rFonts w:hint="eastAsia" w:ascii="仿宋" w:hAnsi="仿宋" w:eastAsia="仿宋" w:cs="仿宋"/>
          <w:color w:val="auto"/>
          <w:sz w:val="32"/>
          <w:szCs w:val="32"/>
        </w:rPr>
        <w:t>国家相关规定进行收集、贮存、转移危险废物</w:t>
      </w:r>
      <w:r>
        <w:rPr>
          <w:rFonts w:hint="eastAsia" w:ascii="仿宋" w:hAnsi="仿宋" w:eastAsia="仿宋" w:cs="仿宋"/>
          <w:color w:val="auto"/>
          <w:sz w:val="32"/>
          <w:szCs w:val="32"/>
          <w:lang w:eastAsia="zh-CN"/>
        </w:rPr>
        <w:t>；负责</w:t>
      </w:r>
      <w:r>
        <w:rPr>
          <w:rFonts w:hint="eastAsia" w:ascii="仿宋" w:hAnsi="仿宋" w:eastAsia="仿宋" w:cs="仿宋"/>
          <w:color w:val="auto"/>
          <w:sz w:val="32"/>
          <w:szCs w:val="32"/>
        </w:rPr>
        <w:t>危险废物</w:t>
      </w:r>
      <w:r>
        <w:rPr>
          <w:rFonts w:hint="eastAsia" w:ascii="仿宋" w:hAnsi="仿宋" w:eastAsia="仿宋" w:cs="仿宋"/>
          <w:color w:val="auto"/>
          <w:sz w:val="32"/>
          <w:szCs w:val="32"/>
          <w:lang w:val="en-US" w:eastAsia="zh-CN"/>
        </w:rPr>
        <w:t>外委</w:t>
      </w:r>
      <w:r>
        <w:rPr>
          <w:rFonts w:hint="eastAsia" w:ascii="仿宋" w:hAnsi="仿宋" w:eastAsia="仿宋" w:cs="仿宋"/>
          <w:color w:val="auto"/>
          <w:sz w:val="32"/>
          <w:szCs w:val="32"/>
        </w:rPr>
        <w:t>处置单位的招标</w:t>
      </w:r>
      <w:r>
        <w:rPr>
          <w:rFonts w:hint="eastAsia" w:ascii="仿宋" w:hAnsi="仿宋" w:eastAsia="仿宋" w:cs="仿宋"/>
          <w:color w:val="auto"/>
          <w:sz w:val="32"/>
          <w:szCs w:val="32"/>
          <w:lang w:eastAsia="zh-CN"/>
        </w:rPr>
        <w:t>、比价</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组织监督危险废物装车</w:t>
      </w:r>
      <w:r>
        <w:rPr>
          <w:rFonts w:hint="eastAsia" w:ascii="仿宋" w:hAnsi="仿宋" w:eastAsia="仿宋" w:cs="仿宋"/>
          <w:color w:val="auto"/>
          <w:sz w:val="32"/>
          <w:szCs w:val="32"/>
          <w:lang w:eastAsia="zh-CN"/>
        </w:rPr>
        <w:t>。</w:t>
      </w:r>
    </w:p>
    <w:p>
      <w:pPr>
        <w:keepNext w:val="0"/>
        <w:keepLines w:val="0"/>
        <w:pageBreakBefore w:val="0"/>
        <w:widowControl w:val="0"/>
        <w:numPr>
          <w:ilvl w:val="0"/>
          <w:numId w:val="6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highlight w:val="none"/>
          <w:lang w:val="en-US" w:eastAsia="zh-CN"/>
        </w:rPr>
        <w:t>对公司危废暂存库房进行管理，设置危废暂存库房管理人员</w:t>
      </w:r>
      <w:r>
        <w:rPr>
          <w:rFonts w:hint="eastAsia" w:ascii="仿宋" w:hAnsi="仿宋" w:eastAsia="仿宋" w:cs="仿宋"/>
          <w:color w:val="auto"/>
          <w:sz w:val="32"/>
          <w:szCs w:val="32"/>
        </w:rPr>
        <w:t>，对危险废物的入、出库</w:t>
      </w:r>
      <w:r>
        <w:rPr>
          <w:rFonts w:hint="eastAsia" w:ascii="仿宋" w:hAnsi="仿宋" w:eastAsia="仿宋" w:cs="仿宋"/>
          <w:color w:val="auto"/>
          <w:sz w:val="32"/>
          <w:szCs w:val="32"/>
          <w:lang w:eastAsia="zh-CN"/>
        </w:rPr>
        <w:t>情况</w:t>
      </w:r>
      <w:r>
        <w:rPr>
          <w:rFonts w:hint="eastAsia" w:ascii="仿宋" w:hAnsi="仿宋" w:eastAsia="仿宋" w:cs="仿宋"/>
          <w:color w:val="auto"/>
          <w:sz w:val="32"/>
          <w:szCs w:val="32"/>
        </w:rPr>
        <w:t>进行登记。</w:t>
      </w:r>
    </w:p>
    <w:p>
      <w:pPr>
        <w:keepNext w:val="0"/>
        <w:keepLines w:val="0"/>
        <w:pageBreakBefore w:val="0"/>
        <w:widowControl w:val="0"/>
        <w:numPr>
          <w:ilvl w:val="0"/>
          <w:numId w:val="6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保持危废暂存库的清洁，危险废物堆放整洁，不得有泄漏和流失，发现问题，按照技术要求及时</w:t>
      </w:r>
      <w:r>
        <w:rPr>
          <w:rFonts w:hint="eastAsia" w:ascii="仿宋" w:hAnsi="仿宋" w:eastAsia="仿宋" w:cs="仿宋"/>
          <w:color w:val="auto"/>
          <w:sz w:val="32"/>
          <w:szCs w:val="32"/>
          <w:lang w:val="en-US" w:eastAsia="zh-CN"/>
        </w:rPr>
        <w:t>进行</w:t>
      </w:r>
      <w:r>
        <w:rPr>
          <w:rFonts w:hint="eastAsia" w:ascii="仿宋" w:hAnsi="仿宋" w:eastAsia="仿宋" w:cs="仿宋"/>
          <w:color w:val="auto"/>
          <w:sz w:val="32"/>
          <w:szCs w:val="32"/>
        </w:rPr>
        <w:t xml:space="preserve">处置。  </w:t>
      </w:r>
    </w:p>
    <w:p>
      <w:pPr>
        <w:keepNext w:val="0"/>
        <w:keepLines w:val="0"/>
        <w:pageBreakBefore w:val="0"/>
        <w:widowControl w:val="0"/>
        <w:numPr>
          <w:ilvl w:val="0"/>
          <w:numId w:val="6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参加业务技术培训和</w:t>
      </w:r>
      <w:r>
        <w:rPr>
          <w:rFonts w:hint="eastAsia" w:ascii="仿宋" w:hAnsi="仿宋" w:eastAsia="仿宋" w:cs="仿宋"/>
          <w:color w:val="auto"/>
          <w:sz w:val="32"/>
          <w:szCs w:val="32"/>
          <w:lang w:val="en-US" w:eastAsia="zh-CN"/>
        </w:rPr>
        <w:t>环保</w:t>
      </w:r>
      <w:r>
        <w:rPr>
          <w:rFonts w:hint="eastAsia" w:ascii="仿宋" w:hAnsi="仿宋" w:eastAsia="仿宋" w:cs="仿宋"/>
          <w:color w:val="auto"/>
          <w:sz w:val="32"/>
          <w:szCs w:val="32"/>
        </w:rPr>
        <w:t>管理技术交流，提高自身的业务水平和管理能力。</w:t>
      </w:r>
    </w:p>
    <w:p>
      <w:pPr>
        <w:pStyle w:val="9"/>
        <w:keepNext w:val="0"/>
        <w:keepLines w:val="0"/>
        <w:pageBreakBefore w:val="0"/>
        <w:widowControl w:val="0"/>
        <w:numPr>
          <w:ilvl w:val="0"/>
          <w:numId w:val="5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财务部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负责危险废物委托处置相关财务工作，</w:t>
      </w:r>
      <w:r>
        <w:rPr>
          <w:rFonts w:hint="eastAsia" w:ascii="仿宋" w:hAnsi="仿宋" w:eastAsia="仿宋" w:cs="仿宋"/>
          <w:color w:val="auto"/>
          <w:sz w:val="32"/>
          <w:szCs w:val="32"/>
          <w:lang w:val="en-US" w:eastAsia="zh-CN"/>
        </w:rPr>
        <w:t>办理</w:t>
      </w:r>
      <w:r>
        <w:rPr>
          <w:rFonts w:hint="eastAsia" w:ascii="仿宋" w:hAnsi="仿宋" w:eastAsia="仿宋" w:cs="仿宋"/>
          <w:color w:val="auto"/>
          <w:sz w:val="32"/>
          <w:szCs w:val="32"/>
        </w:rPr>
        <w:t>相关费用</w:t>
      </w:r>
      <w:r>
        <w:rPr>
          <w:rFonts w:hint="eastAsia" w:ascii="仿宋" w:hAnsi="仿宋" w:eastAsia="仿宋" w:cs="仿宋"/>
          <w:color w:val="auto"/>
          <w:sz w:val="32"/>
          <w:szCs w:val="32"/>
          <w:lang w:val="en-US" w:eastAsia="zh-CN"/>
        </w:rPr>
        <w:t>的收取和支付</w:t>
      </w:r>
      <w:r>
        <w:rPr>
          <w:rFonts w:hint="eastAsia" w:ascii="仿宋" w:hAnsi="仿宋" w:eastAsia="仿宋" w:cs="仿宋"/>
          <w:color w:val="auto"/>
          <w:sz w:val="32"/>
          <w:szCs w:val="32"/>
        </w:rPr>
        <w:t>，以及</w:t>
      </w:r>
      <w:r>
        <w:rPr>
          <w:rFonts w:hint="eastAsia" w:ascii="仿宋" w:hAnsi="仿宋" w:eastAsia="仿宋" w:cs="仿宋"/>
          <w:color w:val="auto"/>
          <w:sz w:val="32"/>
          <w:szCs w:val="32"/>
          <w:lang w:val="en-US" w:eastAsia="zh-CN"/>
        </w:rPr>
        <w:t>环保</w:t>
      </w:r>
      <w:r>
        <w:rPr>
          <w:rFonts w:hint="eastAsia" w:ascii="仿宋" w:hAnsi="仿宋" w:eastAsia="仿宋" w:cs="仿宋"/>
          <w:color w:val="auto"/>
          <w:sz w:val="32"/>
          <w:szCs w:val="32"/>
        </w:rPr>
        <w:t>应急等其他资金</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保障工作。</w:t>
      </w:r>
    </w:p>
    <w:p>
      <w:pPr>
        <w:pStyle w:val="9"/>
        <w:keepNext w:val="0"/>
        <w:keepLines w:val="0"/>
        <w:pageBreakBefore w:val="0"/>
        <w:widowControl w:val="0"/>
        <w:numPr>
          <w:ilvl w:val="0"/>
          <w:numId w:val="5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综合部</w:t>
      </w:r>
    </w:p>
    <w:p>
      <w:pPr>
        <w:keepNext w:val="0"/>
        <w:keepLines w:val="0"/>
        <w:pageBreakBefore w:val="0"/>
        <w:widowControl w:val="0"/>
        <w:numPr>
          <w:ilvl w:val="0"/>
          <w:numId w:val="6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highlight w:val="none"/>
          <w:lang w:val="en-US" w:eastAsia="zh-CN"/>
        </w:rPr>
        <w:t>负责危险废物运输车辆进出登记管理。</w:t>
      </w:r>
    </w:p>
    <w:p>
      <w:pPr>
        <w:keepNext w:val="0"/>
        <w:keepLines w:val="0"/>
        <w:pageBreakBefore w:val="0"/>
        <w:widowControl w:val="0"/>
        <w:numPr>
          <w:ilvl w:val="0"/>
          <w:numId w:val="6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负责危险废物事故应急救援相关联络救护工作。在事故救援过程中，负责车辆管理和人员的疏散工作。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8" w:firstLineChars="600"/>
        <w:textAlignment w:val="auto"/>
        <w:outlineLvl w:val="9"/>
        <w:rPr>
          <w:rFonts w:hint="eastAsia" w:ascii="仿宋" w:hAnsi="仿宋" w:eastAsia="仿宋" w:cs="仿宋"/>
          <w:b/>
          <w:bCs/>
          <w:kern w:val="2"/>
          <w:sz w:val="32"/>
          <w:szCs w:val="32"/>
          <w:lang w:val="en-US" w:eastAsia="zh-CN" w:bidi="ar-SA"/>
        </w:rPr>
      </w:pPr>
    </w:p>
    <w:p>
      <w:pPr>
        <w:keepNext w:val="0"/>
        <w:keepLines w:val="0"/>
        <w:pageBreakBefore w:val="0"/>
        <w:widowControl w:val="0"/>
        <w:numPr>
          <w:ilvl w:val="0"/>
          <w:numId w:val="51"/>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危险废物标识管理制度</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根据固废法中关于“对危险废物的容器和包装物以及收集、贮存、运输、利用、处置危险废物的设施、场所设置危险废物识别标志”的规定。为进一步规范公司危险废物识别标志设置，结合公司实际制定本制度。</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危险废物识别标志设置的依据和标准</w:t>
      </w:r>
    </w:p>
    <w:p>
      <w:pPr>
        <w:pStyle w:val="9"/>
        <w:keepNext w:val="0"/>
        <w:keepLines w:val="0"/>
        <w:pageBreakBefore w:val="0"/>
        <w:widowControl w:val="0"/>
        <w:numPr>
          <w:ilvl w:val="0"/>
          <w:numId w:val="6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《中华人民共和国固体废物污染环境防治法》</w:t>
      </w:r>
    </w:p>
    <w:p>
      <w:pPr>
        <w:pStyle w:val="9"/>
        <w:keepNext w:val="0"/>
        <w:keepLines w:val="0"/>
        <w:pageBreakBefore w:val="0"/>
        <w:widowControl w:val="0"/>
        <w:numPr>
          <w:ilvl w:val="0"/>
          <w:numId w:val="6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《危险废物识别标志设置技术规范》（HJ1276-2022）</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危险废物识别标志设置规范</w:t>
      </w:r>
    </w:p>
    <w:p>
      <w:pPr>
        <w:pStyle w:val="9"/>
        <w:keepNext w:val="0"/>
        <w:keepLines w:val="0"/>
        <w:pageBreakBefore w:val="0"/>
        <w:widowControl w:val="0"/>
        <w:numPr>
          <w:ilvl w:val="0"/>
          <w:numId w:val="6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危险废物识别标志由图形、数字和文字等元素组合而成，用于向相关人群传递危险废物的有关规定和信息，以防止危险废物危害生态环境和人体健康。识别标志包括危险废物标签，危险废物贮存分区标志，危险废物贮存设施标志。</w:t>
      </w:r>
    </w:p>
    <w:p>
      <w:pPr>
        <w:keepNext w:val="0"/>
        <w:keepLines w:val="0"/>
        <w:pageBreakBefore w:val="0"/>
        <w:widowControl w:val="0"/>
        <w:numPr>
          <w:ilvl w:val="0"/>
          <w:numId w:val="66"/>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危险废物标签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设置在危险废物容器或包装物上，由文字、编码和图形符号等组合而成，用于向相关人群传递危险废物特定信息，以警示危险废物潜在环境危害的标志。</w:t>
      </w:r>
    </w:p>
    <w:p>
      <w:pPr>
        <w:keepNext w:val="0"/>
        <w:keepLines w:val="0"/>
        <w:pageBreakBefore w:val="0"/>
        <w:widowControl w:val="0"/>
        <w:numPr>
          <w:ilvl w:val="0"/>
          <w:numId w:val="66"/>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危险废物贮存分区标志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设置在危险废物贮存设施内部，用于显示危险废物贮存设施内贮存分区规划和危险废物贮存情况，以避免潜在环境危害的警告性信息标志。</w:t>
      </w:r>
    </w:p>
    <w:p>
      <w:pPr>
        <w:keepNext w:val="0"/>
        <w:keepLines w:val="0"/>
        <w:pageBreakBefore w:val="0"/>
        <w:widowControl w:val="0"/>
        <w:numPr>
          <w:ilvl w:val="0"/>
          <w:numId w:val="66"/>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危险废物贮存、利用、处置设施标志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设置在贮存、利用、处置危险废物的设施、场所，用于引起人们对危险废物贮存、利用、处置活动的注意，以避免潜在环境危害的警告性区域信息标志。</w:t>
      </w:r>
    </w:p>
    <w:p>
      <w:pPr>
        <w:pStyle w:val="9"/>
        <w:keepNext w:val="0"/>
        <w:keepLines w:val="0"/>
        <w:pageBreakBefore w:val="0"/>
        <w:widowControl w:val="0"/>
        <w:numPr>
          <w:ilvl w:val="0"/>
          <w:numId w:val="6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危险废物识别标志的设置应具有足够的警示性，以提醒相关人员在从事收集、贮存、利用、处置危险废物经营活动时注意防范危险废物的环境风险。 </w:t>
      </w:r>
    </w:p>
    <w:p>
      <w:pPr>
        <w:pStyle w:val="9"/>
        <w:keepNext w:val="0"/>
        <w:keepLines w:val="0"/>
        <w:pageBreakBefore w:val="0"/>
        <w:widowControl w:val="0"/>
        <w:numPr>
          <w:ilvl w:val="0"/>
          <w:numId w:val="6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危险废物识别标志应设置在醒目的位置，避免被其他固定物体遮挡，并与周边的环境特点相协调。 </w:t>
      </w:r>
    </w:p>
    <w:p>
      <w:pPr>
        <w:pStyle w:val="9"/>
        <w:keepNext w:val="0"/>
        <w:keepLines w:val="0"/>
        <w:pageBreakBefore w:val="0"/>
        <w:widowControl w:val="0"/>
        <w:numPr>
          <w:ilvl w:val="0"/>
          <w:numId w:val="6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危险废物识别标志与其他标志宜保持视觉上的分离。危险废物识别标志与其他标志相近设置时，宜确保危险废物识别标志在视觉上的识别和信息的读取不受其他标志的影响。 </w:t>
      </w:r>
    </w:p>
    <w:p>
      <w:pPr>
        <w:pStyle w:val="9"/>
        <w:keepNext w:val="0"/>
        <w:keepLines w:val="0"/>
        <w:pageBreakBefore w:val="0"/>
        <w:widowControl w:val="0"/>
        <w:numPr>
          <w:ilvl w:val="0"/>
          <w:numId w:val="6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同一场所内，同一种类危险废物识别标志的尺寸、设置位置、设置方式和设置高度等宜保持一致。</w:t>
      </w:r>
    </w:p>
    <w:p>
      <w:pPr>
        <w:pStyle w:val="9"/>
        <w:keepNext w:val="0"/>
        <w:keepLines w:val="0"/>
        <w:pageBreakBefore w:val="0"/>
        <w:widowControl w:val="0"/>
        <w:numPr>
          <w:ilvl w:val="0"/>
          <w:numId w:val="6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危险废物标签的设置要求</w:t>
      </w:r>
    </w:p>
    <w:p>
      <w:pPr>
        <w:keepNext w:val="0"/>
        <w:keepLines w:val="0"/>
        <w:pageBreakBefore w:val="0"/>
        <w:widowControl w:val="0"/>
        <w:numPr>
          <w:ilvl w:val="0"/>
          <w:numId w:val="67"/>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各单位在盛装危险废物时，应根据容器或包装物的容积设置合适的标签，并按照相关要求填写完整标签信息。</w:t>
      </w:r>
    </w:p>
    <w:p>
      <w:pPr>
        <w:keepNext w:val="0"/>
        <w:keepLines w:val="0"/>
        <w:pageBreakBefore w:val="0"/>
        <w:widowControl w:val="0"/>
        <w:numPr>
          <w:ilvl w:val="0"/>
          <w:numId w:val="67"/>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危险废物标签的设置位置应明显可见且易读，不应被容器、包装物自身的任何部分或其他标签遮挡。危险废物标签在各种包装上的粘贴位置分别为: </w:t>
      </w:r>
    </w:p>
    <w:p>
      <w:pPr>
        <w:keepNext w:val="0"/>
        <w:keepLines w:val="0"/>
        <w:pageBreakBefore w:val="0"/>
        <w:widowControl w:val="0"/>
        <w:numPr>
          <w:ilvl w:val="0"/>
          <w:numId w:val="68"/>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箱类包装：位于包装端面或侧面； </w:t>
      </w:r>
    </w:p>
    <w:p>
      <w:pPr>
        <w:keepNext w:val="0"/>
        <w:keepLines w:val="0"/>
        <w:pageBreakBefore w:val="0"/>
        <w:widowControl w:val="0"/>
        <w:numPr>
          <w:ilvl w:val="0"/>
          <w:numId w:val="68"/>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袋类包装：位于包装明显处； </w:t>
      </w:r>
    </w:p>
    <w:p>
      <w:pPr>
        <w:keepNext w:val="0"/>
        <w:keepLines w:val="0"/>
        <w:pageBreakBefore w:val="0"/>
        <w:widowControl w:val="0"/>
        <w:numPr>
          <w:ilvl w:val="0"/>
          <w:numId w:val="68"/>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桶类包装：位于桶身或桶盖； </w:t>
      </w:r>
    </w:p>
    <w:p>
      <w:pPr>
        <w:keepNext w:val="0"/>
        <w:keepLines w:val="0"/>
        <w:pageBreakBefore w:val="0"/>
        <w:widowControl w:val="0"/>
        <w:numPr>
          <w:ilvl w:val="0"/>
          <w:numId w:val="68"/>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其他包装：位于明显处。 </w:t>
      </w:r>
    </w:p>
    <w:p>
      <w:pPr>
        <w:keepNext w:val="0"/>
        <w:keepLines w:val="0"/>
        <w:pageBreakBefore w:val="0"/>
        <w:widowControl w:val="0"/>
        <w:numPr>
          <w:ilvl w:val="0"/>
          <w:numId w:val="67"/>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对于盛装同一类危险废物的组合包装容器，应在组合包装容器的外表面设置危险废物标签。 </w:t>
      </w:r>
    </w:p>
    <w:p>
      <w:pPr>
        <w:keepNext w:val="0"/>
        <w:keepLines w:val="0"/>
        <w:pageBreakBefore w:val="0"/>
        <w:widowControl w:val="0"/>
        <w:numPr>
          <w:ilvl w:val="0"/>
          <w:numId w:val="67"/>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容积超过450 L的容器或包装物，应在相对的两面都设置危险废物标签。 </w:t>
      </w:r>
    </w:p>
    <w:p>
      <w:pPr>
        <w:keepNext w:val="0"/>
        <w:keepLines w:val="0"/>
        <w:pageBreakBefore w:val="0"/>
        <w:widowControl w:val="0"/>
        <w:numPr>
          <w:ilvl w:val="0"/>
          <w:numId w:val="67"/>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危险废物标签的固定可采用印刷、粘贴、栓挂、钉附等方式，标签的固定应保证在贮存、转移期间不易脱落和损坏。</w:t>
      </w:r>
    </w:p>
    <w:p>
      <w:pPr>
        <w:pStyle w:val="9"/>
        <w:keepNext w:val="0"/>
        <w:keepLines w:val="0"/>
        <w:pageBreakBefore w:val="0"/>
        <w:widowControl w:val="0"/>
        <w:numPr>
          <w:ilvl w:val="0"/>
          <w:numId w:val="6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危险废物贮存分区标志的设置要求</w:t>
      </w:r>
    </w:p>
    <w:p>
      <w:pPr>
        <w:keepNext w:val="0"/>
        <w:keepLines w:val="0"/>
        <w:pageBreakBefore w:val="0"/>
        <w:widowControl w:val="0"/>
        <w:numPr>
          <w:ilvl w:val="0"/>
          <w:numId w:val="69"/>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危险废物贮存设施内的每一个贮存分区处应当设置危险废物贮存分区标志。 </w:t>
      </w:r>
    </w:p>
    <w:p>
      <w:pPr>
        <w:keepNext w:val="0"/>
        <w:keepLines w:val="0"/>
        <w:pageBreakBefore w:val="0"/>
        <w:widowControl w:val="0"/>
        <w:numPr>
          <w:ilvl w:val="0"/>
          <w:numId w:val="69"/>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危险废物贮存分区标志应设置在该贮存分区前的通道位置或墙壁、栏杆等易于观察的位置。 </w:t>
      </w:r>
    </w:p>
    <w:p>
      <w:pPr>
        <w:keepNext w:val="0"/>
        <w:keepLines w:val="0"/>
        <w:pageBreakBefore w:val="0"/>
        <w:widowControl w:val="0"/>
        <w:numPr>
          <w:ilvl w:val="0"/>
          <w:numId w:val="69"/>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应根据危险废物贮存分区标志的设置位置和观察距离设置相应的标志。 </w:t>
      </w:r>
    </w:p>
    <w:p>
      <w:pPr>
        <w:keepNext w:val="0"/>
        <w:keepLines w:val="0"/>
        <w:pageBreakBefore w:val="0"/>
        <w:widowControl w:val="0"/>
        <w:numPr>
          <w:ilvl w:val="0"/>
          <w:numId w:val="69"/>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危险废物贮存分区标志可采用附着式（如钉挂、粘贴等）、悬挂式和柱式（固定于标志杆或支架等物体上）等固定形式。 </w:t>
      </w:r>
    </w:p>
    <w:p>
      <w:pPr>
        <w:keepNext w:val="0"/>
        <w:keepLines w:val="0"/>
        <w:pageBreakBefore w:val="0"/>
        <w:widowControl w:val="0"/>
        <w:numPr>
          <w:ilvl w:val="0"/>
          <w:numId w:val="69"/>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危险废物贮存分区标志中各贮存分区存放的危险废物种类信息可采用卡槽式或附着式（如钉挂、粘贴等）固定方式。</w:t>
      </w:r>
    </w:p>
    <w:p>
      <w:pPr>
        <w:pStyle w:val="9"/>
        <w:keepNext w:val="0"/>
        <w:keepLines w:val="0"/>
        <w:pageBreakBefore w:val="0"/>
        <w:widowControl w:val="0"/>
        <w:numPr>
          <w:ilvl w:val="0"/>
          <w:numId w:val="6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危险废物贮存、利用、处置设施标志的设置要求</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危险废物贮存设施，应在场所外入口处的墙壁或栏杆显著位置设置相应的危险废物贮存设施标志</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应根据设施标志的设置位置和观察距离设置相应的标志。 </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危险废物设施标志应采用附着式固定方式，附着式标志的设置高度，应尽量与视线高度一致。</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危险废物设施标志应稳固固定，不能产生卷翘、摆动等现象。在室外露天设置时，应充分考虑风力的影响。 </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危险废物识别标志的管理</w:t>
      </w:r>
    </w:p>
    <w:p>
      <w:pPr>
        <w:pStyle w:val="9"/>
        <w:keepNext w:val="0"/>
        <w:keepLines w:val="0"/>
        <w:pageBreakBefore w:val="0"/>
        <w:widowControl w:val="0"/>
        <w:numPr>
          <w:ilvl w:val="0"/>
          <w:numId w:val="7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各单位负责对属地管理范围内危险废物的容器和包装物，以及收集、贮存、利用、处置危险废物的设施、场所设置危险废物识别标志。</w:t>
      </w:r>
    </w:p>
    <w:p>
      <w:pPr>
        <w:pStyle w:val="9"/>
        <w:keepNext w:val="0"/>
        <w:keepLines w:val="0"/>
        <w:pageBreakBefore w:val="0"/>
        <w:widowControl w:val="0"/>
        <w:numPr>
          <w:ilvl w:val="0"/>
          <w:numId w:val="7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危险废物识别标志的内容、制作等应符合《危险废物识别标志设置技术规范》（HJ1276-2022）相关要求。</w:t>
      </w:r>
    </w:p>
    <w:p>
      <w:pPr>
        <w:pStyle w:val="9"/>
        <w:keepNext w:val="0"/>
        <w:keepLines w:val="0"/>
        <w:pageBreakBefore w:val="0"/>
        <w:widowControl w:val="0"/>
        <w:numPr>
          <w:ilvl w:val="0"/>
          <w:numId w:val="7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各单位在日常管理过程中，应定期组织检查危险废物识别标志是否填写完整、有无脱落、破损和脏污等影响信息识别的情形。</w:t>
      </w:r>
    </w:p>
    <w:p>
      <w:pPr>
        <w:pStyle w:val="9"/>
        <w:keepNext w:val="0"/>
        <w:keepLines w:val="0"/>
        <w:pageBreakBefore w:val="0"/>
        <w:widowControl w:val="0"/>
        <w:numPr>
          <w:ilvl w:val="0"/>
          <w:numId w:val="7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危险废物识别标识的设置应牢固，位置应准确、明显、醒目，如有标志退色、损坏、变更等情况，应及时更换识别标志。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lang w:val="en-US" w:eastAsia="zh-CN"/>
        </w:rPr>
        <w:t>危险废物识别标志的样式：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32"/>
          <w:szCs w:val="32"/>
          <w:highlight w:val="none"/>
          <w:lang w:val="en-US" w:eastAsia="zh-CN"/>
        </w:rPr>
      </w:pPr>
      <w:r>
        <w:drawing>
          <wp:inline distT="0" distB="0" distL="114300" distR="114300">
            <wp:extent cx="2644775" cy="2714625"/>
            <wp:effectExtent l="0" t="0" r="9525"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9"/>
                    <a:srcRect l="4540" r="5044" b="3369"/>
                    <a:stretch>
                      <a:fillRect/>
                    </a:stretch>
                  </pic:blipFill>
                  <pic:spPr>
                    <a:xfrm>
                      <a:off x="0" y="0"/>
                      <a:ext cx="2644775" cy="27146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图1  危险废物标签样式示意图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32"/>
          <w:szCs w:val="32"/>
          <w:highlight w:val="none"/>
          <w:lang w:val="en-US" w:eastAsia="zh-CN"/>
        </w:rPr>
      </w:pPr>
      <w:r>
        <w:drawing>
          <wp:inline distT="0" distB="0" distL="114300" distR="114300">
            <wp:extent cx="2559685" cy="2139315"/>
            <wp:effectExtent l="0" t="0" r="5715" b="6985"/>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20"/>
                    <a:srcRect l="3901" t="4017" r="3608"/>
                    <a:stretch>
                      <a:fillRect/>
                    </a:stretch>
                  </pic:blipFill>
                  <pic:spPr>
                    <a:xfrm>
                      <a:off x="0" y="0"/>
                      <a:ext cx="2559685" cy="213931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图2  危险废物贮存分区标志样式示意图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highlight w:val="none"/>
          <w:lang w:val="en-US" w:eastAsia="zh-CN"/>
        </w:rPr>
      </w:pPr>
      <w:r>
        <w:drawing>
          <wp:inline distT="0" distB="0" distL="114300" distR="114300">
            <wp:extent cx="2654300" cy="1698625"/>
            <wp:effectExtent l="0" t="0" r="0" b="3175"/>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pic:cNvPicPr>
                      <a:picLocks noChangeAspect="1"/>
                    </pic:cNvPicPr>
                  </pic:nvPicPr>
                  <pic:blipFill>
                    <a:blip r:embed="rId21"/>
                    <a:stretch>
                      <a:fillRect/>
                    </a:stretch>
                  </pic:blipFill>
                  <pic:spPr>
                    <a:xfrm>
                      <a:off x="0" y="0"/>
                      <a:ext cx="2654300" cy="16986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24"/>
          <w:szCs w:val="24"/>
          <w:highlight w:val="none"/>
          <w:lang w:val="en-US" w:eastAsia="zh-CN"/>
        </w:rPr>
        <w:t>图3 危险废物贮存设施标志样式示意图</w:t>
      </w:r>
    </w:p>
    <w:p>
      <w:pPr>
        <w:keepNext w:val="0"/>
        <w:keepLines w:val="0"/>
        <w:pageBreakBefore w:val="0"/>
        <w:widowControl w:val="0"/>
        <w:numPr>
          <w:ilvl w:val="0"/>
          <w:numId w:val="51"/>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危险废物台帐管理制度</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建立危险废物台账的依据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根据固废法</w:t>
      </w:r>
      <w:r>
        <w:rPr>
          <w:rFonts w:hint="eastAsia" w:ascii="仿宋" w:hAnsi="仿宋" w:eastAsia="仿宋" w:cs="仿宋"/>
          <w:sz w:val="32"/>
          <w:szCs w:val="32"/>
          <w:highlight w:val="none"/>
          <w:lang w:val="en-US" w:eastAsia="zh-CN"/>
        </w:rPr>
        <w:t>中关于“要求产生危险废物的单位应当</w:t>
      </w:r>
      <w:r>
        <w:rPr>
          <w:rFonts w:hint="eastAsia" w:ascii="仿宋" w:hAnsi="仿宋" w:eastAsia="仿宋" w:cs="仿宋"/>
          <w:sz w:val="32"/>
          <w:szCs w:val="32"/>
        </w:rPr>
        <w:t>建立危险废物管理台账，如实记录有关信息，并通过国家危险废物信息管理系统向所在地生态环境主管部门申报危险废物的种类、产生量、流向、贮存、处置等有关资料</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lang w:val="en-US" w:eastAsia="zh-CN"/>
        </w:rPr>
        <w:t>的规定</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加强公司危险废物的规范化环境管理</w:t>
      </w:r>
      <w:r>
        <w:rPr>
          <w:rFonts w:hint="eastAsia" w:ascii="仿宋" w:hAnsi="仿宋" w:eastAsia="仿宋" w:cs="仿宋"/>
          <w:sz w:val="32"/>
          <w:szCs w:val="32"/>
          <w:highlight w:val="none"/>
        </w:rPr>
        <w:t>，结合</w:t>
      </w:r>
      <w:r>
        <w:rPr>
          <w:rFonts w:hint="eastAsia" w:ascii="仿宋" w:hAnsi="仿宋" w:eastAsia="仿宋" w:cs="仿宋"/>
          <w:sz w:val="32"/>
          <w:szCs w:val="32"/>
          <w:highlight w:val="none"/>
          <w:lang w:eastAsia="zh-CN"/>
        </w:rPr>
        <w:t>公司</w:t>
      </w:r>
      <w:r>
        <w:rPr>
          <w:rFonts w:hint="eastAsia" w:ascii="仿宋" w:hAnsi="仿宋" w:eastAsia="仿宋" w:cs="仿宋"/>
          <w:sz w:val="32"/>
          <w:szCs w:val="32"/>
          <w:highlight w:val="none"/>
        </w:rPr>
        <w:t>实际制定本制度</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建立台账</w:t>
      </w:r>
    </w:p>
    <w:p>
      <w:pPr>
        <w:pStyle w:val="9"/>
        <w:keepNext w:val="0"/>
        <w:keepLines w:val="0"/>
        <w:pageBreakBefore w:val="0"/>
        <w:widowControl w:val="0"/>
        <w:numPr>
          <w:ilvl w:val="0"/>
          <w:numId w:val="7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各单位应根据危险废物产生、贮存、利用、处置等环节的动态流向，如实建立各环节的危险废物管理台账，记录危险废物的种类、产生量、流向、贮存、利用、处置等信息，并对内容的真实性、准确性和完整性负责。</w:t>
      </w:r>
    </w:p>
    <w:p>
      <w:pPr>
        <w:pStyle w:val="9"/>
        <w:keepNext w:val="0"/>
        <w:keepLines w:val="0"/>
        <w:pageBreakBefore w:val="0"/>
        <w:widowControl w:val="0"/>
        <w:numPr>
          <w:ilvl w:val="0"/>
          <w:numId w:val="7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记录频次要求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产生后盛放至容器和包装物的，应按每个容器和包装物进行记录；产生后采用管道等方式输送至贮存场所的，按日记录；其他特殊情形，根据危险废物产生规律确定记录频次。 </w:t>
      </w:r>
    </w:p>
    <w:p>
      <w:pPr>
        <w:pStyle w:val="9"/>
        <w:keepNext w:val="0"/>
        <w:keepLines w:val="0"/>
        <w:pageBreakBefore w:val="0"/>
        <w:widowControl w:val="0"/>
        <w:numPr>
          <w:ilvl w:val="0"/>
          <w:numId w:val="7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记录内容 </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lang w:val="en-US" w:eastAsia="zh-CN"/>
        </w:rPr>
        <w:t>危险废物产生环节，应记录产生批次编码、产生时间、危险废物名称、危险废物类别、危险废</w:t>
      </w:r>
      <w:r>
        <w:rPr>
          <w:rFonts w:hint="eastAsia" w:ascii="仿宋" w:hAnsi="仿宋" w:eastAsia="仿宋" w:cs="仿宋"/>
          <w:sz w:val="32"/>
          <w:szCs w:val="32"/>
          <w:lang w:val="en-US" w:eastAsia="zh-CN"/>
        </w:rPr>
        <w:t>物代码、产生量、计量单位、容器</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包装编码、容器</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包装类型、容器</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 xml:space="preserve">包装数量、产生危险废物设施编码、产生部门经办人、去向等。 </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lang w:val="en-US" w:eastAsia="zh-CN"/>
        </w:rPr>
        <w:t>危险废物入库环节，应记录入库批次编码、入库时间、容器</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包装编码、容器</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包装类型、容器</w:t>
      </w:r>
      <w:r>
        <w:rPr>
          <w:rFonts w:hint="default" w:ascii="仿宋" w:hAnsi="仿宋" w:eastAsia="仿宋" w:cs="仿宋"/>
          <w:color w:val="auto"/>
          <w:sz w:val="32"/>
          <w:szCs w:val="32"/>
          <w:highlight w:val="none"/>
          <w:lang w:val="en-US" w:eastAsia="zh-CN"/>
        </w:rPr>
        <w:t>/</w:t>
      </w:r>
      <w:r>
        <w:rPr>
          <w:rFonts w:hint="eastAsia" w:ascii="仿宋" w:hAnsi="仿宋" w:eastAsia="仿宋" w:cs="仿宋"/>
          <w:sz w:val="32"/>
          <w:szCs w:val="32"/>
          <w:lang w:val="en-US" w:eastAsia="zh-CN"/>
        </w:rPr>
        <w:t xml:space="preserve">包装数量、危险废物名称、危险废物类别、危险废物代码、入库量、计量单位、贮存设施编码、贮存设施类型、运送部门经办人、贮存部门经办人、产生批次编码等。 </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lang w:val="en-US" w:eastAsia="zh-CN"/>
        </w:rPr>
        <w:t>危险废物出库环节，应记录出库批次编码、出库时间、容器</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包装编码、容器</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包装类型、容器</w:t>
      </w:r>
      <w:r>
        <w:rPr>
          <w:rFonts w:hint="default" w:ascii="仿宋" w:hAnsi="仿宋" w:eastAsia="仿宋" w:cs="仿宋"/>
          <w:color w:val="auto"/>
          <w:sz w:val="32"/>
          <w:szCs w:val="32"/>
          <w:highlight w:val="none"/>
          <w:lang w:val="en-US" w:eastAsia="zh-CN"/>
        </w:rPr>
        <w:t>/</w:t>
      </w:r>
      <w:r>
        <w:rPr>
          <w:rFonts w:hint="eastAsia" w:ascii="仿宋" w:hAnsi="仿宋" w:eastAsia="仿宋" w:cs="仿宋"/>
          <w:sz w:val="32"/>
          <w:szCs w:val="32"/>
          <w:lang w:val="en-US" w:eastAsia="zh-CN"/>
        </w:rPr>
        <w:t xml:space="preserve">包装数量、危险废物名称、危险废物类别、危险废物代码、出库量、计量单位、贮存设施编码、贮存设施类型、出库部门经办人、运送部门经办人、入库批次编码、去向等。 </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lang w:val="en-US" w:eastAsia="zh-CN"/>
        </w:rPr>
        <w:t>危险废物委外利用</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处置环节，应记录委外利用</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处置批次编码、出厂时间、容器</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包装编码、容</w:t>
      </w:r>
      <w:r>
        <w:rPr>
          <w:rFonts w:hint="eastAsia" w:ascii="仿宋" w:hAnsi="仿宋" w:eastAsia="仿宋" w:cs="仿宋"/>
          <w:sz w:val="32"/>
          <w:szCs w:val="32"/>
          <w:lang w:val="en-US" w:eastAsia="zh-CN"/>
        </w:rPr>
        <w:t>器</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包装类型、容器</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包装数量、危险废物名称、危险废物类别、危险废物代码、委外利用</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处置量、计量单位、利用</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处置方式、接收单位类型、利用</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处置单位名称、许可证编码</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出口核准通知单编号、产生批次编码</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 xml:space="preserve">出库批次编码等。 </w:t>
      </w:r>
    </w:p>
    <w:p>
      <w:pPr>
        <w:pStyle w:val="9"/>
        <w:keepNext w:val="0"/>
        <w:keepLines w:val="0"/>
        <w:pageBreakBefore w:val="0"/>
        <w:widowControl w:val="0"/>
        <w:numPr>
          <w:ilvl w:val="0"/>
          <w:numId w:val="7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经管物资部危废暂存库房管理人员负责记录危险废物产生、入库、出库环节管理台账，各产废车间经办人负责签字确认；环保办公室负责记录危险废物委外利用/处置环节管理台账。</w:t>
      </w:r>
    </w:p>
    <w:p>
      <w:pPr>
        <w:pStyle w:val="9"/>
        <w:keepNext w:val="0"/>
        <w:keepLines w:val="0"/>
        <w:pageBreakBefore w:val="0"/>
        <w:widowControl w:val="0"/>
        <w:numPr>
          <w:ilvl w:val="0"/>
          <w:numId w:val="7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危险废物管理台账应按月进行汇总。</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环保办公室负责定期通过国家危险废物信息管理系统向生态环境主管部门申报危险废物的种类、产生量、流向、贮存、利用、处置等有关资料。</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sectPr>
          <w:footerReference r:id="rId5"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危险废物管理台账</w:t>
      </w:r>
    </w:p>
    <w:p>
      <w:pPr>
        <w:keepNext w:val="0"/>
        <w:keepLines w:val="0"/>
        <w:pageBreakBefore w:val="0"/>
        <w:widowControl w:val="0"/>
        <w:kinsoku/>
        <w:wordWrap/>
        <w:overflowPunct/>
        <w:topLinePunct w:val="0"/>
        <w:autoSpaceDE/>
        <w:autoSpaceDN/>
        <w:bidi w:val="0"/>
        <w:snapToGrid/>
        <w:jc w:val="both"/>
      </w:pPr>
    </w:p>
    <w:p>
      <w:pPr>
        <w:keepNext w:val="0"/>
        <w:keepLines w:val="0"/>
        <w:pageBreakBefore w:val="0"/>
        <w:widowControl w:val="0"/>
        <w:kinsoku/>
        <w:wordWrap/>
        <w:overflowPunct/>
        <w:topLinePunct w:val="0"/>
        <w:autoSpaceDE/>
        <w:autoSpaceDN/>
        <w:bidi w:val="0"/>
        <w:snapToGrid/>
        <w:jc w:val="both"/>
      </w:pPr>
      <w:r>
        <w:drawing>
          <wp:inline distT="0" distB="0" distL="114300" distR="114300">
            <wp:extent cx="8858250" cy="4512945"/>
            <wp:effectExtent l="0" t="0" r="0" b="1905"/>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22"/>
                    <a:stretch>
                      <a:fillRect/>
                    </a:stretch>
                  </pic:blipFill>
                  <pic:spPr>
                    <a:xfrm>
                      <a:off x="0" y="0"/>
                      <a:ext cx="8858250" cy="45129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napToGrid/>
        <w:jc w:val="both"/>
      </w:pPr>
      <w:r>
        <w:drawing>
          <wp:inline distT="0" distB="0" distL="114300" distR="114300">
            <wp:extent cx="8856345" cy="4676775"/>
            <wp:effectExtent l="0" t="0" r="1905" b="9525"/>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pic:cNvPicPr>
                  </pic:nvPicPr>
                  <pic:blipFill>
                    <a:blip r:embed="rId23"/>
                    <a:stretch>
                      <a:fillRect/>
                    </a:stretch>
                  </pic:blipFill>
                  <pic:spPr>
                    <a:xfrm>
                      <a:off x="0" y="0"/>
                      <a:ext cx="8856345" cy="46767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napToGrid/>
        <w:jc w:val="both"/>
      </w:pPr>
    </w:p>
    <w:p>
      <w:pPr>
        <w:keepNext w:val="0"/>
        <w:keepLines w:val="0"/>
        <w:pageBreakBefore w:val="0"/>
        <w:widowControl w:val="0"/>
        <w:kinsoku/>
        <w:wordWrap/>
        <w:overflowPunct/>
        <w:topLinePunct w:val="0"/>
        <w:autoSpaceDE/>
        <w:autoSpaceDN/>
        <w:bidi w:val="0"/>
        <w:snapToGrid/>
        <w:jc w:val="both"/>
        <w:rPr>
          <w:rFonts w:hint="eastAsia"/>
          <w:b/>
          <w:bCs/>
          <w:sz w:val="28"/>
          <w:szCs w:val="28"/>
          <w:lang w:val="en-US" w:eastAsia="zh-CN"/>
        </w:rPr>
      </w:pPr>
      <w:r>
        <w:drawing>
          <wp:inline distT="0" distB="0" distL="114300" distR="114300">
            <wp:extent cx="8858250" cy="4844415"/>
            <wp:effectExtent l="0" t="0" r="0" b="1333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24"/>
                    <a:stretch>
                      <a:fillRect/>
                    </a:stretch>
                  </pic:blipFill>
                  <pic:spPr>
                    <a:xfrm>
                      <a:off x="0" y="0"/>
                      <a:ext cx="8858250" cy="48444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napToGrid/>
        <w:rPr>
          <w:rFonts w:hint="eastAsia" w:ascii="仿宋" w:hAnsi="仿宋" w:eastAsia="仿宋" w:cs="仿宋"/>
          <w:color w:val="FF0000"/>
          <w:sz w:val="32"/>
          <w:szCs w:val="32"/>
          <w:highlight w:val="none"/>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val="0"/>
        <w:numPr>
          <w:ilvl w:val="0"/>
          <w:numId w:val="51"/>
        </w:numPr>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32"/>
          <w:szCs w:val="32"/>
          <w:lang w:val="en-US" w:eastAsia="zh-CN"/>
        </w:rPr>
      </w:pPr>
      <w:r>
        <w:rPr>
          <w:rFonts w:hint="eastAsia" w:ascii="黑体" w:hAnsi="黑体" w:eastAsia="黑体" w:cs="黑体"/>
          <w:b w:val="0"/>
          <w:bCs w:val="0"/>
          <w:sz w:val="32"/>
          <w:szCs w:val="32"/>
          <w:lang w:eastAsia="zh-CN"/>
        </w:rPr>
        <w:t>危险废物贮运管理制度</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根据固废法中关于“要求产生危险废物的单位应当按照国家有关规定和环境保护标准要求贮存、利用、处置危险废物”的规定，为进一步加强危险废物的贮存管理，结合公司实际制定本制度。</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公司生产排放的危险废物，应当及时送至危废存库房进行贮存。严禁露天堆放危险废物。</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危废库房、容器和包装物应按要求设置危险废物识别标志；同时应在危废库房现场设置危险废物污染防治责任信息公开牌和相关管理制度。</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危废库房应采取必要的防风、防晒、防雨、防漏、防渗、防腐以及其他环境污染防治措施。</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危废库房应根据危险废物的类别、数量、形态、物理化学性质和污染防治等要求设置必要的贮存分区，避免不相容的危险废物接触、混合。库内不同贮存分区之间应采取隔离措施，隔离措施应根据危险废物特性采用隔板或隔墙的方式。</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危险废物容器和包装物污染控制要求</w:t>
      </w:r>
    </w:p>
    <w:p>
      <w:pPr>
        <w:pStyle w:val="9"/>
        <w:keepNext w:val="0"/>
        <w:keepLines w:val="0"/>
        <w:pageBreakBefore w:val="0"/>
        <w:widowControl w:val="0"/>
        <w:numPr>
          <w:ilvl w:val="0"/>
          <w:numId w:val="7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容器和包装物材质、内衬应与盛装的危险废物相容。 </w:t>
      </w:r>
    </w:p>
    <w:p>
      <w:pPr>
        <w:pStyle w:val="9"/>
        <w:keepNext w:val="0"/>
        <w:keepLines w:val="0"/>
        <w:pageBreakBefore w:val="0"/>
        <w:widowControl w:val="0"/>
        <w:numPr>
          <w:ilvl w:val="0"/>
          <w:numId w:val="7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针对不同类别、形态、物理化学性质的危险废物，其容器和包装物应满足相应的防渗、防漏、防腐和强度等要求。 </w:t>
      </w:r>
    </w:p>
    <w:p>
      <w:pPr>
        <w:pStyle w:val="9"/>
        <w:keepNext w:val="0"/>
        <w:keepLines w:val="0"/>
        <w:pageBreakBefore w:val="0"/>
        <w:widowControl w:val="0"/>
        <w:numPr>
          <w:ilvl w:val="0"/>
          <w:numId w:val="7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硬质容器和包装物及其支护结构堆叠码放时不应有明显变形，无破损泄漏。 </w:t>
      </w:r>
    </w:p>
    <w:p>
      <w:pPr>
        <w:pStyle w:val="9"/>
        <w:keepNext w:val="0"/>
        <w:keepLines w:val="0"/>
        <w:pageBreakBefore w:val="0"/>
        <w:widowControl w:val="0"/>
        <w:numPr>
          <w:ilvl w:val="0"/>
          <w:numId w:val="7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柔性容器和包装物堆叠码放时应封口严密，无破损泄漏。 </w:t>
      </w:r>
    </w:p>
    <w:p>
      <w:pPr>
        <w:pStyle w:val="9"/>
        <w:keepNext w:val="0"/>
        <w:keepLines w:val="0"/>
        <w:pageBreakBefore w:val="0"/>
        <w:widowControl w:val="0"/>
        <w:numPr>
          <w:ilvl w:val="0"/>
          <w:numId w:val="7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使用容器盛装液态、半固态危险废物时，容器内部应留有适当的空间，以适应因温度变化等可能引发的收缩和膨胀，防止其导致容器渗漏或永久变形。 </w:t>
      </w:r>
    </w:p>
    <w:p>
      <w:pPr>
        <w:pStyle w:val="9"/>
        <w:keepNext w:val="0"/>
        <w:keepLines w:val="0"/>
        <w:pageBreakBefore w:val="0"/>
        <w:widowControl w:val="0"/>
        <w:numPr>
          <w:ilvl w:val="0"/>
          <w:numId w:val="7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容器和包装物外表面应保持清洁。</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危险废物贮存过程污染控制要求</w:t>
      </w:r>
    </w:p>
    <w:p>
      <w:pPr>
        <w:pStyle w:val="9"/>
        <w:keepNext w:val="0"/>
        <w:keepLines w:val="0"/>
        <w:pageBreakBefore w:val="0"/>
        <w:widowControl w:val="0"/>
        <w:numPr>
          <w:ilvl w:val="0"/>
          <w:numId w:val="7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固态危险废物应装入容器或包装物内贮存。 </w:t>
      </w:r>
    </w:p>
    <w:p>
      <w:pPr>
        <w:pStyle w:val="9"/>
        <w:keepNext w:val="0"/>
        <w:keepLines w:val="0"/>
        <w:pageBreakBefore w:val="0"/>
        <w:widowControl w:val="0"/>
        <w:numPr>
          <w:ilvl w:val="0"/>
          <w:numId w:val="7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液态危险废物应装入容器内贮存，或直接采用贮存罐区贮存。液态危险废物盛装容器应放至防泄漏托盘内。</w:t>
      </w:r>
    </w:p>
    <w:p>
      <w:pPr>
        <w:pStyle w:val="9"/>
        <w:keepNext w:val="0"/>
        <w:keepLines w:val="0"/>
        <w:pageBreakBefore w:val="0"/>
        <w:widowControl w:val="0"/>
        <w:numPr>
          <w:ilvl w:val="0"/>
          <w:numId w:val="7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半固态危险废物应装入容器或包装袋内贮存。 </w:t>
      </w:r>
    </w:p>
    <w:p>
      <w:pPr>
        <w:pStyle w:val="9"/>
        <w:keepNext w:val="0"/>
        <w:keepLines w:val="0"/>
        <w:pageBreakBefore w:val="0"/>
        <w:widowControl w:val="0"/>
        <w:numPr>
          <w:ilvl w:val="0"/>
          <w:numId w:val="7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具有热塑性的危险废物应装入容器或包装袋内进行贮存。 </w:t>
      </w:r>
    </w:p>
    <w:p>
      <w:pPr>
        <w:pStyle w:val="9"/>
        <w:keepNext w:val="0"/>
        <w:keepLines w:val="0"/>
        <w:pageBreakBefore w:val="0"/>
        <w:widowControl w:val="0"/>
        <w:numPr>
          <w:ilvl w:val="0"/>
          <w:numId w:val="7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易产生粉尘、</w:t>
      </w:r>
      <w:r>
        <w:rPr>
          <w:rFonts w:hint="default" w:ascii="仿宋" w:hAnsi="仿宋" w:eastAsia="仿宋" w:cs="仿宋"/>
          <w:b w:val="0"/>
          <w:bCs w:val="0"/>
          <w:i w:val="0"/>
          <w:caps w:val="0"/>
          <w:color w:val="222222"/>
          <w:spacing w:val="8"/>
          <w:kern w:val="0"/>
          <w:sz w:val="32"/>
          <w:szCs w:val="32"/>
          <w:shd w:val="clear" w:fill="FFFFFF"/>
          <w:lang w:val="en-US" w:eastAsia="zh-CN" w:bidi="ar"/>
        </w:rPr>
        <w:t>VOCs</w:t>
      </w: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、酸雾、有毒有害大气污染物和刺激性气味气体的危险废物应装入闭口容器或包装物内贮存。 </w:t>
      </w:r>
    </w:p>
    <w:p>
      <w:pPr>
        <w:pStyle w:val="9"/>
        <w:keepNext w:val="0"/>
        <w:keepLines w:val="0"/>
        <w:pageBreakBefore w:val="0"/>
        <w:widowControl w:val="0"/>
        <w:numPr>
          <w:ilvl w:val="0"/>
          <w:numId w:val="7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危险废物贮存过程中易产生粉尘等无组织排放的，应采取抑尘等有效措施。</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危废库房运行环境管理要求</w:t>
      </w:r>
    </w:p>
    <w:p>
      <w:pPr>
        <w:pStyle w:val="9"/>
        <w:keepNext w:val="0"/>
        <w:keepLines w:val="0"/>
        <w:pageBreakBefore w:val="0"/>
        <w:widowControl w:val="0"/>
        <w:numPr>
          <w:ilvl w:val="0"/>
          <w:numId w:val="7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危废库房管理人员在危险废物存入库房前，应对危险废物类别和特性与危险废物标签等识别标志的一致性进行核验，不一致的或类别、特性不明的不应存入。 </w:t>
      </w:r>
    </w:p>
    <w:p>
      <w:pPr>
        <w:pStyle w:val="9"/>
        <w:keepNext w:val="0"/>
        <w:keepLines w:val="0"/>
        <w:pageBreakBefore w:val="0"/>
        <w:widowControl w:val="0"/>
        <w:numPr>
          <w:ilvl w:val="0"/>
          <w:numId w:val="7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危废库房管理人员应每日定期检查危险废物的贮存状况，及时清理贮存设施地面，保持库房干净整洁；及时更换破损泄漏的危险废物贮存容器和包装物，保证堆存危险废物的防雨、防风、防扬尘等设施功能完好。 </w:t>
      </w:r>
    </w:p>
    <w:p>
      <w:pPr>
        <w:pStyle w:val="9"/>
        <w:keepNext w:val="0"/>
        <w:keepLines w:val="0"/>
        <w:pageBreakBefore w:val="0"/>
        <w:widowControl w:val="0"/>
        <w:numPr>
          <w:ilvl w:val="0"/>
          <w:numId w:val="7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 xml:space="preserve">危废库房管理人员在现场作业设备及车辆等结束作业离开危废库房时，应对其残留的危险废物进行清理，清理的废物或清洗废水应收集处理。 </w:t>
      </w:r>
    </w:p>
    <w:p>
      <w:pPr>
        <w:pStyle w:val="9"/>
        <w:keepNext w:val="0"/>
        <w:keepLines w:val="0"/>
        <w:pageBreakBefore w:val="0"/>
        <w:widowControl w:val="0"/>
        <w:numPr>
          <w:ilvl w:val="0"/>
          <w:numId w:val="7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危废库房管理人员应当每周对危废库房贮存危险废物进行盘点，确保库内账、物、标识相符。</w:t>
      </w:r>
    </w:p>
    <w:p>
      <w:pPr>
        <w:pStyle w:val="9"/>
        <w:keepNext w:val="0"/>
        <w:keepLines w:val="0"/>
        <w:pageBreakBefore w:val="0"/>
        <w:widowControl w:val="0"/>
        <w:numPr>
          <w:ilvl w:val="0"/>
          <w:numId w:val="7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危废库房除清理工具、消防器具外，库内不得存放非危险废物的其它物品。</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kern w:val="2"/>
          <w:sz w:val="32"/>
          <w:szCs w:val="32"/>
          <w:lang w:val="en-US" w:eastAsia="zh-CN" w:bidi="ar-SA"/>
        </w:rPr>
      </w:pPr>
    </w:p>
    <w:p>
      <w:pPr>
        <w:keepNext w:val="0"/>
        <w:keepLines w:val="0"/>
        <w:pageBreakBefore w:val="0"/>
        <w:widowControl w:val="0"/>
        <w:numPr>
          <w:ilvl w:val="0"/>
          <w:numId w:val="51"/>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考核管理办法</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各单位应建立健全危险废物收集、贮存、利用、处置等资料档案。对未按要求建立健全危险废物资料档案的，责令改正，并对相关单位及其责任人考核200-2000元/次。</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各单位产生危险废物应及时送至公司危废库房进行暂存。对未按要求及时将产生危险废物送至危废库房进行暂存的，责令改正，并对相关单位及其责任人考核200-2000元/次。</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违反本制度规定，在将危险废物转运至危废暂存库房前未进行预处理使其性质及外包装稳定的，责令改正，并对相关单位及其责任人考核200-2000元/次。</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违反本制度规定，未按要求对危险废物暂存库房进行规范管理的，对相关单位及其责任人考核200-2000元/次。</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违反本制度规定，有下列行为之一的，责令改正，并对相关单位及其责任人考核200-10000元/次；情节严重的，召开事故分析会，按照事故影响程度，对相关单位及其责任人进行加倍考核：</w:t>
      </w:r>
    </w:p>
    <w:p>
      <w:pPr>
        <w:pStyle w:val="9"/>
        <w:keepNext w:val="0"/>
        <w:keepLines w:val="0"/>
        <w:pageBreakBefore w:val="0"/>
        <w:widowControl w:val="0"/>
        <w:numPr>
          <w:ilvl w:val="0"/>
          <w:numId w:val="7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未按照规定设置危险废物识别标志的；</w:t>
      </w:r>
    </w:p>
    <w:p>
      <w:pPr>
        <w:pStyle w:val="9"/>
        <w:keepNext w:val="0"/>
        <w:keepLines w:val="0"/>
        <w:pageBreakBefore w:val="0"/>
        <w:widowControl w:val="0"/>
        <w:numPr>
          <w:ilvl w:val="0"/>
          <w:numId w:val="7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未按照国家有关规定制定危险废物管理计划或者申报危险废物有关资料的；</w:t>
      </w:r>
    </w:p>
    <w:p>
      <w:pPr>
        <w:pStyle w:val="9"/>
        <w:keepNext w:val="0"/>
        <w:keepLines w:val="0"/>
        <w:pageBreakBefore w:val="0"/>
        <w:widowControl w:val="0"/>
        <w:numPr>
          <w:ilvl w:val="0"/>
          <w:numId w:val="7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擅自倾倒、堆放、丢弃、遗撒、填埋危险废物的；</w:t>
      </w:r>
    </w:p>
    <w:p>
      <w:pPr>
        <w:pStyle w:val="9"/>
        <w:keepNext w:val="0"/>
        <w:keepLines w:val="0"/>
        <w:pageBreakBefore w:val="0"/>
        <w:widowControl w:val="0"/>
        <w:numPr>
          <w:ilvl w:val="0"/>
          <w:numId w:val="7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将危险废物提供或者委托给无危险废物经营许可证的单位或者其他生产经营者的；</w:t>
      </w:r>
    </w:p>
    <w:p>
      <w:pPr>
        <w:pStyle w:val="9"/>
        <w:keepNext w:val="0"/>
        <w:keepLines w:val="0"/>
        <w:pageBreakBefore w:val="0"/>
        <w:widowControl w:val="0"/>
        <w:numPr>
          <w:ilvl w:val="0"/>
          <w:numId w:val="7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未按照国家有关规定填写、运行危险废物转移联单或者未经批准擅自转移危险废物的；</w:t>
      </w:r>
    </w:p>
    <w:p>
      <w:pPr>
        <w:pStyle w:val="9"/>
        <w:keepNext w:val="0"/>
        <w:keepLines w:val="0"/>
        <w:pageBreakBefore w:val="0"/>
        <w:widowControl w:val="0"/>
        <w:numPr>
          <w:ilvl w:val="0"/>
          <w:numId w:val="7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未按照国家环境保护标准贮存、利用、处置危险废物或者将危险废物混入非危险废物中贮存、运输的；</w:t>
      </w:r>
    </w:p>
    <w:p>
      <w:pPr>
        <w:pStyle w:val="9"/>
        <w:keepNext w:val="0"/>
        <w:keepLines w:val="0"/>
        <w:pageBreakBefore w:val="0"/>
        <w:widowControl w:val="0"/>
        <w:numPr>
          <w:ilvl w:val="0"/>
          <w:numId w:val="7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未经安全性处置，混合收集、贮存、运输、处置具有不相容性质的危险废物的；</w:t>
      </w:r>
    </w:p>
    <w:p>
      <w:pPr>
        <w:pStyle w:val="9"/>
        <w:keepNext w:val="0"/>
        <w:keepLines w:val="0"/>
        <w:pageBreakBefore w:val="0"/>
        <w:widowControl w:val="0"/>
        <w:numPr>
          <w:ilvl w:val="0"/>
          <w:numId w:val="7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未经消除污染处理，将收集、贮存、运输、处置危险废物的场所、设施、设备和容器、包装物及其他物品转作他用的；</w:t>
      </w:r>
    </w:p>
    <w:p>
      <w:pPr>
        <w:pStyle w:val="9"/>
        <w:keepNext w:val="0"/>
        <w:keepLines w:val="0"/>
        <w:pageBreakBefore w:val="0"/>
        <w:widowControl w:val="0"/>
        <w:numPr>
          <w:ilvl w:val="0"/>
          <w:numId w:val="7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未采取相应防范措施，造成危险废物扬散、流失、渗漏或者其他环境污染的；</w:t>
      </w:r>
    </w:p>
    <w:p>
      <w:pPr>
        <w:pStyle w:val="9"/>
        <w:keepNext w:val="0"/>
        <w:keepLines w:val="0"/>
        <w:pageBreakBefore w:val="0"/>
        <w:widowControl w:val="0"/>
        <w:numPr>
          <w:ilvl w:val="0"/>
          <w:numId w:val="7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在运输过程中沿途丢弃、遗撒危险废物的；</w:t>
      </w:r>
    </w:p>
    <w:p>
      <w:pPr>
        <w:pStyle w:val="9"/>
        <w:keepNext w:val="0"/>
        <w:keepLines w:val="0"/>
        <w:pageBreakBefore w:val="0"/>
        <w:widowControl w:val="0"/>
        <w:numPr>
          <w:ilvl w:val="0"/>
          <w:numId w:val="7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未按照规定建立危险废物管理台账，或者未如实记录管理台账的。</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各单位须认真履行各自工作职责，做到各有职守、各负其责。对未按要求履行工作职责或不配合开展、落实危险废物污染防治工作的，责令改正，并对相关单位及其责任人考核500-5000元/次。</w:t>
      </w:r>
    </w:p>
    <w:p>
      <w:pPr>
        <w:keepNext w:val="0"/>
        <w:keepLines w:val="0"/>
        <w:pageBreakBefore w:val="0"/>
        <w:widowControl w:val="0"/>
        <w:numPr>
          <w:ilvl w:val="8"/>
          <w:numId w:val="0"/>
        </w:numPr>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bCs/>
          <w:sz w:val="32"/>
          <w:szCs w:val="32"/>
          <w:lang w:val="en-US" w:eastAsia="zh-CN"/>
        </w:rPr>
      </w:pPr>
    </w:p>
    <w:p>
      <w:pPr>
        <w:keepNext w:val="0"/>
        <w:keepLines w:val="0"/>
        <w:pageBreakBefore w:val="0"/>
        <w:widowControl w:val="0"/>
        <w:numPr>
          <w:ilvl w:val="0"/>
          <w:numId w:val="51"/>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附  则</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本制度自印发之日起实施。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土壤污染防治管理制度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ilvl w:val="0"/>
          <w:numId w:val="78"/>
        </w:numPr>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总 则</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000000"/>
          <w:kern w:val="0"/>
          <w:sz w:val="32"/>
          <w:szCs w:val="32"/>
          <w:lang w:val="en-US" w:eastAsia="zh-CN" w:bidi="ar"/>
        </w:rPr>
        <w:t>为了加强公司土壤污染防治工作，保护和改善环境，根据《中华人民共和国土壤污染</w:t>
      </w:r>
      <w:r>
        <w:rPr>
          <w:rFonts w:hint="eastAsia" w:ascii="仿宋" w:hAnsi="仿宋" w:eastAsia="仿宋" w:cs="仿宋"/>
          <w:color w:val="000000"/>
          <w:kern w:val="0"/>
          <w:sz w:val="32"/>
          <w:szCs w:val="32"/>
          <w:highlight w:val="none"/>
          <w:lang w:val="en-US" w:eastAsia="zh-CN" w:bidi="ar"/>
        </w:rPr>
        <w:t>防治法》《内蒙古自治区土壤污染防治条例》等有关法律、法规，结</w:t>
      </w:r>
      <w:r>
        <w:rPr>
          <w:rFonts w:hint="eastAsia" w:ascii="仿宋" w:hAnsi="仿宋" w:eastAsia="仿宋" w:cs="仿宋"/>
          <w:color w:val="000000"/>
          <w:kern w:val="0"/>
          <w:sz w:val="32"/>
          <w:szCs w:val="32"/>
          <w:lang w:val="en-US" w:eastAsia="zh-CN" w:bidi="ar"/>
        </w:rPr>
        <w:t>合公司实际，制定本制度。</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本制度适用于鄂尔多斯市西北能源化工有限责任公司范围内的土壤污染防治工作。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本制度所称土壤污染，是指因人为因素导致某种物质进入陆地表层土壤，引起土壤化学、物理、生物等方面特性的改变，影响土壤功能和有效利用，危害公众健康或者破坏生态环境的现象。</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土壤污染防治坚持预防为主、保护优先、分类管理、风险管控、污染担责的原则。各单位应当采取有效措施，防止、减少土壤污染，对所造成的土壤污染承担责任。</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公司环境保护工作领导小组对土壤污染防治实施统一监督管理，制定考核办法，对各单位土壤污染防治工作完成情况实施考核。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highlight w:val="none"/>
          <w:lang w:val="en-US" w:eastAsia="zh-CN" w:bidi="ar"/>
        </w:rPr>
      </w:pPr>
    </w:p>
    <w:p>
      <w:pPr>
        <w:keepNext w:val="0"/>
        <w:keepLines w:val="0"/>
        <w:pageBreakBefore w:val="0"/>
        <w:widowControl w:val="0"/>
        <w:numPr>
          <w:ilvl w:val="0"/>
          <w:numId w:val="78"/>
        </w:numPr>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预防和保护</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建设可能造成土壤污染的项目，应当依法进行环境影响评价。环境影响评价文件应当包括对土壤可能造成的不良影响及应当采取的相应预防措施等内容。</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各单位应当采取有效措施，防止有毒有害物质渗漏、流失、扬散，避免土壤受到污染。</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环保办公室按照国家有关规定制定自行监测方案，委托有资质的监测机构每年对厂内土壤和地下水进行监测，并将监测数据报生态环境主管部门。</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各单位在拆除设施、设备或者建筑物、构筑物的，应当采取相应的土壤和地下水污染防治措施；制定包括应急措施在内的土壤污染防治工作方案，在拆除活动前三十天报公司环保办公室备案后方可实施。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i w:val="0"/>
          <w:iCs w:val="0"/>
          <w:caps w:val="0"/>
          <w:color w:val="auto"/>
          <w:spacing w:val="0"/>
          <w:sz w:val="32"/>
          <w:szCs w:val="32"/>
          <w:highlight w:val="none"/>
          <w:shd w:val="clear" w:fill="FFFFFF"/>
        </w:rPr>
        <w:t>土壤污染防治工作方案应当包括被拆除设施、设备或者建筑物、构筑物的基本情况，残留污染物清理、安全处置以及应急措施，土壤污染防治技术要求和对周边环境的污染防治措施等内容。</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禁止向土壤排放污水、污泥、清淤底泥、浆液、灰渣，以及其他可能造成土壤污染的物质。</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厂内禁止使用融雪剂、农药等可能造成土壤和地下水污染的化学物质。</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物料输送管线、污水管网设施、储罐、装卸栈台的设计、建设和使用应当符合防腐蚀、防渗漏等要求，设施的属地单位应当对设施进行定期维护和检测，防止污染土壤和地下水。</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各单位应当对厂内未利用土地予以保护，不得污染和破坏。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highlight w:val="none"/>
          <w:lang w:val="en-US" w:eastAsia="zh-CN" w:bidi="ar"/>
        </w:rPr>
      </w:pPr>
    </w:p>
    <w:p>
      <w:pPr>
        <w:keepNext w:val="0"/>
        <w:keepLines w:val="0"/>
        <w:pageBreakBefore w:val="0"/>
        <w:widowControl w:val="0"/>
        <w:numPr>
          <w:ilvl w:val="0"/>
          <w:numId w:val="78"/>
        </w:numPr>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土壤污染隐患排查制度</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为保证持续有效防止重点场所或者重点设施设备发生有毒有害物质渗漏、流失、扬散造成土壤污染，及时发现土壤污染隐患并采取措施消除或者降低隐患。公司定期组织开展土壤污染隐患排查工作。</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为了有效实施土壤污染隐患排查工作，公司成立由分管环保副总经理任组长，分管环保副总工程师任副组长，各部门、车间负责人为成员组成的土壤污染隐患排查工作领导小组，负责领导、组织开展公司土壤污染隐患排查工作。领导小组下设环保办公室，负责土壤污染隐患排查工作的日常管理。</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按照《重点监管单位土壤污染隐患排查指南（试行）》规定，公司针对生产经营活动中涉及有毒有害物质的场所、设施设备（见下表1），每两年开展一次全面、系统的土壤污染隐患排查工作。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b w:val="0"/>
          <w:bCs w:val="0"/>
          <w:spacing w:val="-3"/>
          <w:sz w:val="32"/>
          <w:szCs w:val="32"/>
          <w:highlight w:val="none"/>
          <w:lang w:val="en-US" w:eastAsia="zh-CN"/>
        </w:rPr>
        <w:t>表1：</w:t>
      </w:r>
      <w:r>
        <w:rPr>
          <w:rFonts w:hint="eastAsia" w:ascii="仿宋" w:hAnsi="仿宋" w:eastAsia="仿宋" w:cs="仿宋"/>
          <w:b w:val="0"/>
          <w:bCs w:val="0"/>
          <w:spacing w:val="-3"/>
          <w:sz w:val="32"/>
          <w:szCs w:val="32"/>
          <w:highlight w:val="none"/>
        </w:rPr>
        <w:t>有潜在土壤污染隐患的重点场所</w:t>
      </w:r>
      <w:r>
        <w:rPr>
          <w:rFonts w:hint="eastAsia" w:ascii="仿宋" w:hAnsi="仿宋" w:eastAsia="仿宋" w:cs="仿宋"/>
          <w:b w:val="0"/>
          <w:bCs w:val="0"/>
          <w:spacing w:val="-3"/>
          <w:sz w:val="32"/>
          <w:szCs w:val="32"/>
          <w:highlight w:val="none"/>
          <w:lang w:val="en-US" w:eastAsia="zh-CN"/>
        </w:rPr>
        <w:t>和</w:t>
      </w:r>
      <w:r>
        <w:rPr>
          <w:rFonts w:hint="eastAsia" w:ascii="仿宋" w:hAnsi="仿宋" w:eastAsia="仿宋" w:cs="仿宋"/>
          <w:b w:val="0"/>
          <w:bCs w:val="0"/>
          <w:spacing w:val="-3"/>
          <w:sz w:val="32"/>
          <w:szCs w:val="32"/>
          <w:highlight w:val="none"/>
        </w:rPr>
        <w:t>重点设施设备</w:t>
      </w:r>
    </w:p>
    <w:tbl>
      <w:tblPr>
        <w:tblStyle w:val="11"/>
        <w:tblW w:w="10257"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700"/>
        <w:gridCol w:w="6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8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b/>
                <w:bCs/>
                <w:color w:val="000000"/>
                <w:kern w:val="0"/>
                <w:sz w:val="32"/>
                <w:szCs w:val="32"/>
                <w:highlight w:val="none"/>
                <w:vertAlign w:val="baseline"/>
                <w:lang w:val="en-US" w:eastAsia="zh-CN" w:bidi="ar"/>
              </w:rPr>
            </w:pPr>
            <w:r>
              <w:rPr>
                <w:rFonts w:hint="eastAsia" w:ascii="仿宋" w:hAnsi="仿宋" w:eastAsia="仿宋" w:cs="仿宋"/>
                <w:b/>
                <w:bCs/>
                <w:color w:val="000000"/>
                <w:kern w:val="0"/>
                <w:sz w:val="32"/>
                <w:szCs w:val="32"/>
                <w:highlight w:val="none"/>
                <w:vertAlign w:val="baseline"/>
                <w:lang w:val="en-US" w:eastAsia="zh-CN" w:bidi="ar"/>
              </w:rPr>
              <w:t>序号</w:t>
            </w:r>
          </w:p>
        </w:tc>
        <w:tc>
          <w:tcPr>
            <w:tcW w:w="270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b/>
                <w:bCs/>
                <w:color w:val="000000"/>
                <w:kern w:val="0"/>
                <w:sz w:val="32"/>
                <w:szCs w:val="32"/>
                <w:highlight w:val="none"/>
                <w:vertAlign w:val="baseline"/>
                <w:lang w:val="en-US" w:eastAsia="zh-CN" w:bidi="ar"/>
              </w:rPr>
            </w:pPr>
            <w:r>
              <w:rPr>
                <w:rFonts w:hint="eastAsia" w:ascii="仿宋" w:hAnsi="仿宋" w:eastAsia="仿宋" w:cs="仿宋"/>
                <w:b/>
                <w:bCs/>
                <w:color w:val="000000"/>
                <w:kern w:val="0"/>
                <w:sz w:val="32"/>
                <w:szCs w:val="32"/>
                <w:highlight w:val="none"/>
                <w:vertAlign w:val="baseline"/>
                <w:lang w:val="en-US" w:eastAsia="zh-CN" w:bidi="ar"/>
              </w:rPr>
              <w:t>涉及工业活动</w:t>
            </w:r>
          </w:p>
        </w:tc>
        <w:tc>
          <w:tcPr>
            <w:tcW w:w="667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b/>
                <w:bCs/>
                <w:color w:val="000000"/>
                <w:kern w:val="0"/>
                <w:sz w:val="32"/>
                <w:szCs w:val="32"/>
                <w:highlight w:val="none"/>
                <w:vertAlign w:val="baseline"/>
                <w:lang w:val="en-US" w:eastAsia="zh-CN" w:bidi="ar"/>
              </w:rPr>
            </w:pPr>
            <w:r>
              <w:rPr>
                <w:rFonts w:hint="eastAsia" w:ascii="仿宋" w:hAnsi="仿宋" w:eastAsia="仿宋" w:cs="仿宋"/>
                <w:b/>
                <w:bCs/>
                <w:color w:val="000000"/>
                <w:kern w:val="0"/>
                <w:sz w:val="32"/>
                <w:szCs w:val="32"/>
                <w:highlight w:val="none"/>
                <w:vertAlign w:val="baseline"/>
                <w:lang w:val="en-US" w:eastAsia="zh-CN" w:bidi="ar"/>
              </w:rPr>
              <w:t>重点场所或者重点设施设备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8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color w:val="000000"/>
                <w:kern w:val="0"/>
                <w:sz w:val="32"/>
                <w:szCs w:val="32"/>
                <w:highlight w:val="none"/>
                <w:vertAlign w:val="baseline"/>
                <w:lang w:val="en-US" w:eastAsia="zh-CN" w:bidi="ar"/>
              </w:rPr>
            </w:pPr>
            <w:r>
              <w:rPr>
                <w:rFonts w:hint="eastAsia" w:ascii="仿宋" w:hAnsi="仿宋" w:eastAsia="仿宋" w:cs="仿宋"/>
                <w:color w:val="000000"/>
                <w:kern w:val="0"/>
                <w:sz w:val="32"/>
                <w:szCs w:val="32"/>
                <w:highlight w:val="none"/>
                <w:vertAlign w:val="baseline"/>
                <w:lang w:val="en-US" w:eastAsia="zh-CN" w:bidi="ar"/>
              </w:rPr>
              <w:t>1</w:t>
            </w:r>
          </w:p>
        </w:tc>
        <w:tc>
          <w:tcPr>
            <w:tcW w:w="270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color w:val="000000"/>
                <w:kern w:val="0"/>
                <w:sz w:val="32"/>
                <w:szCs w:val="32"/>
                <w:highlight w:val="none"/>
                <w:vertAlign w:val="baseline"/>
                <w:lang w:val="en-US" w:eastAsia="zh-CN" w:bidi="ar"/>
              </w:rPr>
            </w:pPr>
            <w:r>
              <w:rPr>
                <w:rFonts w:hint="eastAsia" w:ascii="仿宋" w:hAnsi="仿宋" w:eastAsia="仿宋" w:cs="仿宋"/>
                <w:color w:val="000000"/>
                <w:kern w:val="0"/>
                <w:sz w:val="32"/>
                <w:szCs w:val="32"/>
                <w:highlight w:val="none"/>
                <w:vertAlign w:val="baseline"/>
                <w:lang w:val="en-US" w:eastAsia="zh-CN" w:bidi="ar"/>
              </w:rPr>
              <w:t>液体储存</w:t>
            </w:r>
          </w:p>
        </w:tc>
        <w:tc>
          <w:tcPr>
            <w:tcW w:w="667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000000"/>
                <w:kern w:val="0"/>
                <w:sz w:val="32"/>
                <w:szCs w:val="32"/>
                <w:highlight w:val="none"/>
                <w:vertAlign w:val="baseline"/>
                <w:lang w:val="en-US" w:eastAsia="zh-CN" w:bidi="ar"/>
              </w:rPr>
            </w:pPr>
            <w:r>
              <w:rPr>
                <w:rFonts w:hint="eastAsia" w:ascii="仿宋" w:hAnsi="仿宋" w:eastAsia="仿宋" w:cs="仿宋"/>
                <w:spacing w:val="7"/>
                <w:sz w:val="32"/>
                <w:szCs w:val="32"/>
                <w:highlight w:val="none"/>
              </w:rPr>
              <w:t>地下储罐、接地储罐、离地储罐、废水暂存池、污水处</w:t>
            </w:r>
            <w:r>
              <w:rPr>
                <w:rFonts w:hint="eastAsia" w:ascii="仿宋" w:hAnsi="仿宋" w:eastAsia="仿宋" w:cs="仿宋"/>
                <w:spacing w:val="8"/>
                <w:sz w:val="32"/>
                <w:szCs w:val="32"/>
                <w:highlight w:val="none"/>
              </w:rPr>
              <w:t>理池、雨水收集池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8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color w:val="000000"/>
                <w:kern w:val="0"/>
                <w:sz w:val="32"/>
                <w:szCs w:val="32"/>
                <w:highlight w:val="none"/>
                <w:vertAlign w:val="baseline"/>
                <w:lang w:val="en-US" w:eastAsia="zh-CN" w:bidi="ar"/>
              </w:rPr>
            </w:pPr>
            <w:r>
              <w:rPr>
                <w:rFonts w:hint="eastAsia" w:ascii="仿宋" w:hAnsi="仿宋" w:eastAsia="仿宋" w:cs="仿宋"/>
                <w:color w:val="000000"/>
                <w:kern w:val="0"/>
                <w:sz w:val="32"/>
                <w:szCs w:val="32"/>
                <w:highlight w:val="none"/>
                <w:vertAlign w:val="baseline"/>
                <w:lang w:val="en-US" w:eastAsia="zh-CN" w:bidi="ar"/>
              </w:rPr>
              <w:t>2</w:t>
            </w:r>
          </w:p>
        </w:tc>
        <w:tc>
          <w:tcPr>
            <w:tcW w:w="270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color w:val="000000"/>
                <w:kern w:val="0"/>
                <w:sz w:val="32"/>
                <w:szCs w:val="32"/>
                <w:highlight w:val="none"/>
                <w:vertAlign w:val="baseline"/>
                <w:lang w:val="en-US" w:eastAsia="zh-CN" w:bidi="ar"/>
              </w:rPr>
            </w:pPr>
            <w:r>
              <w:rPr>
                <w:rFonts w:hint="eastAsia" w:ascii="仿宋" w:hAnsi="仿宋" w:eastAsia="仿宋" w:cs="仿宋"/>
                <w:color w:val="000000"/>
                <w:kern w:val="0"/>
                <w:sz w:val="32"/>
                <w:szCs w:val="32"/>
                <w:highlight w:val="none"/>
                <w:vertAlign w:val="baseline"/>
                <w:lang w:val="en-US" w:eastAsia="zh-CN" w:bidi="ar"/>
              </w:rPr>
              <w:t>散装液体转运与厂内运输</w:t>
            </w:r>
          </w:p>
        </w:tc>
        <w:tc>
          <w:tcPr>
            <w:tcW w:w="667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000000"/>
                <w:kern w:val="0"/>
                <w:sz w:val="32"/>
                <w:szCs w:val="32"/>
                <w:highlight w:val="none"/>
                <w:vertAlign w:val="baseline"/>
                <w:lang w:val="en-US" w:eastAsia="zh-CN" w:bidi="ar"/>
              </w:rPr>
            </w:pPr>
            <w:r>
              <w:rPr>
                <w:rFonts w:hint="eastAsia" w:ascii="仿宋" w:hAnsi="仿宋" w:eastAsia="仿宋" w:cs="仿宋"/>
                <w:spacing w:val="9"/>
                <w:sz w:val="32"/>
                <w:szCs w:val="32"/>
                <w:highlight w:val="none"/>
              </w:rPr>
              <w:t>散装液体物料装卸、管道运输、导淋、传输泵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color w:val="000000"/>
                <w:kern w:val="0"/>
                <w:sz w:val="32"/>
                <w:szCs w:val="32"/>
                <w:highlight w:val="none"/>
                <w:vertAlign w:val="baseline"/>
                <w:lang w:val="en-US" w:eastAsia="zh-CN" w:bidi="ar"/>
              </w:rPr>
            </w:pPr>
            <w:r>
              <w:rPr>
                <w:rFonts w:hint="eastAsia" w:ascii="仿宋" w:hAnsi="仿宋" w:eastAsia="仿宋" w:cs="仿宋"/>
                <w:color w:val="000000"/>
                <w:kern w:val="0"/>
                <w:sz w:val="32"/>
                <w:szCs w:val="32"/>
                <w:highlight w:val="none"/>
                <w:vertAlign w:val="baseline"/>
                <w:lang w:val="en-US" w:eastAsia="zh-CN" w:bidi="ar"/>
              </w:rPr>
              <w:t>3</w:t>
            </w:r>
          </w:p>
        </w:tc>
        <w:tc>
          <w:tcPr>
            <w:tcW w:w="270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color w:val="000000"/>
                <w:kern w:val="0"/>
                <w:sz w:val="32"/>
                <w:szCs w:val="32"/>
                <w:highlight w:val="none"/>
                <w:vertAlign w:val="baseline"/>
                <w:lang w:val="en-US" w:eastAsia="zh-CN" w:bidi="ar"/>
              </w:rPr>
            </w:pPr>
            <w:r>
              <w:rPr>
                <w:rFonts w:hint="eastAsia" w:ascii="仿宋" w:hAnsi="仿宋" w:eastAsia="仿宋" w:cs="仿宋"/>
                <w:color w:val="000000"/>
                <w:kern w:val="0"/>
                <w:sz w:val="32"/>
                <w:szCs w:val="32"/>
                <w:highlight w:val="none"/>
                <w:vertAlign w:val="baseline"/>
                <w:lang w:val="en-US" w:eastAsia="zh-CN" w:bidi="ar"/>
              </w:rPr>
              <w:t>货物的储存和传输</w:t>
            </w:r>
          </w:p>
        </w:tc>
        <w:tc>
          <w:tcPr>
            <w:tcW w:w="667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000000"/>
                <w:kern w:val="0"/>
                <w:sz w:val="32"/>
                <w:szCs w:val="32"/>
                <w:highlight w:val="none"/>
                <w:vertAlign w:val="baseline"/>
                <w:lang w:val="en-US" w:eastAsia="zh-CN" w:bidi="ar"/>
              </w:rPr>
            </w:pPr>
            <w:r>
              <w:rPr>
                <w:rFonts w:hint="eastAsia" w:ascii="仿宋" w:hAnsi="仿宋" w:eastAsia="仿宋" w:cs="仿宋"/>
                <w:spacing w:val="7"/>
                <w:sz w:val="32"/>
                <w:szCs w:val="32"/>
                <w:highlight w:val="none"/>
              </w:rPr>
              <w:t>散装货物储存和暂存、散装货物传输、包装货物储存和暂存、开放式装卸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color w:val="000000"/>
                <w:kern w:val="0"/>
                <w:sz w:val="32"/>
                <w:szCs w:val="32"/>
                <w:highlight w:val="none"/>
                <w:vertAlign w:val="baseline"/>
                <w:lang w:val="en-US" w:eastAsia="zh-CN" w:bidi="ar"/>
              </w:rPr>
            </w:pPr>
            <w:r>
              <w:rPr>
                <w:rFonts w:hint="eastAsia" w:ascii="仿宋" w:hAnsi="仿宋" w:eastAsia="仿宋" w:cs="仿宋"/>
                <w:color w:val="000000"/>
                <w:kern w:val="0"/>
                <w:sz w:val="32"/>
                <w:szCs w:val="32"/>
                <w:highlight w:val="none"/>
                <w:vertAlign w:val="baseline"/>
                <w:lang w:val="en-US" w:eastAsia="zh-CN" w:bidi="ar"/>
              </w:rPr>
              <w:t>4</w:t>
            </w:r>
          </w:p>
        </w:tc>
        <w:tc>
          <w:tcPr>
            <w:tcW w:w="270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color w:val="000000"/>
                <w:kern w:val="0"/>
                <w:sz w:val="32"/>
                <w:szCs w:val="32"/>
                <w:highlight w:val="none"/>
                <w:vertAlign w:val="baseline"/>
                <w:lang w:val="en-US" w:eastAsia="zh-CN" w:bidi="ar"/>
              </w:rPr>
            </w:pPr>
            <w:r>
              <w:rPr>
                <w:rFonts w:hint="eastAsia" w:ascii="仿宋" w:hAnsi="仿宋" w:eastAsia="仿宋" w:cs="仿宋"/>
                <w:color w:val="000000"/>
                <w:kern w:val="0"/>
                <w:sz w:val="32"/>
                <w:szCs w:val="32"/>
                <w:highlight w:val="none"/>
                <w:vertAlign w:val="baseline"/>
                <w:lang w:val="en-US" w:eastAsia="zh-CN" w:bidi="ar"/>
              </w:rPr>
              <w:t>生产区</w:t>
            </w:r>
          </w:p>
        </w:tc>
        <w:tc>
          <w:tcPr>
            <w:tcW w:w="667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000000"/>
                <w:kern w:val="0"/>
                <w:sz w:val="32"/>
                <w:szCs w:val="32"/>
                <w:highlight w:val="none"/>
                <w:vertAlign w:val="baseline"/>
                <w:lang w:val="en-US" w:eastAsia="zh-CN" w:bidi="ar"/>
              </w:rPr>
            </w:pPr>
            <w:r>
              <w:rPr>
                <w:rFonts w:hint="eastAsia" w:ascii="仿宋" w:hAnsi="仿宋" w:eastAsia="仿宋" w:cs="仿宋"/>
                <w:spacing w:val="7"/>
                <w:sz w:val="32"/>
                <w:szCs w:val="32"/>
                <w:highlight w:val="none"/>
              </w:rPr>
              <w:t>生产装置区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88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color w:val="000000"/>
                <w:kern w:val="0"/>
                <w:sz w:val="32"/>
                <w:szCs w:val="32"/>
                <w:highlight w:val="none"/>
                <w:vertAlign w:val="baseline"/>
                <w:lang w:val="en-US" w:eastAsia="zh-CN" w:bidi="ar"/>
              </w:rPr>
            </w:pPr>
            <w:r>
              <w:rPr>
                <w:rFonts w:hint="eastAsia" w:ascii="仿宋" w:hAnsi="仿宋" w:eastAsia="仿宋" w:cs="仿宋"/>
                <w:color w:val="000000"/>
                <w:kern w:val="0"/>
                <w:sz w:val="32"/>
                <w:szCs w:val="32"/>
                <w:highlight w:val="none"/>
                <w:vertAlign w:val="baseline"/>
                <w:lang w:val="en-US" w:eastAsia="zh-CN" w:bidi="ar"/>
              </w:rPr>
              <w:t>5</w:t>
            </w:r>
          </w:p>
        </w:tc>
        <w:tc>
          <w:tcPr>
            <w:tcW w:w="270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color w:val="000000"/>
                <w:kern w:val="0"/>
                <w:sz w:val="32"/>
                <w:szCs w:val="32"/>
                <w:highlight w:val="none"/>
                <w:vertAlign w:val="baseline"/>
                <w:lang w:val="en-US" w:eastAsia="zh-CN" w:bidi="ar"/>
              </w:rPr>
            </w:pPr>
            <w:r>
              <w:rPr>
                <w:rFonts w:hint="eastAsia" w:ascii="仿宋" w:hAnsi="仿宋" w:eastAsia="仿宋" w:cs="仿宋"/>
                <w:color w:val="000000"/>
                <w:kern w:val="0"/>
                <w:sz w:val="32"/>
                <w:szCs w:val="32"/>
                <w:highlight w:val="none"/>
                <w:vertAlign w:val="baseline"/>
                <w:lang w:val="en-US" w:eastAsia="zh-CN" w:bidi="ar"/>
              </w:rPr>
              <w:t>其他活动区</w:t>
            </w:r>
          </w:p>
        </w:tc>
        <w:tc>
          <w:tcPr>
            <w:tcW w:w="667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000000"/>
                <w:kern w:val="0"/>
                <w:sz w:val="32"/>
                <w:szCs w:val="32"/>
                <w:highlight w:val="none"/>
                <w:vertAlign w:val="baseline"/>
                <w:lang w:val="en-US" w:eastAsia="zh-CN" w:bidi="ar"/>
              </w:rPr>
            </w:pPr>
            <w:r>
              <w:rPr>
                <w:rFonts w:hint="eastAsia" w:ascii="仿宋" w:hAnsi="仿宋" w:eastAsia="仿宋" w:cs="仿宋"/>
                <w:spacing w:val="7"/>
                <w:sz w:val="32"/>
                <w:szCs w:val="32"/>
                <w:highlight w:val="none"/>
              </w:rPr>
              <w:t>废水排水系统、应急收集设施、车间操作活动、分析化</w:t>
            </w:r>
            <w:r>
              <w:rPr>
                <w:rFonts w:hint="eastAsia" w:ascii="仿宋" w:hAnsi="仿宋" w:eastAsia="仿宋" w:cs="仿宋"/>
                <w:spacing w:val="9"/>
                <w:sz w:val="32"/>
                <w:szCs w:val="32"/>
                <w:highlight w:val="none"/>
              </w:rPr>
              <w:t>验室、一般工业固体废物贮存场、危险废物贮存库</w:t>
            </w:r>
          </w:p>
        </w:tc>
      </w:tr>
    </w:tbl>
    <w:p>
      <w:pPr>
        <w:keepNext w:val="0"/>
        <w:keepLines w:val="0"/>
        <w:pageBreakBefore w:val="0"/>
        <w:widowControl w:val="0"/>
        <w:numPr>
          <w:numId w:val="0"/>
        </w:numPr>
        <w:kinsoku/>
        <w:wordWrap/>
        <w:overflowPunct/>
        <w:topLinePunct w:val="0"/>
        <w:autoSpaceDE/>
        <w:autoSpaceDN/>
        <w:bidi w:val="0"/>
        <w:adjustRightInd/>
        <w:snapToGrid/>
        <w:spacing w:line="2160" w:lineRule="auto"/>
        <w:jc w:val="left"/>
        <w:textAlignment w:val="auto"/>
        <w:rPr>
          <w:rFonts w:hint="eastAsia" w:ascii="仿宋" w:hAnsi="仿宋" w:eastAsia="仿宋" w:cs="仿宋"/>
          <w:color w:val="000000"/>
          <w:kern w:val="0"/>
          <w:sz w:val="32"/>
          <w:szCs w:val="32"/>
          <w:highlight w:val="none"/>
          <w:lang w:val="en-US" w:eastAsia="zh-CN" w:bidi="ar"/>
        </w:rPr>
      </w:pP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各生产单位应当结合生产实际和土壤地下水监测情况，每季度组织开展一次土壤污染隐患排查工作（排查技术要点参考附件1），并形成土壤污染隐患排查与整改台账（附件2）。</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土壤污染隐患取决于土壤污染预防设施设备（硬件）和管理措施（软件）的组合。针对重点场所和重点设施设备，各单位应重点排查：</w:t>
      </w:r>
    </w:p>
    <w:p>
      <w:pPr>
        <w:pStyle w:val="9"/>
        <w:keepNext w:val="0"/>
        <w:keepLines w:val="0"/>
        <w:pageBreakBefore w:val="0"/>
        <w:widowControl w:val="0"/>
        <w:numPr>
          <w:ilvl w:val="0"/>
          <w:numId w:val="8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重点场所和重点设施设备是否具有基本的防渗漏、流失、扬散的土壤污染预防功能（如具有腐蚀控制及防护的钢制储罐；设施能防止雨水进入，或者能及时有效排出雨水），以及有关预防土壤污染管理制度建立和执行情况。</w:t>
      </w:r>
    </w:p>
    <w:p>
      <w:pPr>
        <w:pStyle w:val="9"/>
        <w:keepNext w:val="0"/>
        <w:keepLines w:val="0"/>
        <w:pageBreakBefore w:val="0"/>
        <w:widowControl w:val="0"/>
        <w:numPr>
          <w:ilvl w:val="0"/>
          <w:numId w:val="8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在发生渗漏、流失、扬散的情况下，是否具有防止污染物进入土壤的设施，包括普通阻隔设施、防滴漏设施（如原料桶采用托盘盛放），以及防渗阻隔系统等。</w:t>
      </w:r>
    </w:p>
    <w:p>
      <w:pPr>
        <w:pStyle w:val="9"/>
        <w:keepNext w:val="0"/>
        <w:keepLines w:val="0"/>
        <w:pageBreakBefore w:val="0"/>
        <w:widowControl w:val="0"/>
        <w:numPr>
          <w:ilvl w:val="0"/>
          <w:numId w:val="8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是否有能有效、及时发现并处理泄漏、渗漏或者土壤污染的设施或者措施。如泄漏检测设施、土壤和地下水环境定期监测、应急措施和应急物资储备等。普通阻隔设施需要更严格的管理措施，防渗阻隔系统需要定期检测防渗性能。</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各单位应当针对排查发现的每个隐患制定整改方案，提出具体整改措施，以及计划完成时间，并按照整改方案进行隐患整改。整改方案应包括必要的设施设备提标改造或者管理整改措施。</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各单位应在每季度隐患排查工作结束后15日内，将土壤污染隐患排查与整改台账报送至公司环保办公室进行审核留存。环保办公室负责在隐患排查活动结束后，建立隐患排查档案并存档备查。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78"/>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风险管控和修复</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发生突发事件可能造成土壤污染的，各单位应当立即采取应急措施，防止土壤污染，并依照规定做好土壤污染状况监测、调查和土壤污染风险评估、风险管控、修复等工作。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val="0"/>
        <w:numPr>
          <w:ilvl w:val="0"/>
          <w:numId w:val="78"/>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考核管理</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违反本制度规定，有下列行为之一的，</w:t>
      </w:r>
      <w:r>
        <w:rPr>
          <w:rFonts w:hint="eastAsia" w:ascii="仿宋" w:hAnsi="仿宋" w:eastAsia="仿宋" w:cs="仿宋"/>
          <w:color w:val="auto"/>
          <w:kern w:val="0"/>
          <w:sz w:val="32"/>
          <w:szCs w:val="32"/>
          <w:highlight w:val="none"/>
          <w:lang w:val="en-US" w:eastAsia="zh-CN" w:bidi="ar"/>
        </w:rPr>
        <w:t>责令改正，并对相关单位及其责任人</w:t>
      </w:r>
      <w:r>
        <w:rPr>
          <w:rFonts w:hint="eastAsia" w:ascii="仿宋" w:hAnsi="仿宋" w:eastAsia="仿宋" w:cs="仿宋"/>
          <w:color w:val="000000"/>
          <w:kern w:val="0"/>
          <w:sz w:val="32"/>
          <w:szCs w:val="32"/>
          <w:highlight w:val="none"/>
          <w:lang w:val="en-US" w:eastAsia="zh-CN" w:bidi="ar"/>
        </w:rPr>
        <w:t>考核200-2000元/次；情节严重的，召开事故分析会，按照事故影响程度，对相关单位及其责任人进行加倍考核：</w:t>
      </w:r>
    </w:p>
    <w:p>
      <w:pPr>
        <w:pStyle w:val="9"/>
        <w:keepNext w:val="0"/>
        <w:keepLines w:val="0"/>
        <w:pageBreakBefore w:val="0"/>
        <w:widowControl w:val="0"/>
        <w:numPr>
          <w:ilvl w:val="0"/>
          <w:numId w:val="8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未制定、实施自行监测方案，或者未将监测数据报生态环境主管部门的；</w:t>
      </w:r>
    </w:p>
    <w:p>
      <w:pPr>
        <w:pStyle w:val="9"/>
        <w:keepNext w:val="0"/>
        <w:keepLines w:val="0"/>
        <w:pageBreakBefore w:val="0"/>
        <w:widowControl w:val="0"/>
        <w:numPr>
          <w:ilvl w:val="0"/>
          <w:numId w:val="8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篡改、伪造监测数据的；</w:t>
      </w:r>
    </w:p>
    <w:p>
      <w:pPr>
        <w:pStyle w:val="9"/>
        <w:keepNext w:val="0"/>
        <w:keepLines w:val="0"/>
        <w:pageBreakBefore w:val="0"/>
        <w:widowControl w:val="0"/>
        <w:numPr>
          <w:ilvl w:val="0"/>
          <w:numId w:val="8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拆除设施、设备或者建筑物、构筑物，未采取相应的土壤和地下水污染防治措施或者未按要求制定、实施土壤污染防治工作方案的；</w:t>
      </w:r>
    </w:p>
    <w:p>
      <w:pPr>
        <w:pStyle w:val="9"/>
        <w:keepNext w:val="0"/>
        <w:keepLines w:val="0"/>
        <w:pageBreakBefore w:val="0"/>
        <w:widowControl w:val="0"/>
        <w:numPr>
          <w:ilvl w:val="0"/>
          <w:numId w:val="8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物料输送管线、污水管网设施、储罐、装卸栈台的属地单位未按照规定采取措施防止土壤污染的；</w:t>
      </w:r>
    </w:p>
    <w:p>
      <w:pPr>
        <w:pStyle w:val="9"/>
        <w:keepNext w:val="0"/>
        <w:keepLines w:val="0"/>
        <w:pageBreakBefore w:val="0"/>
        <w:widowControl w:val="0"/>
        <w:numPr>
          <w:ilvl w:val="0"/>
          <w:numId w:val="8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未按要求组织开展土壤污染隐患排查工作的。</w:t>
      </w:r>
    </w:p>
    <w:p>
      <w:pPr>
        <w:pStyle w:val="9"/>
        <w:keepNext w:val="0"/>
        <w:keepLines w:val="0"/>
        <w:pageBreakBefore w:val="0"/>
        <w:widowControl w:val="0"/>
        <w:numPr>
          <w:ilvl w:val="0"/>
          <w:numId w:val="8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未采取有效措施，防止有毒有害物质渗漏、流失、扬散，避免土壤受到污染的。</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违反本制度规定，有下列行为之一的，</w:t>
      </w:r>
      <w:r>
        <w:rPr>
          <w:rFonts w:hint="eastAsia" w:ascii="仿宋" w:hAnsi="仿宋" w:eastAsia="仿宋" w:cs="仿宋"/>
          <w:color w:val="auto"/>
          <w:kern w:val="0"/>
          <w:sz w:val="32"/>
          <w:szCs w:val="32"/>
          <w:highlight w:val="none"/>
          <w:lang w:val="en-US" w:eastAsia="zh-CN" w:bidi="ar"/>
        </w:rPr>
        <w:t>责令改正，并对相关单位及其责任人</w:t>
      </w:r>
      <w:r>
        <w:rPr>
          <w:rFonts w:hint="eastAsia" w:ascii="仿宋" w:hAnsi="仿宋" w:eastAsia="仿宋" w:cs="仿宋"/>
          <w:color w:val="000000"/>
          <w:kern w:val="0"/>
          <w:sz w:val="32"/>
          <w:szCs w:val="32"/>
          <w:highlight w:val="none"/>
          <w:lang w:val="en-US" w:eastAsia="zh-CN" w:bidi="ar"/>
        </w:rPr>
        <w:t>考核500-10000元/次；情节严重的，召开事故分析会，按照事故影响程度，对相关单位及其责任人进行加倍考核：</w:t>
      </w:r>
    </w:p>
    <w:p>
      <w:pPr>
        <w:pStyle w:val="9"/>
        <w:keepNext w:val="0"/>
        <w:keepLines w:val="0"/>
        <w:pageBreakBefore w:val="0"/>
        <w:widowControl w:val="0"/>
        <w:numPr>
          <w:ilvl w:val="0"/>
          <w:numId w:val="8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向土壤排放污水、污泥、清淤底泥、浆液、灰渣，以及其他可能造成土壤污染的物质的；</w:t>
      </w:r>
    </w:p>
    <w:p>
      <w:pPr>
        <w:pStyle w:val="9"/>
        <w:keepNext w:val="0"/>
        <w:keepLines w:val="0"/>
        <w:pageBreakBefore w:val="0"/>
        <w:widowControl w:val="0"/>
        <w:numPr>
          <w:ilvl w:val="0"/>
          <w:numId w:val="8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擅自在厂内使用融雪剂、农药等可能造成土壤和地下水污染的化学物质的。</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对于不配合开展、落实各项土壤污染防治工作的，责令改正，并对相关单位及其责任人考核500-5000元/次。</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需严格遵守环保法律、法规及公司环保规章制度。对因违反环保法律、法规，造成环保行政罚款的，对相关单位及其责任人按照行政罚款金额的5%-10%进行考核；因外包单位原因造成环保行政罚款的，由外包单位负全责，并承担全部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highlight w:val="none"/>
          <w:lang w:val="en-US" w:eastAsia="zh-CN" w:bidi="ar"/>
        </w:rPr>
      </w:pPr>
    </w:p>
    <w:p>
      <w:pPr>
        <w:keepNext w:val="0"/>
        <w:keepLines w:val="0"/>
        <w:pageBreakBefore w:val="0"/>
        <w:widowControl w:val="0"/>
        <w:numPr>
          <w:ilvl w:val="0"/>
          <w:numId w:val="78"/>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附则</w:t>
      </w:r>
    </w:p>
    <w:p>
      <w:pPr>
        <w:keepNext w:val="0"/>
        <w:keepLines w:val="0"/>
        <w:pageBreakBefore w:val="0"/>
        <w:widowControl w:val="0"/>
        <w:numPr>
          <w:ilvl w:val="0"/>
          <w:numId w:val="7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32"/>
          <w:szCs w:val="32"/>
          <w:highlight w:val="none"/>
          <w:lang w:val="en-US" w:eastAsia="zh-CN" w:bidi="ar"/>
        </w:rPr>
        <w:t>本制度自印发之日起执行。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附件1</w:t>
      </w:r>
    </w:p>
    <w:p>
      <w:pPr>
        <w:pStyle w:val="4"/>
        <w:keepNext w:val="0"/>
        <w:keepLines w:val="0"/>
        <w:pageBreakBefore w:val="0"/>
        <w:widowControl w:val="0"/>
        <w:kinsoku/>
        <w:wordWrap/>
        <w:overflowPunct/>
        <w:topLinePunct w:val="0"/>
        <w:autoSpaceDE/>
        <w:autoSpaceDN/>
        <w:bidi w:val="0"/>
        <w:adjustRightInd/>
        <w:snapToGrid/>
        <w:spacing w:before="97" w:line="480" w:lineRule="exact"/>
        <w:ind w:left="138" w:right="117" w:firstLine="600"/>
        <w:jc w:val="center"/>
        <w:textAlignment w:val="auto"/>
        <w:rPr>
          <w:rFonts w:hint="eastAsia" w:ascii="宋体" w:hAnsi="宋体" w:eastAsia="宋体" w:cs="宋体"/>
          <w:color w:val="000000"/>
          <w:kern w:val="0"/>
          <w:sz w:val="44"/>
          <w:szCs w:val="44"/>
          <w:lang w:val="en-US" w:eastAsia="zh-CN" w:bidi="ar"/>
        </w:rPr>
      </w:pPr>
      <w:r>
        <w:rPr>
          <w:rFonts w:hint="eastAsia" w:ascii="宋体" w:hAnsi="宋体" w:eastAsia="宋体" w:cs="宋体"/>
          <w:color w:val="000000"/>
          <w:kern w:val="0"/>
          <w:sz w:val="44"/>
          <w:szCs w:val="44"/>
          <w:lang w:val="en-US" w:eastAsia="zh-CN" w:bidi="ar"/>
        </w:rPr>
        <w:t>土壤污染隐患排查与整改技术要点</w:t>
      </w:r>
    </w:p>
    <w:p>
      <w:pPr>
        <w:pStyle w:val="4"/>
        <w:keepNext w:val="0"/>
        <w:keepLines w:val="0"/>
        <w:pageBreakBefore w:val="0"/>
        <w:widowControl w:val="0"/>
        <w:kinsoku/>
        <w:wordWrap/>
        <w:overflowPunct/>
        <w:topLinePunct w:val="0"/>
        <w:autoSpaceDE/>
        <w:autoSpaceDN/>
        <w:bidi w:val="0"/>
        <w:adjustRightInd/>
        <w:snapToGrid/>
        <w:spacing w:before="97" w:line="480" w:lineRule="exact"/>
        <w:ind w:right="117" w:firstLine="656" w:firstLineChars="200"/>
        <w:textAlignment w:val="auto"/>
        <w:rPr>
          <w:rFonts w:hint="eastAsia"/>
          <w:spacing w:val="4"/>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97" w:line="480" w:lineRule="exact"/>
        <w:ind w:right="117" w:firstLine="656" w:firstLineChars="200"/>
        <w:textAlignment w:val="auto"/>
        <w:rPr>
          <w:sz w:val="32"/>
          <w:szCs w:val="32"/>
        </w:rPr>
      </w:pPr>
      <w:r>
        <w:rPr>
          <w:spacing w:val="4"/>
          <w:sz w:val="32"/>
          <w:szCs w:val="32"/>
        </w:rPr>
        <w:t>本</w:t>
      </w:r>
      <w:r>
        <w:rPr>
          <w:rFonts w:hint="eastAsia"/>
          <w:spacing w:val="4"/>
          <w:sz w:val="32"/>
          <w:szCs w:val="32"/>
          <w:lang w:val="en-US" w:eastAsia="zh-CN"/>
        </w:rPr>
        <w:t>附件</w:t>
      </w:r>
      <w:r>
        <w:rPr>
          <w:spacing w:val="4"/>
          <w:sz w:val="32"/>
          <w:szCs w:val="32"/>
        </w:rPr>
        <w:t>列举了部分重点场所和重点设施设备土壤污染隐患排查</w:t>
      </w:r>
      <w:r>
        <w:rPr>
          <w:spacing w:val="-5"/>
          <w:sz w:val="32"/>
          <w:szCs w:val="32"/>
        </w:rPr>
        <w:t>技术要点。</w:t>
      </w:r>
    </w:p>
    <w:p>
      <w:pPr>
        <w:pStyle w:val="4"/>
        <w:keepNext w:val="0"/>
        <w:keepLines w:val="0"/>
        <w:pageBreakBefore w:val="0"/>
        <w:widowControl w:val="0"/>
        <w:kinsoku/>
        <w:wordWrap/>
        <w:overflowPunct/>
        <w:topLinePunct w:val="0"/>
        <w:autoSpaceDE/>
        <w:autoSpaceDN/>
        <w:bidi w:val="0"/>
        <w:adjustRightInd/>
        <w:snapToGrid/>
        <w:spacing w:before="49" w:line="480" w:lineRule="exact"/>
        <w:ind w:right="119" w:firstLine="656" w:firstLineChars="200"/>
        <w:jc w:val="both"/>
        <w:textAlignment w:val="auto"/>
        <w:rPr>
          <w:sz w:val="32"/>
          <w:szCs w:val="32"/>
        </w:rPr>
      </w:pPr>
      <w:r>
        <w:rPr>
          <w:spacing w:val="4"/>
          <w:sz w:val="32"/>
          <w:szCs w:val="32"/>
        </w:rPr>
        <w:t>针对相关设施设备，列举了可最大限度降低土壤污染隐患的预防设施和措施的组合。</w:t>
      </w:r>
      <w:r>
        <w:rPr>
          <w:rFonts w:hint="eastAsia"/>
          <w:spacing w:val="4"/>
          <w:sz w:val="32"/>
          <w:szCs w:val="32"/>
          <w:lang w:val="en-US" w:eastAsia="zh-CN"/>
        </w:rPr>
        <w:t>各单位</w:t>
      </w:r>
      <w:r>
        <w:rPr>
          <w:spacing w:val="4"/>
          <w:sz w:val="32"/>
          <w:szCs w:val="32"/>
        </w:rPr>
        <w:t>可根据所列举的</w:t>
      </w:r>
      <w:r>
        <w:rPr>
          <w:spacing w:val="3"/>
          <w:sz w:val="32"/>
          <w:szCs w:val="32"/>
        </w:rPr>
        <w:t>组合，</w:t>
      </w:r>
      <w:r>
        <w:rPr>
          <w:rFonts w:hint="eastAsia"/>
          <w:spacing w:val="3"/>
          <w:sz w:val="32"/>
          <w:szCs w:val="32"/>
          <w:lang w:val="en-US" w:eastAsia="zh-CN"/>
        </w:rPr>
        <w:t>查漏补缺</w:t>
      </w:r>
      <w:r>
        <w:rPr>
          <w:spacing w:val="3"/>
          <w:sz w:val="32"/>
          <w:szCs w:val="32"/>
        </w:rPr>
        <w:t>进行整</w:t>
      </w:r>
      <w:r>
        <w:rPr>
          <w:spacing w:val="-2"/>
          <w:sz w:val="32"/>
          <w:szCs w:val="32"/>
        </w:rPr>
        <w:t>改，并可根据生产实际进行优化和调整。</w:t>
      </w:r>
    </w:p>
    <w:p>
      <w:pPr>
        <w:keepNext w:val="0"/>
        <w:keepLines w:val="0"/>
        <w:pageBreakBefore w:val="0"/>
        <w:widowControl w:val="0"/>
        <w:numPr>
          <w:ilvl w:val="0"/>
          <w:numId w:val="83"/>
        </w:numPr>
        <w:kinsoku/>
        <w:wordWrap/>
        <w:overflowPunct/>
        <w:topLinePunct w:val="0"/>
        <w:autoSpaceDE/>
        <w:autoSpaceDN/>
        <w:bidi w:val="0"/>
        <w:adjustRightInd/>
        <w:snapToGrid/>
        <w:spacing w:before="49" w:line="480" w:lineRule="exact"/>
        <w:ind w:left="1265" w:leftChars="0" w:hanging="689" w:firstLineChars="0"/>
        <w:textAlignment w:val="auto"/>
        <w:rPr>
          <w:b/>
          <w:bCs/>
          <w:spacing w:val="-2"/>
          <w:sz w:val="32"/>
          <w:szCs w:val="32"/>
        </w:rPr>
      </w:pPr>
      <w:r>
        <w:rPr>
          <w:rFonts w:hint="eastAsia" w:ascii="仿宋" w:hAnsi="仿宋" w:eastAsia="仿宋" w:cs="仿宋"/>
          <w:b/>
          <w:bCs/>
          <w:spacing w:val="-7"/>
          <w:sz w:val="32"/>
          <w:szCs w:val="32"/>
        </w:rPr>
        <w:t>液体储存</w:t>
      </w:r>
    </w:p>
    <w:p>
      <w:pPr>
        <w:keepNext w:val="0"/>
        <w:keepLines w:val="0"/>
        <w:pageBreakBefore w:val="0"/>
        <w:widowControl w:val="0"/>
        <w:numPr>
          <w:ilvl w:val="1"/>
          <w:numId w:val="83"/>
        </w:numPr>
        <w:tabs>
          <w:tab w:val="clear" w:pos="840"/>
        </w:tabs>
        <w:kinsoku/>
        <w:wordWrap/>
        <w:overflowPunct/>
        <w:topLinePunct w:val="0"/>
        <w:autoSpaceDE/>
        <w:autoSpaceDN/>
        <w:bidi w:val="0"/>
        <w:adjustRightInd/>
        <w:snapToGrid/>
        <w:spacing w:line="480" w:lineRule="exact"/>
        <w:ind w:left="1407" w:leftChars="0" w:hanging="567" w:firstLineChars="0"/>
        <w:textAlignment w:val="auto"/>
        <w:rPr>
          <w:rFonts w:hint="eastAsia" w:ascii="仿宋" w:hAnsi="仿宋" w:eastAsia="仿宋" w:cs="仿宋"/>
          <w:b w:val="0"/>
          <w:bCs w:val="0"/>
          <w:spacing w:val="-7"/>
          <w:sz w:val="32"/>
          <w:szCs w:val="32"/>
        </w:rPr>
      </w:pPr>
      <w:r>
        <w:rPr>
          <w:rFonts w:hint="eastAsia" w:ascii="仿宋" w:hAnsi="仿宋" w:eastAsia="仿宋" w:cs="仿宋"/>
          <w:b w:val="0"/>
          <w:bCs w:val="0"/>
          <w:spacing w:val="-7"/>
          <w:sz w:val="32"/>
          <w:szCs w:val="32"/>
        </w:rPr>
        <w:t>储罐类储存设施</w:t>
      </w:r>
    </w:p>
    <w:p>
      <w:pPr>
        <w:pStyle w:val="4"/>
        <w:keepNext w:val="0"/>
        <w:keepLines w:val="0"/>
        <w:pageBreakBefore w:val="0"/>
        <w:widowControl w:val="0"/>
        <w:kinsoku/>
        <w:wordWrap/>
        <w:overflowPunct/>
        <w:topLinePunct w:val="0"/>
        <w:autoSpaceDE/>
        <w:autoSpaceDN/>
        <w:bidi w:val="0"/>
        <w:adjustRightInd/>
        <w:snapToGrid/>
        <w:spacing w:before="0" w:beforeLines="50" w:line="480" w:lineRule="exact"/>
        <w:ind w:right="119" w:firstLine="656" w:firstLineChars="200"/>
        <w:jc w:val="both"/>
        <w:textAlignment w:val="auto"/>
        <w:rPr>
          <w:b w:val="0"/>
          <w:bCs w:val="0"/>
          <w:sz w:val="32"/>
          <w:szCs w:val="32"/>
        </w:rPr>
      </w:pPr>
      <w:r>
        <w:rPr>
          <w:b w:val="0"/>
          <w:bCs w:val="0"/>
          <w:spacing w:val="4"/>
          <w:sz w:val="32"/>
          <w:szCs w:val="32"/>
        </w:rPr>
        <w:t>储罐类储存设施包括地下储罐、接地储罐和离地储罐等。造成土壤污染主要是罐体的内、外腐蚀造成液体物料泄漏、渗漏。一般而言，地下储罐和接地储罐具有隐蔽性，土壤污染隐患更高。可参</w:t>
      </w:r>
      <w:r>
        <w:rPr>
          <w:b w:val="0"/>
          <w:bCs w:val="0"/>
          <w:spacing w:val="-3"/>
          <w:sz w:val="32"/>
          <w:szCs w:val="32"/>
        </w:rPr>
        <w:t>考表</w:t>
      </w:r>
      <w:r>
        <w:rPr>
          <w:rFonts w:hint="eastAsia"/>
          <w:b w:val="0"/>
          <w:bCs w:val="0"/>
          <w:spacing w:val="-3"/>
          <w:sz w:val="32"/>
          <w:szCs w:val="32"/>
          <w:lang w:val="en-US" w:eastAsia="zh-CN"/>
        </w:rPr>
        <w:t>1.1</w:t>
      </w:r>
      <w:r>
        <w:rPr>
          <w:b w:val="0"/>
          <w:bCs w:val="0"/>
          <w:spacing w:val="-3"/>
          <w:sz w:val="32"/>
          <w:szCs w:val="32"/>
        </w:rPr>
        <w:t>开展排查和整改。</w:t>
      </w:r>
    </w:p>
    <w:p>
      <w:pPr>
        <w:pStyle w:val="4"/>
        <w:keepNext w:val="0"/>
        <w:keepLines w:val="0"/>
        <w:pageBreakBefore w:val="0"/>
        <w:widowControl w:val="0"/>
        <w:kinsoku/>
        <w:wordWrap/>
        <w:overflowPunct/>
        <w:topLinePunct w:val="0"/>
        <w:autoSpaceDE/>
        <w:autoSpaceDN/>
        <w:bidi w:val="0"/>
        <w:adjustRightInd/>
        <w:snapToGrid/>
        <w:spacing w:before="160" w:line="480" w:lineRule="exact"/>
        <w:jc w:val="center"/>
        <w:textAlignment w:val="auto"/>
        <w:rPr>
          <w:b w:val="0"/>
          <w:bCs w:val="0"/>
          <w:sz w:val="32"/>
          <w:szCs w:val="32"/>
        </w:rPr>
      </w:pPr>
      <w:r>
        <w:rPr>
          <w:rFonts w:hint="eastAsia"/>
          <w:b w:val="0"/>
          <w:bCs w:val="0"/>
          <w:spacing w:val="-2"/>
          <w:sz w:val="28"/>
          <w:szCs w:val="28"/>
          <w:lang w:val="en-US" w:eastAsia="zh-CN"/>
        </w:rPr>
        <w:t>表1.1</w:t>
      </w:r>
      <w:r>
        <w:rPr>
          <w:b w:val="0"/>
          <w:bCs w:val="0"/>
          <w:spacing w:val="-2"/>
          <w:sz w:val="28"/>
          <w:szCs w:val="28"/>
        </w:rPr>
        <w:t xml:space="preserve">  储罐类储存设施土壤污染预防设施与措施</w:t>
      </w:r>
      <w:r>
        <w:rPr>
          <w:b w:val="0"/>
          <w:bCs w:val="0"/>
          <w:spacing w:val="-3"/>
          <w:sz w:val="28"/>
          <w:szCs w:val="28"/>
        </w:rPr>
        <w:t>推荐性组合</w:t>
      </w:r>
    </w:p>
    <w:p>
      <w:pPr>
        <w:keepNext w:val="0"/>
        <w:keepLines w:val="0"/>
        <w:pageBreakBefore w:val="0"/>
        <w:widowControl w:val="0"/>
        <w:kinsoku/>
        <w:wordWrap/>
        <w:overflowPunct/>
        <w:topLinePunct w:val="0"/>
        <w:autoSpaceDE/>
        <w:autoSpaceDN/>
        <w:bidi w:val="0"/>
        <w:snapToGrid/>
        <w:spacing w:line="109" w:lineRule="exact"/>
        <w:rPr>
          <w:b w:val="0"/>
          <w:bCs w:val="0"/>
        </w:rPr>
      </w:pPr>
    </w:p>
    <w:tbl>
      <w:tblPr>
        <w:tblStyle w:val="1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3680"/>
        <w:gridCol w:w="4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5"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snapToGrid/>
              <w:spacing w:before="97" w:line="232" w:lineRule="auto"/>
              <w:ind w:left="198"/>
              <w:rPr>
                <w:rFonts w:hint="eastAsia" w:ascii="仿宋" w:hAnsi="仿宋" w:eastAsia="仿宋" w:cs="仿宋"/>
                <w:b w:val="0"/>
                <w:bCs w:val="0"/>
                <w:sz w:val="21"/>
                <w:szCs w:val="21"/>
              </w:rPr>
            </w:pPr>
            <w:r>
              <w:rPr>
                <w:rFonts w:hint="eastAsia" w:ascii="仿宋" w:hAnsi="仿宋" w:eastAsia="仿宋" w:cs="仿宋"/>
                <w:b w:val="0"/>
                <w:bCs w:val="0"/>
                <w:spacing w:val="5"/>
                <w:sz w:val="21"/>
                <w:szCs w:val="21"/>
              </w:rPr>
              <w:t>组合</w:t>
            </w:r>
          </w:p>
        </w:tc>
        <w:tc>
          <w:tcPr>
            <w:tcW w:w="3680" w:type="dxa"/>
            <w:tcBorders>
              <w:top w:val="single" w:color="000000" w:sz="6" w:space="0"/>
            </w:tcBorders>
            <w:vAlign w:val="top"/>
          </w:tcPr>
          <w:p>
            <w:pPr>
              <w:keepNext w:val="0"/>
              <w:keepLines w:val="0"/>
              <w:pageBreakBefore w:val="0"/>
              <w:widowControl w:val="0"/>
              <w:kinsoku/>
              <w:wordWrap/>
              <w:overflowPunct/>
              <w:topLinePunct w:val="0"/>
              <w:autoSpaceDE/>
              <w:autoSpaceDN/>
              <w:bidi w:val="0"/>
              <w:snapToGrid/>
              <w:spacing w:before="97" w:line="229" w:lineRule="auto"/>
              <w:ind w:left="764"/>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土壤污染预防设施/功能</w:t>
            </w:r>
          </w:p>
        </w:tc>
        <w:tc>
          <w:tcPr>
            <w:tcW w:w="4559"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97" w:line="229" w:lineRule="auto"/>
              <w:ind w:left="1442"/>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土壤污染预防措施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95" w:line="232" w:lineRule="auto"/>
              <w:ind w:left="114"/>
              <w:rPr>
                <w:rFonts w:hint="eastAsia" w:ascii="仿宋" w:hAnsi="仿宋" w:eastAsia="仿宋" w:cs="仿宋"/>
                <w:b w:val="0"/>
                <w:bCs w:val="0"/>
                <w:sz w:val="21"/>
                <w:szCs w:val="21"/>
              </w:rPr>
            </w:pPr>
            <w:r>
              <w:rPr>
                <w:rFonts w:hint="eastAsia" w:ascii="仿宋" w:hAnsi="仿宋" w:eastAsia="仿宋" w:cs="仿宋"/>
                <w:b w:val="0"/>
                <w:bCs w:val="0"/>
                <w:spacing w:val="7"/>
                <w:sz w:val="21"/>
                <w:szCs w:val="21"/>
              </w:rPr>
              <w:t>一、地下储罐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250" w:lineRule="auto"/>
              <w:rPr>
                <w:rFonts w:hint="eastAsia" w:ascii="仿宋" w:hAnsi="仿宋" w:eastAsia="仿宋" w:cs="仿宋"/>
                <w:b w:val="0"/>
                <w:bCs w:val="0"/>
                <w:sz w:val="22"/>
                <w:szCs w:val="28"/>
              </w:rPr>
            </w:pPr>
          </w:p>
          <w:p>
            <w:pPr>
              <w:pStyle w:val="15"/>
              <w:keepNext w:val="0"/>
              <w:keepLines w:val="0"/>
              <w:pageBreakBefore w:val="0"/>
              <w:widowControl w:val="0"/>
              <w:kinsoku/>
              <w:wordWrap/>
              <w:overflowPunct/>
              <w:topLinePunct w:val="0"/>
              <w:autoSpaceDE/>
              <w:autoSpaceDN/>
              <w:bidi w:val="0"/>
              <w:snapToGrid/>
              <w:spacing w:before="65" w:line="189" w:lineRule="auto"/>
              <w:ind w:left="373"/>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17" w:line="237" w:lineRule="auto"/>
              <w:ind w:left="116"/>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74"/>
                <w:sz w:val="21"/>
                <w:szCs w:val="21"/>
              </w:rPr>
              <w:t xml:space="preserve"> </w:t>
            </w:r>
            <w:r>
              <w:rPr>
                <w:rFonts w:hint="eastAsia" w:ascii="仿宋" w:hAnsi="仿宋" w:eastAsia="仿宋" w:cs="仿宋"/>
                <w:b w:val="0"/>
                <w:bCs w:val="0"/>
                <w:spacing w:val="5"/>
                <w:sz w:val="21"/>
                <w:szCs w:val="21"/>
              </w:rPr>
              <w:t>单层钢制储罐</w:t>
            </w:r>
          </w:p>
          <w:p>
            <w:pPr>
              <w:pStyle w:val="15"/>
              <w:keepNext w:val="0"/>
              <w:keepLines w:val="0"/>
              <w:pageBreakBefore w:val="0"/>
              <w:widowControl w:val="0"/>
              <w:kinsoku/>
              <w:wordWrap/>
              <w:overflowPunct/>
              <w:topLinePunct w:val="0"/>
              <w:autoSpaceDE/>
              <w:autoSpaceDN/>
              <w:bidi w:val="0"/>
              <w:snapToGrid/>
              <w:spacing w:line="239" w:lineRule="auto"/>
              <w:ind w:left="116"/>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88"/>
                <w:sz w:val="21"/>
                <w:szCs w:val="21"/>
              </w:rPr>
              <w:t xml:space="preserve"> </w:t>
            </w:r>
            <w:r>
              <w:rPr>
                <w:rFonts w:hint="eastAsia" w:ascii="仿宋" w:hAnsi="仿宋" w:eastAsia="仿宋" w:cs="仿宋"/>
                <w:b w:val="0"/>
                <w:bCs w:val="0"/>
                <w:spacing w:val="3"/>
                <w:sz w:val="21"/>
                <w:szCs w:val="21"/>
              </w:rPr>
              <w:t>阴极保护系统</w:t>
            </w:r>
          </w:p>
          <w:p>
            <w:pPr>
              <w:pStyle w:val="15"/>
              <w:keepNext w:val="0"/>
              <w:keepLines w:val="0"/>
              <w:pageBreakBefore w:val="0"/>
              <w:widowControl w:val="0"/>
              <w:kinsoku/>
              <w:wordWrap/>
              <w:overflowPunct/>
              <w:topLinePunct w:val="0"/>
              <w:autoSpaceDE/>
              <w:autoSpaceDN/>
              <w:bidi w:val="0"/>
              <w:snapToGrid/>
              <w:spacing w:line="218" w:lineRule="auto"/>
              <w:ind w:left="116"/>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77"/>
                <w:sz w:val="21"/>
                <w:szCs w:val="21"/>
              </w:rPr>
              <w:t xml:space="preserve"> </w:t>
            </w:r>
            <w:r>
              <w:rPr>
                <w:rFonts w:hint="eastAsia" w:ascii="仿宋" w:hAnsi="仿宋" w:eastAsia="仿宋" w:cs="仿宋"/>
                <w:b w:val="0"/>
                <w:bCs w:val="0"/>
                <w:spacing w:val="7"/>
                <w:sz w:val="21"/>
                <w:szCs w:val="21"/>
              </w:rPr>
              <w:t>地下水或者土壤气监测井</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41" w:line="270" w:lineRule="exact"/>
              <w:ind w:left="122"/>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4"/>
                <w:position w:val="1"/>
                <w:sz w:val="16"/>
                <w:szCs w:val="16"/>
                <w:lang w:val="en-US" w:eastAsia="zh-CN"/>
              </w:rPr>
              <w:t xml:space="preserve">    </w:t>
            </w:r>
            <w:r>
              <w:rPr>
                <w:rFonts w:hint="eastAsia" w:ascii="仿宋" w:hAnsi="仿宋" w:eastAsia="仿宋" w:cs="仿宋"/>
                <w:b w:val="0"/>
                <w:bCs w:val="0"/>
                <w:spacing w:val="7"/>
                <w:position w:val="1"/>
                <w:sz w:val="21"/>
                <w:szCs w:val="21"/>
              </w:rPr>
              <w:t>定期开展阴极保护有效性检查</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4"/>
                <w:position w:val="1"/>
                <w:sz w:val="16"/>
                <w:szCs w:val="16"/>
                <w:lang w:val="en-US" w:eastAsia="zh-CN"/>
              </w:rPr>
              <w:t xml:space="preserve">    </w:t>
            </w:r>
            <w:r>
              <w:rPr>
                <w:rFonts w:hint="eastAsia" w:ascii="仿宋" w:hAnsi="仿宋" w:eastAsia="仿宋" w:cs="仿宋"/>
                <w:b w:val="0"/>
                <w:bCs w:val="0"/>
                <w:spacing w:val="7"/>
                <w:position w:val="1"/>
                <w:sz w:val="21"/>
                <w:szCs w:val="21"/>
              </w:rPr>
              <w:t>定期开展地下水或者土壤气监测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25" w:type="dxa"/>
            <w:tcBorders>
              <w:lef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04" w:line="189" w:lineRule="auto"/>
              <w:ind w:left="360"/>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28" w:line="269" w:lineRule="exact"/>
              <w:ind w:left="116"/>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78"/>
                <w:position w:val="1"/>
                <w:sz w:val="21"/>
                <w:szCs w:val="21"/>
              </w:rPr>
              <w:t xml:space="preserve"> </w:t>
            </w:r>
            <w:r>
              <w:rPr>
                <w:rFonts w:hint="eastAsia" w:ascii="仿宋" w:hAnsi="仿宋" w:eastAsia="仿宋" w:cs="仿宋"/>
                <w:b w:val="0"/>
                <w:bCs w:val="0"/>
                <w:spacing w:val="7"/>
                <w:position w:val="1"/>
                <w:sz w:val="21"/>
                <w:szCs w:val="21"/>
              </w:rPr>
              <w:t>单层耐腐蚀非金属材质储罐</w:t>
            </w:r>
          </w:p>
          <w:p>
            <w:pPr>
              <w:pStyle w:val="15"/>
              <w:keepNext w:val="0"/>
              <w:keepLines w:val="0"/>
              <w:pageBreakBefore w:val="0"/>
              <w:widowControl w:val="0"/>
              <w:kinsoku/>
              <w:wordWrap/>
              <w:overflowPunct/>
              <w:topLinePunct w:val="0"/>
              <w:autoSpaceDE/>
              <w:autoSpaceDN/>
              <w:bidi w:val="0"/>
              <w:snapToGrid/>
              <w:spacing w:before="2" w:line="219" w:lineRule="auto"/>
              <w:ind w:left="116"/>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77"/>
                <w:sz w:val="21"/>
                <w:szCs w:val="21"/>
              </w:rPr>
              <w:t xml:space="preserve"> </w:t>
            </w:r>
            <w:r>
              <w:rPr>
                <w:rFonts w:hint="eastAsia" w:ascii="仿宋" w:hAnsi="仿宋" w:eastAsia="仿宋" w:cs="仿宋"/>
                <w:b w:val="0"/>
                <w:bCs w:val="0"/>
                <w:spacing w:val="7"/>
                <w:sz w:val="21"/>
                <w:szCs w:val="21"/>
              </w:rPr>
              <w:t>地下水或者土壤气监测井</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63" w:line="269" w:lineRule="exact"/>
              <w:ind w:left="122"/>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84"/>
                <w:position w:val="1"/>
                <w:sz w:val="21"/>
                <w:szCs w:val="21"/>
              </w:rPr>
              <w:t xml:space="preserve"> </w:t>
            </w:r>
            <w:r>
              <w:rPr>
                <w:rFonts w:hint="eastAsia" w:ascii="仿宋" w:hAnsi="仿宋" w:eastAsia="仿宋" w:cs="仿宋"/>
                <w:b w:val="0"/>
                <w:bCs w:val="0"/>
                <w:spacing w:val="7"/>
                <w:position w:val="1"/>
                <w:sz w:val="21"/>
                <w:szCs w:val="21"/>
              </w:rPr>
              <w:t>定期开展地下水或者土壤气监测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25" w:type="dxa"/>
            <w:tcBorders>
              <w:lef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06" w:line="189" w:lineRule="auto"/>
              <w:ind w:left="362"/>
              <w:rPr>
                <w:rFonts w:hint="eastAsia" w:ascii="仿宋" w:hAnsi="仿宋" w:eastAsia="仿宋" w:cs="仿宋"/>
                <w:b w:val="0"/>
                <w:bCs w:val="0"/>
                <w:sz w:val="21"/>
                <w:szCs w:val="21"/>
              </w:rPr>
            </w:pPr>
            <w:r>
              <w:rPr>
                <w:rFonts w:hint="eastAsia" w:ascii="仿宋" w:hAnsi="仿宋" w:eastAsia="仿宋" w:cs="仿宋"/>
                <w:b w:val="0"/>
                <w:bCs w:val="0"/>
                <w:sz w:val="21"/>
                <w:szCs w:val="21"/>
              </w:rPr>
              <w:t>3</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31" w:line="269" w:lineRule="exact"/>
              <w:ind w:left="116"/>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74"/>
                <w:position w:val="1"/>
                <w:sz w:val="21"/>
                <w:szCs w:val="21"/>
              </w:rPr>
              <w:t xml:space="preserve"> </w:t>
            </w:r>
            <w:r>
              <w:rPr>
                <w:rFonts w:hint="eastAsia" w:ascii="仿宋" w:hAnsi="仿宋" w:eastAsia="仿宋" w:cs="仿宋"/>
                <w:b w:val="0"/>
                <w:bCs w:val="0"/>
                <w:spacing w:val="3"/>
                <w:position w:val="1"/>
                <w:sz w:val="21"/>
                <w:szCs w:val="21"/>
              </w:rPr>
              <w:t>双层储罐</w:t>
            </w:r>
          </w:p>
          <w:p>
            <w:pPr>
              <w:pStyle w:val="15"/>
              <w:keepNext w:val="0"/>
              <w:keepLines w:val="0"/>
              <w:pageBreakBefore w:val="0"/>
              <w:widowControl w:val="0"/>
              <w:kinsoku/>
              <w:wordWrap/>
              <w:overflowPunct/>
              <w:topLinePunct w:val="0"/>
              <w:autoSpaceDE/>
              <w:autoSpaceDN/>
              <w:bidi w:val="0"/>
              <w:snapToGrid/>
              <w:spacing w:before="2" w:line="217" w:lineRule="auto"/>
              <w:ind w:left="116"/>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75"/>
                <w:sz w:val="21"/>
                <w:szCs w:val="21"/>
              </w:rPr>
              <w:t xml:space="preserve"> </w:t>
            </w:r>
            <w:r>
              <w:rPr>
                <w:rFonts w:hint="eastAsia" w:ascii="仿宋" w:hAnsi="仿宋" w:eastAsia="仿宋" w:cs="仿宋"/>
                <w:b w:val="0"/>
                <w:bCs w:val="0"/>
                <w:spacing w:val="5"/>
                <w:sz w:val="21"/>
                <w:szCs w:val="21"/>
              </w:rPr>
              <w:t>泄漏检测设施</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65" w:line="270" w:lineRule="exact"/>
              <w:ind w:left="122"/>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77"/>
                <w:position w:val="1"/>
                <w:sz w:val="21"/>
                <w:szCs w:val="21"/>
              </w:rPr>
              <w:t xml:space="preserve"> </w:t>
            </w:r>
            <w:r>
              <w:rPr>
                <w:rFonts w:hint="eastAsia" w:ascii="仿宋" w:hAnsi="仿宋" w:eastAsia="仿宋" w:cs="仿宋"/>
                <w:b w:val="0"/>
                <w:bCs w:val="0"/>
                <w:spacing w:val="8"/>
                <w:position w:val="1"/>
                <w:sz w:val="21"/>
                <w:szCs w:val="21"/>
              </w:rPr>
              <w:t>定期检查泄漏检测设施，确保正常运行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256" w:lineRule="auto"/>
              <w:rPr>
                <w:rFonts w:hint="eastAsia" w:ascii="仿宋" w:hAnsi="仿宋" w:eastAsia="仿宋" w:cs="仿宋"/>
                <w:b w:val="0"/>
                <w:bCs w:val="0"/>
                <w:sz w:val="22"/>
                <w:szCs w:val="28"/>
              </w:rPr>
            </w:pPr>
          </w:p>
          <w:p>
            <w:pPr>
              <w:pStyle w:val="15"/>
              <w:keepNext w:val="0"/>
              <w:keepLines w:val="0"/>
              <w:pageBreakBefore w:val="0"/>
              <w:widowControl w:val="0"/>
              <w:kinsoku/>
              <w:wordWrap/>
              <w:overflowPunct/>
              <w:topLinePunct w:val="0"/>
              <w:autoSpaceDE/>
              <w:autoSpaceDN/>
              <w:bidi w:val="0"/>
              <w:snapToGrid/>
              <w:spacing w:before="65" w:line="189" w:lineRule="auto"/>
              <w:ind w:left="357"/>
              <w:rPr>
                <w:rFonts w:hint="eastAsia" w:ascii="仿宋" w:hAnsi="仿宋" w:eastAsia="仿宋" w:cs="仿宋"/>
                <w:b w:val="0"/>
                <w:bCs w:val="0"/>
                <w:sz w:val="21"/>
                <w:szCs w:val="21"/>
              </w:rPr>
            </w:pPr>
            <w:r>
              <w:rPr>
                <w:rFonts w:hint="eastAsia" w:ascii="仿宋" w:hAnsi="仿宋" w:eastAsia="仿宋" w:cs="仿宋"/>
                <w:b w:val="0"/>
                <w:bCs w:val="0"/>
                <w:sz w:val="21"/>
                <w:szCs w:val="21"/>
              </w:rPr>
              <w:t>4</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20" w:line="236" w:lineRule="auto"/>
              <w:ind w:left="528" w:right="108" w:hanging="412"/>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84"/>
                <w:sz w:val="21"/>
                <w:szCs w:val="21"/>
              </w:rPr>
              <w:t xml:space="preserve"> </w:t>
            </w:r>
            <w:r>
              <w:rPr>
                <w:rFonts w:hint="eastAsia" w:ascii="仿宋" w:hAnsi="仿宋" w:eastAsia="仿宋" w:cs="仿宋"/>
                <w:b w:val="0"/>
                <w:bCs w:val="0"/>
                <w:spacing w:val="1"/>
                <w:sz w:val="21"/>
                <w:szCs w:val="21"/>
              </w:rPr>
              <w:t>位于阻隔设施（如水泥池等）内的</w:t>
            </w:r>
            <w:r>
              <w:rPr>
                <w:rFonts w:hint="eastAsia" w:ascii="仿宋" w:hAnsi="仿宋" w:eastAsia="仿宋" w:cs="仿宋"/>
                <w:b w:val="0"/>
                <w:bCs w:val="0"/>
                <w:sz w:val="21"/>
                <w:szCs w:val="21"/>
              </w:rPr>
              <w:t xml:space="preserve"> </w:t>
            </w:r>
            <w:r>
              <w:rPr>
                <w:rFonts w:hint="eastAsia" w:ascii="仿宋" w:hAnsi="仿宋" w:eastAsia="仿宋" w:cs="仿宋"/>
                <w:b w:val="0"/>
                <w:bCs w:val="0"/>
                <w:spacing w:val="6"/>
                <w:sz w:val="21"/>
                <w:szCs w:val="21"/>
              </w:rPr>
              <w:t>单层储罐</w:t>
            </w:r>
          </w:p>
          <w:p>
            <w:pPr>
              <w:pStyle w:val="15"/>
              <w:keepNext w:val="0"/>
              <w:keepLines w:val="0"/>
              <w:pageBreakBefore w:val="0"/>
              <w:widowControl w:val="0"/>
              <w:kinsoku/>
              <w:wordWrap/>
              <w:overflowPunct/>
              <w:topLinePunct w:val="0"/>
              <w:autoSpaceDE/>
              <w:autoSpaceDN/>
              <w:bidi w:val="0"/>
              <w:snapToGrid/>
              <w:spacing w:before="7" w:line="212" w:lineRule="auto"/>
              <w:ind w:left="116"/>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97"/>
                <w:sz w:val="21"/>
                <w:szCs w:val="21"/>
              </w:rPr>
              <w:t xml:space="preserve"> </w:t>
            </w:r>
            <w:r>
              <w:rPr>
                <w:rFonts w:hint="eastAsia" w:ascii="仿宋" w:hAnsi="仿宋" w:eastAsia="仿宋" w:cs="仿宋"/>
                <w:b w:val="0"/>
                <w:bCs w:val="0"/>
                <w:spacing w:val="6"/>
                <w:sz w:val="21"/>
                <w:szCs w:val="21"/>
              </w:rPr>
              <w:t>阻隔设施内加装泄漏检测设施</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82" w:line="269" w:lineRule="exact"/>
              <w:ind w:left="122"/>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4"/>
                <w:position w:val="1"/>
                <w:sz w:val="16"/>
                <w:szCs w:val="16"/>
                <w:lang w:val="en-US" w:eastAsia="zh-CN"/>
              </w:rPr>
              <w:t xml:space="preserve">    </w:t>
            </w:r>
            <w:r>
              <w:rPr>
                <w:rFonts w:hint="eastAsia" w:ascii="仿宋" w:hAnsi="仿宋" w:eastAsia="仿宋" w:cs="仿宋"/>
                <w:b w:val="0"/>
                <w:bCs w:val="0"/>
                <w:spacing w:val="8"/>
                <w:position w:val="1"/>
                <w:sz w:val="21"/>
                <w:szCs w:val="21"/>
              </w:rPr>
              <w:t>定期检查泄漏检测设施，确保正常运行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103" w:line="231" w:lineRule="auto"/>
              <w:ind w:left="114"/>
              <w:rPr>
                <w:rFonts w:hint="eastAsia" w:ascii="仿宋" w:hAnsi="仿宋" w:eastAsia="仿宋" w:cs="仿宋"/>
                <w:b w:val="0"/>
                <w:bCs w:val="0"/>
                <w:sz w:val="21"/>
                <w:szCs w:val="21"/>
              </w:rPr>
            </w:pPr>
            <w:r>
              <w:rPr>
                <w:rFonts w:hint="eastAsia" w:ascii="仿宋" w:hAnsi="仿宋" w:eastAsia="仿宋" w:cs="仿宋"/>
                <w:b w:val="0"/>
                <w:bCs w:val="0"/>
                <w:spacing w:val="7"/>
                <w:sz w:val="21"/>
                <w:szCs w:val="21"/>
              </w:rPr>
              <w:t>二、接地储罐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825" w:type="dxa"/>
            <w:tcBorders>
              <w:left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snapToGrid/>
              <w:spacing w:line="388" w:lineRule="auto"/>
              <w:rPr>
                <w:rFonts w:hint="eastAsia" w:ascii="仿宋" w:hAnsi="仿宋" w:eastAsia="仿宋" w:cs="仿宋"/>
                <w:b w:val="0"/>
                <w:bCs w:val="0"/>
                <w:sz w:val="22"/>
                <w:szCs w:val="28"/>
              </w:rPr>
            </w:pPr>
          </w:p>
          <w:p>
            <w:pPr>
              <w:pStyle w:val="15"/>
              <w:keepNext w:val="0"/>
              <w:keepLines w:val="0"/>
              <w:pageBreakBefore w:val="0"/>
              <w:widowControl w:val="0"/>
              <w:kinsoku/>
              <w:wordWrap/>
              <w:overflowPunct/>
              <w:topLinePunct w:val="0"/>
              <w:autoSpaceDE/>
              <w:autoSpaceDN/>
              <w:bidi w:val="0"/>
              <w:snapToGrid/>
              <w:spacing w:before="65" w:line="189" w:lineRule="auto"/>
              <w:ind w:left="373"/>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3680" w:type="dxa"/>
            <w:tcBorders>
              <w:bottom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5" w:line="237" w:lineRule="auto"/>
              <w:ind w:left="116"/>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74"/>
                <w:sz w:val="21"/>
                <w:szCs w:val="21"/>
              </w:rPr>
              <w:t xml:space="preserve"> </w:t>
            </w:r>
            <w:r>
              <w:rPr>
                <w:rFonts w:hint="eastAsia" w:ascii="仿宋" w:hAnsi="仿宋" w:eastAsia="仿宋" w:cs="仿宋"/>
                <w:b w:val="0"/>
                <w:bCs w:val="0"/>
                <w:spacing w:val="5"/>
                <w:sz w:val="21"/>
                <w:szCs w:val="21"/>
              </w:rPr>
              <w:t>单层钢制储罐</w:t>
            </w:r>
          </w:p>
          <w:p>
            <w:pPr>
              <w:pStyle w:val="15"/>
              <w:keepNext w:val="0"/>
              <w:keepLines w:val="0"/>
              <w:pageBreakBefore w:val="0"/>
              <w:widowControl w:val="0"/>
              <w:kinsoku/>
              <w:wordWrap/>
              <w:overflowPunct/>
              <w:topLinePunct w:val="0"/>
              <w:autoSpaceDE/>
              <w:autoSpaceDN/>
              <w:bidi w:val="0"/>
              <w:snapToGrid/>
              <w:spacing w:line="239" w:lineRule="auto"/>
              <w:ind w:left="116"/>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88"/>
                <w:sz w:val="21"/>
                <w:szCs w:val="21"/>
              </w:rPr>
              <w:t xml:space="preserve"> </w:t>
            </w:r>
            <w:r>
              <w:rPr>
                <w:rFonts w:hint="eastAsia" w:ascii="仿宋" w:hAnsi="仿宋" w:eastAsia="仿宋" w:cs="仿宋"/>
                <w:b w:val="0"/>
                <w:bCs w:val="0"/>
                <w:spacing w:val="3"/>
                <w:sz w:val="21"/>
                <w:szCs w:val="21"/>
              </w:rPr>
              <w:t>阴极保护系统</w:t>
            </w:r>
          </w:p>
          <w:p>
            <w:pPr>
              <w:pStyle w:val="15"/>
              <w:keepNext w:val="0"/>
              <w:keepLines w:val="0"/>
              <w:pageBreakBefore w:val="0"/>
              <w:widowControl w:val="0"/>
              <w:kinsoku/>
              <w:wordWrap/>
              <w:overflowPunct/>
              <w:topLinePunct w:val="0"/>
              <w:autoSpaceDE/>
              <w:autoSpaceDN/>
              <w:bidi w:val="0"/>
              <w:snapToGrid/>
              <w:spacing w:line="239" w:lineRule="auto"/>
              <w:ind w:left="116"/>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75"/>
                <w:sz w:val="21"/>
                <w:szCs w:val="21"/>
              </w:rPr>
              <w:t xml:space="preserve"> </w:t>
            </w:r>
            <w:r>
              <w:rPr>
                <w:rFonts w:hint="eastAsia" w:ascii="仿宋" w:hAnsi="仿宋" w:eastAsia="仿宋" w:cs="仿宋"/>
                <w:b w:val="0"/>
                <w:bCs w:val="0"/>
                <w:spacing w:val="5"/>
                <w:sz w:val="21"/>
                <w:szCs w:val="21"/>
              </w:rPr>
              <w:t>泄漏检测设施</w:t>
            </w:r>
          </w:p>
          <w:p>
            <w:pPr>
              <w:pStyle w:val="15"/>
              <w:keepNext w:val="0"/>
              <w:keepLines w:val="0"/>
              <w:pageBreakBefore w:val="0"/>
              <w:widowControl w:val="0"/>
              <w:kinsoku/>
              <w:wordWrap/>
              <w:overflowPunct/>
              <w:topLinePunct w:val="0"/>
              <w:autoSpaceDE/>
              <w:autoSpaceDN/>
              <w:bidi w:val="0"/>
              <w:snapToGrid/>
              <w:spacing w:line="219" w:lineRule="auto"/>
              <w:ind w:left="116"/>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74"/>
                <w:sz w:val="21"/>
                <w:szCs w:val="21"/>
              </w:rPr>
              <w:t xml:space="preserve"> </w:t>
            </w:r>
            <w:r>
              <w:rPr>
                <w:rFonts w:hint="eastAsia" w:ascii="仿宋" w:hAnsi="仿宋" w:eastAsia="仿宋" w:cs="仿宋"/>
                <w:b w:val="0"/>
                <w:bCs w:val="0"/>
                <w:spacing w:val="5"/>
                <w:sz w:val="21"/>
                <w:szCs w:val="21"/>
              </w:rPr>
              <w:t>普通阻隔设施</w:t>
            </w:r>
          </w:p>
        </w:tc>
        <w:tc>
          <w:tcPr>
            <w:tcW w:w="4559" w:type="dxa"/>
            <w:tcBorders>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5" w:line="237" w:lineRule="auto"/>
              <w:ind w:left="122"/>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4"/>
                <w:position w:val="1"/>
                <w:sz w:val="16"/>
                <w:szCs w:val="16"/>
                <w:lang w:val="en-US" w:eastAsia="zh-CN"/>
              </w:rPr>
              <w:t xml:space="preserve">    </w:t>
            </w:r>
            <w:r>
              <w:rPr>
                <w:rFonts w:hint="eastAsia" w:ascii="仿宋" w:hAnsi="仿宋" w:eastAsia="仿宋" w:cs="仿宋"/>
                <w:b w:val="0"/>
                <w:bCs w:val="0"/>
                <w:spacing w:val="7"/>
                <w:sz w:val="21"/>
                <w:szCs w:val="21"/>
              </w:rPr>
              <w:t>定期开展阴极保护有效性检查</w:t>
            </w:r>
          </w:p>
          <w:p>
            <w:pPr>
              <w:pStyle w:val="15"/>
              <w:keepNext w:val="0"/>
              <w:keepLines w:val="0"/>
              <w:pageBreakBefore w:val="0"/>
              <w:widowControl w:val="0"/>
              <w:kinsoku/>
              <w:wordWrap/>
              <w:overflowPunct/>
              <w:topLinePunct w:val="0"/>
              <w:autoSpaceDE/>
              <w:autoSpaceDN/>
              <w:bidi w:val="0"/>
              <w:snapToGrid/>
              <w:spacing w:line="239" w:lineRule="auto"/>
              <w:ind w:left="122"/>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4"/>
                <w:position w:val="1"/>
                <w:sz w:val="16"/>
                <w:szCs w:val="16"/>
                <w:lang w:val="en-US" w:eastAsia="zh-CN"/>
              </w:rPr>
              <w:t xml:space="preserve">    </w:t>
            </w:r>
            <w:r>
              <w:rPr>
                <w:rFonts w:hint="eastAsia" w:ascii="仿宋" w:hAnsi="仿宋" w:eastAsia="仿宋" w:cs="仿宋"/>
                <w:b w:val="0"/>
                <w:bCs w:val="0"/>
                <w:spacing w:val="8"/>
                <w:sz w:val="21"/>
                <w:szCs w:val="21"/>
              </w:rPr>
              <w:t>定期检查泄漏检测设施，确保正常运行</w:t>
            </w:r>
          </w:p>
          <w:p>
            <w:pPr>
              <w:pStyle w:val="15"/>
              <w:keepNext w:val="0"/>
              <w:keepLines w:val="0"/>
              <w:pageBreakBefore w:val="0"/>
              <w:widowControl w:val="0"/>
              <w:kinsoku/>
              <w:wordWrap/>
              <w:overflowPunct/>
              <w:topLinePunct w:val="0"/>
              <w:autoSpaceDE/>
              <w:autoSpaceDN/>
              <w:bidi w:val="0"/>
              <w:snapToGrid/>
              <w:spacing w:line="229" w:lineRule="auto"/>
              <w:ind w:left="535" w:right="102" w:hanging="413"/>
              <w:rPr>
                <w:rFonts w:hint="eastAsia" w:ascii="仿宋" w:hAnsi="仿宋" w:eastAsia="仿宋" w:cs="仿宋"/>
                <w:b w:val="0"/>
                <w:bCs w:val="0"/>
                <w:sz w:val="21"/>
                <w:szCs w:val="21"/>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4"/>
                <w:position w:val="1"/>
                <w:sz w:val="16"/>
                <w:szCs w:val="16"/>
                <w:lang w:val="en-US" w:eastAsia="zh-CN"/>
              </w:rPr>
              <w:t xml:space="preserve">    </w:t>
            </w:r>
            <w:r>
              <w:rPr>
                <w:rFonts w:hint="eastAsia" w:ascii="仿宋" w:hAnsi="仿宋" w:eastAsia="仿宋" w:cs="仿宋"/>
                <w:b w:val="0"/>
                <w:bCs w:val="0"/>
                <w:spacing w:val="3"/>
                <w:sz w:val="21"/>
                <w:szCs w:val="21"/>
              </w:rPr>
              <w:t>日常维护（如及时解决泄漏问题，及时清理</w:t>
            </w:r>
            <w:r>
              <w:rPr>
                <w:rFonts w:hint="eastAsia" w:ascii="仿宋" w:hAnsi="仿宋" w:eastAsia="仿宋" w:cs="仿宋"/>
                <w:b w:val="0"/>
                <w:bCs w:val="0"/>
                <w:sz w:val="21"/>
                <w:szCs w:val="21"/>
              </w:rPr>
              <w:t xml:space="preserve"> </w:t>
            </w:r>
            <w:r>
              <w:rPr>
                <w:rFonts w:hint="eastAsia" w:ascii="仿宋" w:hAnsi="仿宋" w:eastAsia="仿宋" w:cs="仿宋"/>
                <w:b w:val="0"/>
                <w:bCs w:val="0"/>
                <w:spacing w:val="7"/>
                <w:sz w:val="21"/>
                <w:szCs w:val="21"/>
              </w:rPr>
              <w:t>泄漏的污染物，下同）</w:t>
            </w:r>
          </w:p>
        </w:tc>
      </w:tr>
    </w:tbl>
    <w:p>
      <w:pPr>
        <w:keepNext w:val="0"/>
        <w:keepLines w:val="0"/>
        <w:pageBreakBefore w:val="0"/>
        <w:widowControl w:val="0"/>
        <w:kinsoku/>
        <w:wordWrap/>
        <w:overflowPunct/>
        <w:topLinePunct w:val="0"/>
        <w:autoSpaceDE/>
        <w:autoSpaceDN/>
        <w:bidi w:val="0"/>
        <w:snapToGrid/>
        <w:spacing w:line="196" w:lineRule="exact"/>
        <w:rPr>
          <w:rFonts w:ascii="Arial" w:hAnsi="Arial" w:eastAsia="Arial" w:cs="Arial"/>
          <w:b w:val="0"/>
          <w:bCs w:val="0"/>
          <w:sz w:val="17"/>
          <w:szCs w:val="17"/>
        </w:rPr>
        <w:sectPr>
          <w:footerReference r:id="rId6" w:type="default"/>
          <w:pgSz w:w="11906" w:h="16839"/>
          <w:pgMar w:top="1431" w:right="1413" w:bottom="1934" w:left="1413" w:header="0" w:footer="1671" w:gutter="0"/>
          <w:pgNumType w:fmt="decimal"/>
          <w:cols w:space="720" w:num="1"/>
        </w:sectPr>
      </w:pPr>
    </w:p>
    <w:p>
      <w:pPr>
        <w:keepNext w:val="0"/>
        <w:keepLines w:val="0"/>
        <w:pageBreakBefore w:val="0"/>
        <w:widowControl w:val="0"/>
        <w:kinsoku/>
        <w:wordWrap/>
        <w:overflowPunct/>
        <w:topLinePunct w:val="0"/>
        <w:autoSpaceDE/>
        <w:autoSpaceDN/>
        <w:bidi w:val="0"/>
        <w:snapToGrid/>
        <w:spacing w:before="198"/>
        <w:rPr>
          <w:b w:val="0"/>
          <w:bCs w:val="0"/>
        </w:rPr>
      </w:pPr>
    </w:p>
    <w:tbl>
      <w:tblPr>
        <w:tblStyle w:val="1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3680"/>
        <w:gridCol w:w="4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25"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snapToGrid/>
              <w:spacing w:before="98" w:line="232" w:lineRule="auto"/>
              <w:ind w:left="198"/>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组合</w:t>
            </w:r>
          </w:p>
        </w:tc>
        <w:tc>
          <w:tcPr>
            <w:tcW w:w="3680" w:type="dxa"/>
            <w:tcBorders>
              <w:top w:val="single" w:color="000000" w:sz="6" w:space="0"/>
            </w:tcBorders>
            <w:vAlign w:val="top"/>
          </w:tcPr>
          <w:p>
            <w:pPr>
              <w:keepNext w:val="0"/>
              <w:keepLines w:val="0"/>
              <w:pageBreakBefore w:val="0"/>
              <w:widowControl w:val="0"/>
              <w:kinsoku/>
              <w:wordWrap/>
              <w:overflowPunct/>
              <w:topLinePunct w:val="0"/>
              <w:autoSpaceDE/>
              <w:autoSpaceDN/>
              <w:bidi w:val="0"/>
              <w:snapToGrid/>
              <w:spacing w:before="98" w:line="229" w:lineRule="auto"/>
              <w:ind w:left="76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土壤污染预防设施/功能</w:t>
            </w:r>
          </w:p>
        </w:tc>
        <w:tc>
          <w:tcPr>
            <w:tcW w:w="4559"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98" w:line="229" w:lineRule="auto"/>
              <w:ind w:left="1442"/>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825" w:type="dxa"/>
            <w:tcBorders>
              <w:lef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305" w:line="189" w:lineRule="auto"/>
              <w:ind w:left="360"/>
              <w:rPr>
                <w:rFonts w:hint="eastAsia" w:ascii="仿宋" w:hAnsi="仿宋" w:eastAsia="仿宋" w:cs="仿宋"/>
                <w:b w:val="0"/>
                <w:bCs w:val="0"/>
                <w:sz w:val="20"/>
                <w:szCs w:val="20"/>
              </w:rPr>
            </w:pPr>
            <w:r>
              <w:rPr>
                <w:rFonts w:hint="eastAsia" w:ascii="仿宋" w:hAnsi="仿宋" w:eastAsia="仿宋" w:cs="仿宋"/>
                <w:b w:val="0"/>
                <w:bCs w:val="0"/>
                <w:sz w:val="20"/>
                <w:szCs w:val="20"/>
              </w:rPr>
              <w:t>2</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7" w:line="230" w:lineRule="auto"/>
              <w:ind w:left="116"/>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8"/>
                <w:sz w:val="20"/>
                <w:szCs w:val="20"/>
              </w:rPr>
              <w:t xml:space="preserve"> </w:t>
            </w:r>
            <w:r>
              <w:rPr>
                <w:rFonts w:hint="eastAsia" w:ascii="仿宋" w:hAnsi="仿宋" w:eastAsia="仿宋" w:cs="仿宋"/>
                <w:b w:val="0"/>
                <w:bCs w:val="0"/>
                <w:spacing w:val="7"/>
                <w:sz w:val="20"/>
                <w:szCs w:val="20"/>
              </w:rPr>
              <w:t>单层耐腐蚀非金属材质储罐</w:t>
            </w:r>
          </w:p>
          <w:p>
            <w:pPr>
              <w:pStyle w:val="15"/>
              <w:keepNext w:val="0"/>
              <w:keepLines w:val="0"/>
              <w:pageBreakBefore w:val="0"/>
              <w:widowControl w:val="0"/>
              <w:kinsoku/>
              <w:wordWrap/>
              <w:overflowPunct/>
              <w:topLinePunct w:val="0"/>
              <w:autoSpaceDE/>
              <w:autoSpaceDN/>
              <w:bidi w:val="0"/>
              <w:snapToGrid/>
              <w:spacing w:line="232" w:lineRule="auto"/>
              <w:ind w:left="116"/>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5"/>
                <w:sz w:val="20"/>
                <w:szCs w:val="20"/>
              </w:rPr>
              <w:t xml:space="preserve"> </w:t>
            </w:r>
            <w:r>
              <w:rPr>
                <w:rFonts w:hint="eastAsia" w:ascii="仿宋" w:hAnsi="仿宋" w:eastAsia="仿宋" w:cs="仿宋"/>
                <w:b w:val="0"/>
                <w:bCs w:val="0"/>
                <w:spacing w:val="5"/>
                <w:sz w:val="20"/>
                <w:szCs w:val="20"/>
              </w:rPr>
              <w:t>泄漏检测设施</w:t>
            </w:r>
          </w:p>
          <w:p>
            <w:pPr>
              <w:pStyle w:val="15"/>
              <w:keepNext w:val="0"/>
              <w:keepLines w:val="0"/>
              <w:pageBreakBefore w:val="0"/>
              <w:widowControl w:val="0"/>
              <w:kinsoku/>
              <w:wordWrap/>
              <w:overflowPunct/>
              <w:topLinePunct w:val="0"/>
              <w:autoSpaceDE/>
              <w:autoSpaceDN/>
              <w:bidi w:val="0"/>
              <w:snapToGrid/>
              <w:spacing w:line="218" w:lineRule="auto"/>
              <w:ind w:left="116"/>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sz w:val="20"/>
                <w:szCs w:val="20"/>
              </w:rPr>
              <w:t xml:space="preserve"> </w:t>
            </w:r>
            <w:r>
              <w:rPr>
                <w:rFonts w:hint="eastAsia" w:ascii="仿宋" w:hAnsi="仿宋" w:eastAsia="仿宋" w:cs="仿宋"/>
                <w:b w:val="0"/>
                <w:bCs w:val="0"/>
                <w:spacing w:val="5"/>
                <w:sz w:val="20"/>
                <w:szCs w:val="20"/>
              </w:rPr>
              <w:t>普通阻隔设施</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27" w:line="269" w:lineRule="exact"/>
              <w:ind w:left="122"/>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8"/>
                <w:position w:val="1"/>
                <w:sz w:val="20"/>
                <w:szCs w:val="20"/>
              </w:rPr>
              <w:t>定期检查泄漏检测设施，确保正常运行</w:t>
            </w:r>
          </w:p>
          <w:p>
            <w:pPr>
              <w:pStyle w:val="15"/>
              <w:keepNext w:val="0"/>
              <w:keepLines w:val="0"/>
              <w:pageBreakBefore w:val="0"/>
              <w:widowControl w:val="0"/>
              <w:kinsoku/>
              <w:wordWrap/>
              <w:overflowPunct/>
              <w:topLinePunct w:val="0"/>
              <w:autoSpaceDE/>
              <w:autoSpaceDN/>
              <w:bidi w:val="0"/>
              <w:snapToGrid/>
              <w:spacing w:before="4" w:line="270" w:lineRule="exact"/>
              <w:ind w:left="122"/>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sz w:val="20"/>
                <w:szCs w:val="20"/>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25" w:type="dxa"/>
            <w:tcBorders>
              <w:lef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01" w:line="189" w:lineRule="auto"/>
              <w:ind w:left="362"/>
              <w:rPr>
                <w:rFonts w:hint="eastAsia" w:ascii="仿宋" w:hAnsi="仿宋" w:eastAsia="仿宋" w:cs="仿宋"/>
                <w:b w:val="0"/>
                <w:bCs w:val="0"/>
                <w:sz w:val="20"/>
                <w:szCs w:val="20"/>
              </w:rPr>
            </w:pPr>
            <w:r>
              <w:rPr>
                <w:rFonts w:hint="eastAsia" w:ascii="仿宋" w:hAnsi="仿宋" w:eastAsia="仿宋" w:cs="仿宋"/>
                <w:b w:val="0"/>
                <w:bCs w:val="0"/>
                <w:sz w:val="20"/>
                <w:szCs w:val="20"/>
              </w:rPr>
              <w:t>3</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26" w:line="269" w:lineRule="exact"/>
              <w:ind w:left="116"/>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position w:val="1"/>
                <w:sz w:val="20"/>
                <w:szCs w:val="20"/>
              </w:rPr>
              <w:t xml:space="preserve"> </w:t>
            </w:r>
            <w:r>
              <w:rPr>
                <w:rFonts w:hint="eastAsia" w:ascii="仿宋" w:hAnsi="仿宋" w:eastAsia="仿宋" w:cs="仿宋"/>
                <w:b w:val="0"/>
                <w:bCs w:val="0"/>
                <w:spacing w:val="3"/>
                <w:position w:val="1"/>
                <w:sz w:val="20"/>
                <w:szCs w:val="20"/>
              </w:rPr>
              <w:t>双层储罐</w:t>
            </w:r>
          </w:p>
          <w:p>
            <w:pPr>
              <w:pStyle w:val="15"/>
              <w:keepNext w:val="0"/>
              <w:keepLines w:val="0"/>
              <w:pageBreakBefore w:val="0"/>
              <w:widowControl w:val="0"/>
              <w:kinsoku/>
              <w:wordWrap/>
              <w:overflowPunct/>
              <w:topLinePunct w:val="0"/>
              <w:autoSpaceDE/>
              <w:autoSpaceDN/>
              <w:bidi w:val="0"/>
              <w:snapToGrid/>
              <w:spacing w:before="1" w:line="223" w:lineRule="auto"/>
              <w:ind w:left="116"/>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5"/>
                <w:sz w:val="20"/>
                <w:szCs w:val="20"/>
              </w:rPr>
              <w:t xml:space="preserve"> </w:t>
            </w:r>
            <w:r>
              <w:rPr>
                <w:rFonts w:hint="eastAsia" w:ascii="仿宋" w:hAnsi="仿宋" w:eastAsia="仿宋" w:cs="仿宋"/>
                <w:b w:val="0"/>
                <w:bCs w:val="0"/>
                <w:spacing w:val="5"/>
                <w:sz w:val="20"/>
                <w:szCs w:val="20"/>
              </w:rPr>
              <w:t>泄漏检测设施</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6" w:line="269" w:lineRule="exact"/>
              <w:ind w:left="122"/>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8"/>
                <w:position w:val="1"/>
                <w:sz w:val="20"/>
                <w:szCs w:val="20"/>
              </w:rPr>
              <w:t>定期检查泄漏检测设施，确保正常运行</w:t>
            </w:r>
          </w:p>
          <w:p>
            <w:pPr>
              <w:pStyle w:val="15"/>
              <w:keepNext w:val="0"/>
              <w:keepLines w:val="0"/>
              <w:pageBreakBefore w:val="0"/>
              <w:widowControl w:val="0"/>
              <w:kinsoku/>
              <w:wordWrap/>
              <w:overflowPunct/>
              <w:topLinePunct w:val="0"/>
              <w:autoSpaceDE/>
              <w:autoSpaceDN/>
              <w:bidi w:val="0"/>
              <w:snapToGrid/>
              <w:spacing w:before="1" w:line="223" w:lineRule="auto"/>
              <w:ind w:left="122"/>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sz w:val="20"/>
                <w:szCs w:val="20"/>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379" w:lineRule="auto"/>
              <w:rPr>
                <w:rFonts w:hint="eastAsia" w:ascii="仿宋" w:hAnsi="仿宋" w:eastAsia="仿宋" w:cs="仿宋"/>
                <w:b w:val="0"/>
                <w:bCs w:val="0"/>
                <w:sz w:val="21"/>
                <w:szCs w:val="24"/>
              </w:rPr>
            </w:pPr>
          </w:p>
          <w:p>
            <w:pPr>
              <w:pStyle w:val="15"/>
              <w:keepNext w:val="0"/>
              <w:keepLines w:val="0"/>
              <w:pageBreakBefore w:val="0"/>
              <w:widowControl w:val="0"/>
              <w:kinsoku/>
              <w:wordWrap/>
              <w:overflowPunct/>
              <w:topLinePunct w:val="0"/>
              <w:autoSpaceDE/>
              <w:autoSpaceDN/>
              <w:bidi w:val="0"/>
              <w:snapToGrid/>
              <w:spacing w:before="65" w:line="189" w:lineRule="auto"/>
              <w:ind w:left="357"/>
              <w:rPr>
                <w:rFonts w:hint="eastAsia" w:ascii="仿宋" w:hAnsi="仿宋" w:eastAsia="仿宋" w:cs="仿宋"/>
                <w:b w:val="0"/>
                <w:bCs w:val="0"/>
                <w:sz w:val="20"/>
                <w:szCs w:val="20"/>
              </w:rPr>
            </w:pPr>
            <w:r>
              <w:rPr>
                <w:rFonts w:hint="eastAsia" w:ascii="仿宋" w:hAnsi="仿宋" w:eastAsia="仿宋" w:cs="仿宋"/>
                <w:b w:val="0"/>
                <w:bCs w:val="0"/>
                <w:sz w:val="20"/>
                <w:szCs w:val="20"/>
              </w:rPr>
              <w:t>4</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17" w:line="236" w:lineRule="auto"/>
              <w:ind w:left="525" w:right="108" w:hanging="409"/>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0"/>
                <w:sz w:val="20"/>
                <w:szCs w:val="20"/>
              </w:rPr>
              <w:t xml:space="preserve"> </w:t>
            </w:r>
            <w:r>
              <w:rPr>
                <w:rFonts w:hint="eastAsia" w:ascii="仿宋" w:hAnsi="仿宋" w:eastAsia="仿宋" w:cs="仿宋"/>
                <w:b w:val="0"/>
                <w:bCs w:val="0"/>
                <w:spacing w:val="14"/>
                <w:sz w:val="20"/>
                <w:szCs w:val="20"/>
              </w:rPr>
              <w:t>防渗阻隔系统，且能防止雨水进</w:t>
            </w:r>
            <w:r>
              <w:rPr>
                <w:rFonts w:hint="eastAsia" w:ascii="仿宋" w:hAnsi="仿宋" w:eastAsia="仿宋" w:cs="仿宋"/>
                <w:b w:val="0"/>
                <w:bCs w:val="0"/>
                <w:spacing w:val="9"/>
                <w:sz w:val="20"/>
                <w:szCs w:val="20"/>
              </w:rPr>
              <w:t>入，或者及时有效排出雨水</w:t>
            </w:r>
          </w:p>
          <w:p>
            <w:pPr>
              <w:pStyle w:val="15"/>
              <w:keepNext w:val="0"/>
              <w:keepLines w:val="0"/>
              <w:pageBreakBefore w:val="0"/>
              <w:widowControl w:val="0"/>
              <w:kinsoku/>
              <w:wordWrap/>
              <w:overflowPunct/>
              <w:topLinePunct w:val="0"/>
              <w:autoSpaceDE/>
              <w:autoSpaceDN/>
              <w:bidi w:val="0"/>
              <w:snapToGrid/>
              <w:spacing w:before="5" w:line="228" w:lineRule="auto"/>
              <w:ind w:left="531" w:right="108" w:hanging="415"/>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sz w:val="20"/>
                <w:szCs w:val="20"/>
              </w:rPr>
              <w:t xml:space="preserve"> </w:t>
            </w:r>
            <w:r>
              <w:rPr>
                <w:rFonts w:hint="eastAsia" w:ascii="仿宋" w:hAnsi="仿宋" w:eastAsia="仿宋" w:cs="仿宋"/>
                <w:b w:val="0"/>
                <w:bCs w:val="0"/>
                <w:spacing w:val="1"/>
                <w:sz w:val="20"/>
                <w:szCs w:val="20"/>
              </w:rPr>
              <w:t>渗漏、流失的液体能得到有效收集</w:t>
            </w:r>
            <w:r>
              <w:rPr>
                <w:rFonts w:hint="eastAsia" w:ascii="仿宋" w:hAnsi="仿宋" w:eastAsia="仿宋" w:cs="仿宋"/>
                <w:b w:val="0"/>
                <w:bCs w:val="0"/>
                <w:sz w:val="20"/>
                <w:szCs w:val="20"/>
              </w:rPr>
              <w:t xml:space="preserve"> </w:t>
            </w:r>
            <w:r>
              <w:rPr>
                <w:rFonts w:hint="eastAsia" w:ascii="仿宋" w:hAnsi="仿宋" w:eastAsia="仿宋" w:cs="仿宋"/>
                <w:b w:val="0"/>
                <w:bCs w:val="0"/>
                <w:spacing w:val="7"/>
                <w:sz w:val="20"/>
                <w:szCs w:val="20"/>
              </w:rPr>
              <w:t>并定期清理</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7" w:line="236" w:lineRule="auto"/>
              <w:ind w:left="532" w:right="102" w:hanging="410"/>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3"/>
                <w:sz w:val="20"/>
                <w:szCs w:val="20"/>
              </w:rPr>
              <w:t xml:space="preserve"> </w:t>
            </w:r>
            <w:r>
              <w:rPr>
                <w:rFonts w:hint="eastAsia" w:ascii="仿宋" w:hAnsi="仿宋" w:eastAsia="仿宋" w:cs="仿宋"/>
                <w:b w:val="0"/>
                <w:bCs w:val="0"/>
                <w:spacing w:val="4"/>
                <w:sz w:val="20"/>
                <w:szCs w:val="20"/>
              </w:rPr>
              <w:t>定期开展防渗效果检查（如物探检测、注水</w:t>
            </w:r>
            <w:r>
              <w:rPr>
                <w:rFonts w:hint="eastAsia" w:ascii="仿宋" w:hAnsi="仿宋" w:eastAsia="仿宋" w:cs="仿宋"/>
                <w:b w:val="0"/>
                <w:bCs w:val="0"/>
                <w:sz w:val="20"/>
                <w:szCs w:val="20"/>
              </w:rPr>
              <w:t xml:space="preserve"> </w:t>
            </w:r>
            <w:r>
              <w:rPr>
                <w:rFonts w:hint="eastAsia" w:ascii="仿宋" w:hAnsi="仿宋" w:eastAsia="仿宋" w:cs="仿宋"/>
                <w:b w:val="0"/>
                <w:bCs w:val="0"/>
                <w:spacing w:val="7"/>
                <w:sz w:val="20"/>
                <w:szCs w:val="20"/>
              </w:rPr>
              <w:t>试验检测等，下同）</w:t>
            </w:r>
          </w:p>
          <w:p>
            <w:pPr>
              <w:pStyle w:val="15"/>
              <w:keepNext w:val="0"/>
              <w:keepLines w:val="0"/>
              <w:pageBreakBefore w:val="0"/>
              <w:widowControl w:val="0"/>
              <w:kinsoku/>
              <w:wordWrap/>
              <w:overflowPunct/>
              <w:topLinePunct w:val="0"/>
              <w:autoSpaceDE/>
              <w:autoSpaceDN/>
              <w:bidi w:val="0"/>
              <w:snapToGrid/>
              <w:spacing w:before="4" w:line="239" w:lineRule="auto"/>
              <w:ind w:left="122"/>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0"/>
                <w:sz w:val="20"/>
                <w:szCs w:val="20"/>
              </w:rPr>
              <w:t xml:space="preserve"> </w:t>
            </w:r>
            <w:r>
              <w:rPr>
                <w:rFonts w:hint="eastAsia" w:ascii="仿宋" w:hAnsi="仿宋" w:eastAsia="仿宋" w:cs="仿宋"/>
                <w:b w:val="0"/>
                <w:bCs w:val="0"/>
                <w:spacing w:val="7"/>
                <w:sz w:val="20"/>
                <w:szCs w:val="20"/>
              </w:rPr>
              <w:t>定期采用专业设备开展罐体专项检查</w:t>
            </w:r>
          </w:p>
          <w:p>
            <w:pPr>
              <w:pStyle w:val="15"/>
              <w:keepNext w:val="0"/>
              <w:keepLines w:val="0"/>
              <w:pageBreakBefore w:val="0"/>
              <w:widowControl w:val="0"/>
              <w:kinsoku/>
              <w:wordWrap/>
              <w:overflowPunct/>
              <w:topLinePunct w:val="0"/>
              <w:autoSpaceDE/>
              <w:autoSpaceDN/>
              <w:bidi w:val="0"/>
              <w:snapToGrid/>
              <w:spacing w:line="217" w:lineRule="auto"/>
              <w:ind w:left="122"/>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sz w:val="20"/>
                <w:szCs w:val="20"/>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98" w:line="231" w:lineRule="auto"/>
              <w:ind w:left="115"/>
              <w:rPr>
                <w:rFonts w:hint="eastAsia" w:ascii="仿宋" w:hAnsi="仿宋" w:eastAsia="仿宋" w:cs="仿宋"/>
                <w:b w:val="0"/>
                <w:bCs w:val="0"/>
                <w:sz w:val="20"/>
                <w:szCs w:val="20"/>
              </w:rPr>
            </w:pPr>
            <w:r>
              <w:rPr>
                <w:rFonts w:hint="eastAsia" w:ascii="仿宋" w:hAnsi="仿宋" w:eastAsia="仿宋" w:cs="仿宋"/>
                <w:b w:val="0"/>
                <w:bCs w:val="0"/>
                <w:spacing w:val="7"/>
                <w:sz w:val="20"/>
                <w:szCs w:val="20"/>
              </w:rPr>
              <w:t>三、离地储罐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3"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298" w:lineRule="auto"/>
              <w:rPr>
                <w:rFonts w:hint="eastAsia" w:ascii="仿宋" w:hAnsi="仿宋" w:eastAsia="仿宋" w:cs="仿宋"/>
                <w:b w:val="0"/>
                <w:bCs w:val="0"/>
                <w:sz w:val="21"/>
                <w:szCs w:val="24"/>
              </w:rPr>
            </w:pPr>
          </w:p>
          <w:p>
            <w:pPr>
              <w:keepNext w:val="0"/>
              <w:keepLines w:val="0"/>
              <w:pageBreakBefore w:val="0"/>
              <w:widowControl w:val="0"/>
              <w:kinsoku/>
              <w:wordWrap/>
              <w:overflowPunct/>
              <w:topLinePunct w:val="0"/>
              <w:autoSpaceDE/>
              <w:autoSpaceDN/>
              <w:bidi w:val="0"/>
              <w:snapToGrid/>
              <w:spacing w:line="299" w:lineRule="auto"/>
              <w:rPr>
                <w:rFonts w:hint="eastAsia" w:ascii="仿宋" w:hAnsi="仿宋" w:eastAsia="仿宋" w:cs="仿宋"/>
                <w:b w:val="0"/>
                <w:bCs w:val="0"/>
                <w:sz w:val="21"/>
                <w:szCs w:val="24"/>
              </w:rPr>
            </w:pPr>
          </w:p>
          <w:p>
            <w:pPr>
              <w:pStyle w:val="15"/>
              <w:keepNext w:val="0"/>
              <w:keepLines w:val="0"/>
              <w:pageBreakBefore w:val="0"/>
              <w:widowControl w:val="0"/>
              <w:kinsoku/>
              <w:wordWrap/>
              <w:overflowPunct/>
              <w:topLinePunct w:val="0"/>
              <w:autoSpaceDE/>
              <w:autoSpaceDN/>
              <w:bidi w:val="0"/>
              <w:snapToGrid/>
              <w:spacing w:before="65" w:line="189" w:lineRule="auto"/>
              <w:ind w:left="373"/>
              <w:rPr>
                <w:rFonts w:hint="eastAsia" w:ascii="仿宋" w:hAnsi="仿宋" w:eastAsia="仿宋" w:cs="仿宋"/>
                <w:b w:val="0"/>
                <w:bCs w:val="0"/>
                <w:sz w:val="20"/>
                <w:szCs w:val="20"/>
              </w:rPr>
            </w:pPr>
            <w:r>
              <w:rPr>
                <w:rFonts w:hint="eastAsia" w:ascii="仿宋" w:hAnsi="仿宋" w:eastAsia="仿宋" w:cs="仿宋"/>
                <w:b w:val="0"/>
                <w:bCs w:val="0"/>
                <w:sz w:val="20"/>
                <w:szCs w:val="20"/>
              </w:rPr>
              <w:t>1</w:t>
            </w:r>
          </w:p>
        </w:tc>
        <w:tc>
          <w:tcPr>
            <w:tcW w:w="3680" w:type="dxa"/>
            <w:vAlign w:val="top"/>
          </w:tcPr>
          <w:p>
            <w:pPr>
              <w:keepNext w:val="0"/>
              <w:keepLines w:val="0"/>
              <w:pageBreakBefore w:val="0"/>
              <w:widowControl w:val="0"/>
              <w:kinsoku/>
              <w:wordWrap/>
              <w:overflowPunct/>
              <w:topLinePunct w:val="0"/>
              <w:autoSpaceDE/>
              <w:autoSpaceDN/>
              <w:bidi w:val="0"/>
              <w:snapToGrid/>
              <w:spacing w:line="423" w:lineRule="auto"/>
              <w:rPr>
                <w:rFonts w:hint="eastAsia" w:ascii="仿宋" w:hAnsi="仿宋" w:eastAsia="仿宋" w:cs="仿宋"/>
                <w:b w:val="0"/>
                <w:bCs w:val="0"/>
                <w:sz w:val="21"/>
                <w:szCs w:val="24"/>
              </w:rPr>
            </w:pPr>
          </w:p>
          <w:p>
            <w:pPr>
              <w:pStyle w:val="15"/>
              <w:keepNext w:val="0"/>
              <w:keepLines w:val="0"/>
              <w:pageBreakBefore w:val="0"/>
              <w:widowControl w:val="0"/>
              <w:kinsoku/>
              <w:wordWrap/>
              <w:overflowPunct/>
              <w:topLinePunct w:val="0"/>
              <w:autoSpaceDE/>
              <w:autoSpaceDN/>
              <w:bidi w:val="0"/>
              <w:snapToGrid/>
              <w:spacing w:before="65" w:line="269" w:lineRule="exact"/>
              <w:ind w:left="116"/>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position w:val="1"/>
                <w:sz w:val="20"/>
                <w:szCs w:val="20"/>
              </w:rPr>
              <w:t xml:space="preserve"> </w:t>
            </w:r>
            <w:r>
              <w:rPr>
                <w:rFonts w:hint="eastAsia" w:ascii="仿宋" w:hAnsi="仿宋" w:eastAsia="仿宋" w:cs="仿宋"/>
                <w:b w:val="0"/>
                <w:bCs w:val="0"/>
                <w:spacing w:val="3"/>
                <w:position w:val="1"/>
                <w:sz w:val="20"/>
                <w:szCs w:val="20"/>
              </w:rPr>
              <w:t>单层储罐</w:t>
            </w:r>
          </w:p>
          <w:p>
            <w:pPr>
              <w:pStyle w:val="15"/>
              <w:keepNext w:val="0"/>
              <w:keepLines w:val="0"/>
              <w:pageBreakBefore w:val="0"/>
              <w:widowControl w:val="0"/>
              <w:kinsoku/>
              <w:wordWrap/>
              <w:overflowPunct/>
              <w:topLinePunct w:val="0"/>
              <w:autoSpaceDE/>
              <w:autoSpaceDN/>
              <w:bidi w:val="0"/>
              <w:snapToGrid/>
              <w:spacing w:before="4" w:line="269" w:lineRule="exact"/>
              <w:ind w:left="116"/>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position w:val="1"/>
                <w:sz w:val="20"/>
                <w:szCs w:val="20"/>
              </w:rPr>
              <w:t xml:space="preserve"> </w:t>
            </w:r>
            <w:r>
              <w:rPr>
                <w:rFonts w:hint="eastAsia" w:ascii="仿宋" w:hAnsi="仿宋" w:eastAsia="仿宋" w:cs="仿宋"/>
                <w:b w:val="0"/>
                <w:bCs w:val="0"/>
                <w:spacing w:val="5"/>
                <w:position w:val="1"/>
                <w:sz w:val="20"/>
                <w:szCs w:val="20"/>
              </w:rPr>
              <w:t>普通阻隔设施</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8" w:line="226" w:lineRule="auto"/>
              <w:ind w:left="122"/>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sz w:val="20"/>
                <w:szCs w:val="20"/>
              </w:rPr>
              <w:t>目视检查外壁是否有泄漏迹象</w:t>
            </w:r>
          </w:p>
          <w:p>
            <w:pPr>
              <w:pStyle w:val="15"/>
              <w:keepNext w:val="0"/>
              <w:keepLines w:val="0"/>
              <w:pageBreakBefore w:val="0"/>
              <w:widowControl w:val="0"/>
              <w:kinsoku/>
              <w:wordWrap/>
              <w:overflowPunct/>
              <w:topLinePunct w:val="0"/>
              <w:autoSpaceDE/>
              <w:autoSpaceDN/>
              <w:bidi w:val="0"/>
              <w:snapToGrid/>
              <w:spacing w:before="1" w:line="223" w:lineRule="auto"/>
              <w:ind w:left="532" w:right="102" w:hanging="410"/>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5"/>
                <w:sz w:val="20"/>
                <w:szCs w:val="20"/>
              </w:rPr>
              <w:t>有效应对泄漏事件（包括完善工作程序，定</w:t>
            </w:r>
            <w:r>
              <w:rPr>
                <w:rFonts w:hint="eastAsia" w:ascii="仿宋" w:hAnsi="仿宋" w:eastAsia="仿宋" w:cs="仿宋"/>
                <w:b w:val="0"/>
                <w:bCs w:val="0"/>
                <w:sz w:val="20"/>
                <w:szCs w:val="20"/>
              </w:rPr>
              <w:t xml:space="preserve"> </w:t>
            </w:r>
            <w:r>
              <w:rPr>
                <w:rFonts w:hint="eastAsia" w:ascii="仿宋" w:hAnsi="仿宋" w:eastAsia="仿宋" w:cs="仿宋"/>
                <w:b w:val="0"/>
                <w:bCs w:val="0"/>
                <w:spacing w:val="5"/>
                <w:sz w:val="20"/>
                <w:szCs w:val="20"/>
              </w:rPr>
              <w:t>期开展巡查、检修以预防泄漏事件发生；明</w:t>
            </w:r>
            <w:r>
              <w:rPr>
                <w:rFonts w:hint="eastAsia" w:ascii="仿宋" w:hAnsi="仿宋" w:eastAsia="仿宋" w:cs="仿宋"/>
                <w:b w:val="0"/>
                <w:bCs w:val="0"/>
                <w:spacing w:val="17"/>
                <w:sz w:val="20"/>
                <w:szCs w:val="20"/>
              </w:rPr>
              <w:t xml:space="preserve"> </w:t>
            </w:r>
            <w:r>
              <w:rPr>
                <w:rFonts w:hint="eastAsia" w:ascii="仿宋" w:hAnsi="仿宋" w:eastAsia="仿宋" w:cs="仿宋"/>
                <w:b w:val="0"/>
                <w:bCs w:val="0"/>
                <w:spacing w:val="5"/>
                <w:sz w:val="20"/>
                <w:szCs w:val="20"/>
              </w:rPr>
              <w:t>确责任人员，开展人员培训；保持充足事故</w:t>
            </w:r>
            <w:r>
              <w:rPr>
                <w:rFonts w:hint="eastAsia" w:ascii="仿宋" w:hAnsi="仿宋" w:eastAsia="仿宋" w:cs="仿宋"/>
                <w:b w:val="0"/>
                <w:bCs w:val="0"/>
                <w:spacing w:val="17"/>
                <w:sz w:val="20"/>
                <w:szCs w:val="20"/>
              </w:rPr>
              <w:t xml:space="preserve"> </w:t>
            </w:r>
            <w:r>
              <w:rPr>
                <w:rFonts w:hint="eastAsia" w:ascii="仿宋" w:hAnsi="仿宋" w:eastAsia="仿宋" w:cs="仿宋"/>
                <w:b w:val="0"/>
                <w:bCs w:val="0"/>
                <w:spacing w:val="5"/>
                <w:sz w:val="20"/>
                <w:szCs w:val="20"/>
              </w:rPr>
              <w:t>应急物资，确保能及时处理泄漏或者泄漏隐</w:t>
            </w:r>
            <w:r>
              <w:rPr>
                <w:rFonts w:hint="eastAsia" w:ascii="仿宋" w:hAnsi="仿宋" w:eastAsia="仿宋" w:cs="仿宋"/>
                <w:b w:val="0"/>
                <w:bCs w:val="0"/>
                <w:spacing w:val="15"/>
                <w:sz w:val="20"/>
                <w:szCs w:val="20"/>
              </w:rPr>
              <w:t xml:space="preserve"> </w:t>
            </w:r>
            <w:r>
              <w:rPr>
                <w:rFonts w:hint="eastAsia" w:ascii="仿宋" w:hAnsi="仿宋" w:eastAsia="仿宋" w:cs="仿宋"/>
                <w:b w:val="0"/>
                <w:bCs w:val="0"/>
                <w:spacing w:val="8"/>
                <w:sz w:val="20"/>
                <w:szCs w:val="20"/>
              </w:rPr>
              <w:t>患；处理受污染的土壤等，下同）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278" w:lineRule="auto"/>
              <w:rPr>
                <w:rFonts w:hint="eastAsia" w:ascii="仿宋" w:hAnsi="仿宋" w:eastAsia="仿宋" w:cs="仿宋"/>
                <w:b w:val="0"/>
                <w:bCs w:val="0"/>
                <w:sz w:val="21"/>
                <w:szCs w:val="24"/>
              </w:rPr>
            </w:pPr>
          </w:p>
          <w:p>
            <w:pPr>
              <w:pStyle w:val="15"/>
              <w:keepNext w:val="0"/>
              <w:keepLines w:val="0"/>
              <w:pageBreakBefore w:val="0"/>
              <w:widowControl w:val="0"/>
              <w:kinsoku/>
              <w:wordWrap/>
              <w:overflowPunct/>
              <w:topLinePunct w:val="0"/>
              <w:autoSpaceDE/>
              <w:autoSpaceDN/>
              <w:bidi w:val="0"/>
              <w:snapToGrid/>
              <w:spacing w:before="65" w:line="189" w:lineRule="auto"/>
              <w:ind w:left="360"/>
              <w:rPr>
                <w:rFonts w:hint="eastAsia" w:ascii="仿宋" w:hAnsi="仿宋" w:eastAsia="仿宋" w:cs="仿宋"/>
                <w:b w:val="0"/>
                <w:bCs w:val="0"/>
                <w:sz w:val="20"/>
                <w:szCs w:val="20"/>
              </w:rPr>
            </w:pPr>
            <w:r>
              <w:rPr>
                <w:rFonts w:hint="eastAsia" w:ascii="仿宋" w:hAnsi="仿宋" w:eastAsia="仿宋" w:cs="仿宋"/>
                <w:b w:val="0"/>
                <w:bCs w:val="0"/>
                <w:sz w:val="20"/>
                <w:szCs w:val="20"/>
              </w:rPr>
              <w:t>2</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167" w:line="269" w:lineRule="exact"/>
              <w:ind w:left="116"/>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position w:val="1"/>
                <w:sz w:val="20"/>
                <w:szCs w:val="20"/>
              </w:rPr>
              <w:t xml:space="preserve"> </w:t>
            </w:r>
            <w:r>
              <w:rPr>
                <w:rFonts w:hint="eastAsia" w:ascii="仿宋" w:hAnsi="仿宋" w:eastAsia="仿宋" w:cs="仿宋"/>
                <w:b w:val="0"/>
                <w:bCs w:val="0"/>
                <w:spacing w:val="3"/>
                <w:position w:val="1"/>
                <w:sz w:val="20"/>
                <w:szCs w:val="20"/>
              </w:rPr>
              <w:t>单层储罐</w:t>
            </w:r>
          </w:p>
          <w:p>
            <w:pPr>
              <w:pStyle w:val="15"/>
              <w:keepNext w:val="0"/>
              <w:keepLines w:val="0"/>
              <w:pageBreakBefore w:val="0"/>
              <w:widowControl w:val="0"/>
              <w:kinsoku/>
              <w:wordWrap/>
              <w:overflowPunct/>
              <w:topLinePunct w:val="0"/>
              <w:autoSpaceDE/>
              <w:autoSpaceDN/>
              <w:bidi w:val="0"/>
              <w:snapToGrid/>
              <w:spacing w:before="4" w:line="270" w:lineRule="exact"/>
              <w:ind w:left="116"/>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9"/>
                <w:position w:val="1"/>
                <w:sz w:val="20"/>
                <w:szCs w:val="20"/>
              </w:rPr>
              <w:t xml:space="preserve"> </w:t>
            </w:r>
            <w:r>
              <w:rPr>
                <w:rFonts w:hint="eastAsia" w:ascii="仿宋" w:hAnsi="仿宋" w:eastAsia="仿宋" w:cs="仿宋"/>
                <w:b w:val="0"/>
                <w:bCs w:val="0"/>
                <w:spacing w:val="2"/>
                <w:position w:val="1"/>
                <w:sz w:val="20"/>
                <w:szCs w:val="20"/>
              </w:rPr>
              <w:t>防滴漏设施</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32" w:line="270" w:lineRule="exact"/>
              <w:ind w:left="122"/>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6"/>
                <w:position w:val="1"/>
                <w:sz w:val="20"/>
                <w:szCs w:val="20"/>
              </w:rPr>
              <w:t>定期清空防滴漏设施</w:t>
            </w:r>
          </w:p>
          <w:p>
            <w:pPr>
              <w:pStyle w:val="15"/>
              <w:keepNext w:val="0"/>
              <w:keepLines w:val="0"/>
              <w:pageBreakBefore w:val="0"/>
              <w:widowControl w:val="0"/>
              <w:kinsoku/>
              <w:wordWrap/>
              <w:overflowPunct/>
              <w:topLinePunct w:val="0"/>
              <w:autoSpaceDE/>
              <w:autoSpaceDN/>
              <w:bidi w:val="0"/>
              <w:snapToGrid/>
              <w:spacing w:before="1" w:line="269" w:lineRule="exact"/>
              <w:ind w:left="122"/>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sz w:val="20"/>
                <w:szCs w:val="20"/>
              </w:rPr>
              <w:t>目视检查外壁是否有泄漏迹象</w:t>
            </w:r>
          </w:p>
          <w:p>
            <w:pPr>
              <w:pStyle w:val="15"/>
              <w:keepNext w:val="0"/>
              <w:keepLines w:val="0"/>
              <w:pageBreakBefore w:val="0"/>
              <w:widowControl w:val="0"/>
              <w:kinsoku/>
              <w:wordWrap/>
              <w:overflowPunct/>
              <w:topLinePunct w:val="0"/>
              <w:autoSpaceDE/>
              <w:autoSpaceDN/>
              <w:bidi w:val="0"/>
              <w:snapToGrid/>
              <w:spacing w:before="1" w:line="217" w:lineRule="auto"/>
              <w:ind w:left="122"/>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6"/>
                <w:sz w:val="20"/>
                <w:szCs w:val="20"/>
              </w:rPr>
              <w:t>有效应对泄漏事件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247" w:lineRule="auto"/>
              <w:rPr>
                <w:rFonts w:hint="eastAsia" w:ascii="仿宋" w:hAnsi="仿宋" w:eastAsia="仿宋" w:cs="仿宋"/>
                <w:b w:val="0"/>
                <w:bCs w:val="0"/>
                <w:sz w:val="21"/>
                <w:szCs w:val="24"/>
              </w:rPr>
            </w:pPr>
          </w:p>
          <w:p>
            <w:pPr>
              <w:keepNext w:val="0"/>
              <w:keepLines w:val="0"/>
              <w:pageBreakBefore w:val="0"/>
              <w:widowControl w:val="0"/>
              <w:kinsoku/>
              <w:wordWrap/>
              <w:overflowPunct/>
              <w:topLinePunct w:val="0"/>
              <w:autoSpaceDE/>
              <w:autoSpaceDN/>
              <w:bidi w:val="0"/>
              <w:snapToGrid/>
              <w:spacing w:line="248" w:lineRule="auto"/>
              <w:rPr>
                <w:rFonts w:hint="eastAsia" w:ascii="仿宋" w:hAnsi="仿宋" w:eastAsia="仿宋" w:cs="仿宋"/>
                <w:b w:val="0"/>
                <w:bCs w:val="0"/>
                <w:sz w:val="21"/>
                <w:szCs w:val="24"/>
              </w:rPr>
            </w:pPr>
          </w:p>
          <w:p>
            <w:pPr>
              <w:pStyle w:val="15"/>
              <w:keepNext w:val="0"/>
              <w:keepLines w:val="0"/>
              <w:pageBreakBefore w:val="0"/>
              <w:widowControl w:val="0"/>
              <w:kinsoku/>
              <w:wordWrap/>
              <w:overflowPunct/>
              <w:topLinePunct w:val="0"/>
              <w:autoSpaceDE/>
              <w:autoSpaceDN/>
              <w:bidi w:val="0"/>
              <w:snapToGrid/>
              <w:spacing w:before="65" w:line="189" w:lineRule="auto"/>
              <w:ind w:left="362"/>
              <w:rPr>
                <w:rFonts w:hint="eastAsia" w:ascii="仿宋" w:hAnsi="仿宋" w:eastAsia="仿宋" w:cs="仿宋"/>
                <w:b w:val="0"/>
                <w:bCs w:val="0"/>
                <w:sz w:val="20"/>
                <w:szCs w:val="20"/>
              </w:rPr>
            </w:pPr>
            <w:r>
              <w:rPr>
                <w:rFonts w:hint="eastAsia" w:ascii="仿宋" w:hAnsi="仿宋" w:eastAsia="仿宋" w:cs="仿宋"/>
                <w:b w:val="0"/>
                <w:bCs w:val="0"/>
                <w:sz w:val="20"/>
                <w:szCs w:val="20"/>
              </w:rPr>
              <w:t>3</w:t>
            </w:r>
          </w:p>
        </w:tc>
        <w:tc>
          <w:tcPr>
            <w:tcW w:w="3680" w:type="dxa"/>
            <w:vAlign w:val="top"/>
          </w:tcPr>
          <w:p>
            <w:pPr>
              <w:keepNext w:val="0"/>
              <w:keepLines w:val="0"/>
              <w:pageBreakBefore w:val="0"/>
              <w:widowControl w:val="0"/>
              <w:kinsoku/>
              <w:wordWrap/>
              <w:overflowPunct/>
              <w:topLinePunct w:val="0"/>
              <w:autoSpaceDE/>
              <w:autoSpaceDN/>
              <w:bidi w:val="0"/>
              <w:snapToGrid/>
              <w:spacing w:line="321" w:lineRule="auto"/>
              <w:rPr>
                <w:rFonts w:hint="eastAsia" w:ascii="仿宋" w:hAnsi="仿宋" w:eastAsia="仿宋" w:cs="仿宋"/>
                <w:b w:val="0"/>
                <w:bCs w:val="0"/>
                <w:sz w:val="21"/>
                <w:szCs w:val="24"/>
              </w:rPr>
            </w:pPr>
          </w:p>
          <w:p>
            <w:pPr>
              <w:pStyle w:val="15"/>
              <w:keepNext w:val="0"/>
              <w:keepLines w:val="0"/>
              <w:pageBreakBefore w:val="0"/>
              <w:widowControl w:val="0"/>
              <w:kinsoku/>
              <w:wordWrap/>
              <w:overflowPunct/>
              <w:topLinePunct w:val="0"/>
              <w:autoSpaceDE/>
              <w:autoSpaceDN/>
              <w:bidi w:val="0"/>
              <w:snapToGrid/>
              <w:spacing w:before="65" w:line="269" w:lineRule="exact"/>
              <w:ind w:left="116"/>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position w:val="1"/>
                <w:sz w:val="20"/>
                <w:szCs w:val="20"/>
              </w:rPr>
              <w:t xml:space="preserve"> </w:t>
            </w:r>
            <w:r>
              <w:rPr>
                <w:rFonts w:hint="eastAsia" w:ascii="仿宋" w:hAnsi="仿宋" w:eastAsia="仿宋" w:cs="仿宋"/>
                <w:b w:val="0"/>
                <w:bCs w:val="0"/>
                <w:spacing w:val="3"/>
                <w:position w:val="1"/>
                <w:sz w:val="20"/>
                <w:szCs w:val="20"/>
              </w:rPr>
              <w:t>双层储罐</w:t>
            </w:r>
          </w:p>
          <w:p>
            <w:pPr>
              <w:pStyle w:val="15"/>
              <w:keepNext w:val="0"/>
              <w:keepLines w:val="0"/>
              <w:pageBreakBefore w:val="0"/>
              <w:widowControl w:val="0"/>
              <w:kinsoku/>
              <w:wordWrap/>
              <w:overflowPunct/>
              <w:topLinePunct w:val="0"/>
              <w:autoSpaceDE/>
              <w:autoSpaceDN/>
              <w:bidi w:val="0"/>
              <w:snapToGrid/>
              <w:spacing w:before="1" w:line="270" w:lineRule="exact"/>
              <w:ind w:left="116"/>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5"/>
                <w:position w:val="1"/>
                <w:sz w:val="20"/>
                <w:szCs w:val="20"/>
              </w:rPr>
              <w:t xml:space="preserve"> </w:t>
            </w:r>
            <w:r>
              <w:rPr>
                <w:rFonts w:hint="eastAsia" w:ascii="仿宋" w:hAnsi="仿宋" w:eastAsia="仿宋" w:cs="仿宋"/>
                <w:b w:val="0"/>
                <w:bCs w:val="0"/>
                <w:spacing w:val="5"/>
                <w:position w:val="1"/>
                <w:sz w:val="20"/>
                <w:szCs w:val="20"/>
              </w:rPr>
              <w:t>泄漏检测设施</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6" w:line="230" w:lineRule="auto"/>
              <w:ind w:left="122"/>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0"/>
                <w:sz w:val="20"/>
                <w:szCs w:val="20"/>
              </w:rPr>
              <w:t xml:space="preserve"> </w:t>
            </w:r>
            <w:r>
              <w:rPr>
                <w:rFonts w:hint="eastAsia" w:ascii="仿宋" w:hAnsi="仿宋" w:eastAsia="仿宋" w:cs="仿宋"/>
                <w:b w:val="0"/>
                <w:bCs w:val="0"/>
                <w:spacing w:val="7"/>
                <w:sz w:val="20"/>
                <w:szCs w:val="20"/>
              </w:rPr>
              <w:t>定期采用专业设备开展罐体专项检查</w:t>
            </w:r>
          </w:p>
          <w:p>
            <w:pPr>
              <w:pStyle w:val="15"/>
              <w:keepNext w:val="0"/>
              <w:keepLines w:val="0"/>
              <w:pageBreakBefore w:val="0"/>
              <w:widowControl w:val="0"/>
              <w:kinsoku/>
              <w:wordWrap/>
              <w:overflowPunct/>
              <w:topLinePunct w:val="0"/>
              <w:autoSpaceDE/>
              <w:autoSpaceDN/>
              <w:bidi w:val="0"/>
              <w:snapToGrid/>
              <w:spacing w:before="2" w:line="231" w:lineRule="auto"/>
              <w:ind w:left="539" w:leftChars="58" w:right="85" w:hanging="417" w:hangingChars="294"/>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sz w:val="20"/>
                <w:szCs w:val="20"/>
              </w:rPr>
              <w:t>日常目视检查（如按操作规程或者交班时，</w:t>
            </w:r>
            <w:r>
              <w:rPr>
                <w:rFonts w:hint="eastAsia" w:ascii="仿宋" w:hAnsi="仿宋" w:eastAsia="仿宋" w:cs="仿宋"/>
                <w:b w:val="0"/>
                <w:bCs w:val="0"/>
                <w:sz w:val="20"/>
                <w:szCs w:val="20"/>
              </w:rPr>
              <w:t xml:space="preserve"> </w:t>
            </w:r>
            <w:r>
              <w:rPr>
                <w:rFonts w:hint="eastAsia" w:ascii="仿宋" w:hAnsi="仿宋" w:eastAsia="仿宋" w:cs="仿宋"/>
                <w:b w:val="0"/>
                <w:bCs w:val="0"/>
                <w:spacing w:val="17"/>
                <w:sz w:val="20"/>
                <w:szCs w:val="20"/>
              </w:rPr>
              <w:t>对是否存在泄漏、渗漏等情况进行快速检</w:t>
            </w:r>
            <w:r>
              <w:rPr>
                <w:rFonts w:hint="eastAsia" w:ascii="仿宋" w:hAnsi="仿宋" w:eastAsia="仿宋" w:cs="仿宋"/>
                <w:b w:val="0"/>
                <w:bCs w:val="0"/>
                <w:spacing w:val="6"/>
                <w:sz w:val="20"/>
                <w:szCs w:val="20"/>
              </w:rPr>
              <w:t>查，下同）</w:t>
            </w:r>
          </w:p>
          <w:p>
            <w:pPr>
              <w:pStyle w:val="15"/>
              <w:keepNext w:val="0"/>
              <w:keepLines w:val="0"/>
              <w:pageBreakBefore w:val="0"/>
              <w:widowControl w:val="0"/>
              <w:kinsoku/>
              <w:wordWrap/>
              <w:overflowPunct/>
              <w:topLinePunct w:val="0"/>
              <w:autoSpaceDE/>
              <w:autoSpaceDN/>
              <w:bidi w:val="0"/>
              <w:snapToGrid/>
              <w:spacing w:line="209" w:lineRule="auto"/>
              <w:ind w:left="122"/>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sz w:val="20"/>
                <w:szCs w:val="20"/>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825" w:type="dxa"/>
            <w:tcBorders>
              <w:left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snapToGrid/>
              <w:spacing w:line="362" w:lineRule="auto"/>
              <w:rPr>
                <w:rFonts w:hint="eastAsia" w:ascii="仿宋" w:hAnsi="仿宋" w:eastAsia="仿宋" w:cs="仿宋"/>
                <w:b w:val="0"/>
                <w:bCs w:val="0"/>
                <w:sz w:val="21"/>
                <w:szCs w:val="24"/>
              </w:rPr>
            </w:pPr>
          </w:p>
          <w:p>
            <w:pPr>
              <w:pStyle w:val="15"/>
              <w:keepNext w:val="0"/>
              <w:keepLines w:val="0"/>
              <w:pageBreakBefore w:val="0"/>
              <w:widowControl w:val="0"/>
              <w:kinsoku/>
              <w:wordWrap/>
              <w:overflowPunct/>
              <w:topLinePunct w:val="0"/>
              <w:autoSpaceDE/>
              <w:autoSpaceDN/>
              <w:bidi w:val="0"/>
              <w:snapToGrid/>
              <w:spacing w:before="65" w:line="189" w:lineRule="auto"/>
              <w:ind w:left="357"/>
              <w:rPr>
                <w:rFonts w:hint="eastAsia" w:ascii="仿宋" w:hAnsi="仿宋" w:eastAsia="仿宋" w:cs="仿宋"/>
                <w:b w:val="0"/>
                <w:bCs w:val="0"/>
                <w:sz w:val="20"/>
                <w:szCs w:val="20"/>
              </w:rPr>
            </w:pPr>
            <w:r>
              <w:rPr>
                <w:rFonts w:hint="eastAsia" w:ascii="仿宋" w:hAnsi="仿宋" w:eastAsia="仿宋" w:cs="仿宋"/>
                <w:b w:val="0"/>
                <w:bCs w:val="0"/>
                <w:sz w:val="20"/>
                <w:szCs w:val="20"/>
              </w:rPr>
              <w:t>4</w:t>
            </w:r>
          </w:p>
        </w:tc>
        <w:tc>
          <w:tcPr>
            <w:tcW w:w="3680" w:type="dxa"/>
            <w:tcBorders>
              <w:bottom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4" w:line="226" w:lineRule="auto"/>
              <w:ind w:left="525" w:right="108" w:hanging="409"/>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0"/>
                <w:sz w:val="20"/>
                <w:szCs w:val="20"/>
              </w:rPr>
              <w:t xml:space="preserve"> </w:t>
            </w:r>
            <w:r>
              <w:rPr>
                <w:rFonts w:hint="eastAsia" w:ascii="仿宋" w:hAnsi="仿宋" w:eastAsia="仿宋" w:cs="仿宋"/>
                <w:b w:val="0"/>
                <w:bCs w:val="0"/>
                <w:spacing w:val="14"/>
                <w:sz w:val="20"/>
                <w:szCs w:val="20"/>
              </w:rPr>
              <w:t>防渗阻隔系统，且能防止雨水进</w:t>
            </w:r>
            <w:r>
              <w:rPr>
                <w:rFonts w:hint="eastAsia" w:ascii="仿宋" w:hAnsi="仿宋" w:eastAsia="仿宋" w:cs="仿宋"/>
                <w:b w:val="0"/>
                <w:bCs w:val="0"/>
                <w:spacing w:val="9"/>
                <w:sz w:val="20"/>
                <w:szCs w:val="20"/>
              </w:rPr>
              <w:t>入，或者及时有效排出雨水</w:t>
            </w:r>
          </w:p>
          <w:p>
            <w:pPr>
              <w:pStyle w:val="15"/>
              <w:keepNext w:val="0"/>
              <w:keepLines w:val="0"/>
              <w:pageBreakBefore w:val="0"/>
              <w:widowControl w:val="0"/>
              <w:kinsoku/>
              <w:wordWrap/>
              <w:overflowPunct/>
              <w:topLinePunct w:val="0"/>
              <w:autoSpaceDE/>
              <w:autoSpaceDN/>
              <w:bidi w:val="0"/>
              <w:snapToGrid/>
              <w:spacing w:before="1" w:line="222" w:lineRule="auto"/>
              <w:ind w:left="531" w:right="108" w:hanging="415"/>
              <w:rPr>
                <w:rFonts w:hint="eastAsia" w:ascii="仿宋" w:hAnsi="仿宋" w:eastAsia="仿宋" w:cs="仿宋"/>
                <w:b w:val="0"/>
                <w:bCs w:val="0"/>
                <w:sz w:val="20"/>
                <w:szCs w:val="2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sz w:val="20"/>
                <w:szCs w:val="20"/>
              </w:rPr>
              <w:t xml:space="preserve"> </w:t>
            </w:r>
            <w:r>
              <w:rPr>
                <w:rFonts w:hint="eastAsia" w:ascii="仿宋" w:hAnsi="仿宋" w:eastAsia="仿宋" w:cs="仿宋"/>
                <w:b w:val="0"/>
                <w:bCs w:val="0"/>
                <w:spacing w:val="1"/>
                <w:sz w:val="20"/>
                <w:szCs w:val="20"/>
              </w:rPr>
              <w:t>渗漏、流失的液体能得到有效收集</w:t>
            </w:r>
            <w:r>
              <w:rPr>
                <w:rFonts w:hint="eastAsia" w:ascii="仿宋" w:hAnsi="仿宋" w:eastAsia="仿宋" w:cs="仿宋"/>
                <w:b w:val="0"/>
                <w:bCs w:val="0"/>
                <w:sz w:val="20"/>
                <w:szCs w:val="20"/>
              </w:rPr>
              <w:t xml:space="preserve"> </w:t>
            </w:r>
            <w:r>
              <w:rPr>
                <w:rFonts w:hint="eastAsia" w:ascii="仿宋" w:hAnsi="仿宋" w:eastAsia="仿宋" w:cs="仿宋"/>
                <w:b w:val="0"/>
                <w:bCs w:val="0"/>
                <w:spacing w:val="7"/>
                <w:sz w:val="20"/>
                <w:szCs w:val="20"/>
              </w:rPr>
              <w:t>并定期清理</w:t>
            </w:r>
          </w:p>
        </w:tc>
        <w:tc>
          <w:tcPr>
            <w:tcW w:w="4559" w:type="dxa"/>
            <w:tcBorders>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52" w:line="269" w:lineRule="exact"/>
              <w:ind w:left="122"/>
              <w:rPr>
                <w:rFonts w:hint="eastAsia" w:ascii="仿宋" w:hAnsi="仿宋" w:eastAsia="仿宋" w:cs="仿宋"/>
                <w:b w:val="0"/>
                <w:bCs w:val="0"/>
                <w:sz w:val="20"/>
                <w:szCs w:val="20"/>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4"/>
                <w:position w:val="1"/>
                <w:sz w:val="16"/>
                <w:szCs w:val="16"/>
                <w:lang w:val="en-US" w:eastAsia="zh-CN"/>
              </w:rPr>
              <w:t xml:space="preserve">    </w:t>
            </w:r>
            <w:r>
              <w:rPr>
                <w:rFonts w:hint="eastAsia" w:ascii="仿宋" w:hAnsi="仿宋" w:eastAsia="仿宋" w:cs="仿宋"/>
                <w:b w:val="0"/>
                <w:bCs w:val="0"/>
                <w:spacing w:val="6"/>
                <w:position w:val="1"/>
                <w:sz w:val="20"/>
                <w:szCs w:val="20"/>
              </w:rPr>
              <w:t>定期开展防渗效果检查</w:t>
            </w:r>
          </w:p>
          <w:p>
            <w:pPr>
              <w:pStyle w:val="15"/>
              <w:keepNext w:val="0"/>
              <w:keepLines w:val="0"/>
              <w:pageBreakBefore w:val="0"/>
              <w:widowControl w:val="0"/>
              <w:kinsoku/>
              <w:wordWrap/>
              <w:overflowPunct/>
              <w:topLinePunct w:val="0"/>
              <w:autoSpaceDE/>
              <w:autoSpaceDN/>
              <w:bidi w:val="0"/>
              <w:snapToGrid/>
              <w:spacing w:before="4" w:line="270" w:lineRule="exact"/>
              <w:ind w:left="122"/>
              <w:rPr>
                <w:rFonts w:hint="eastAsia" w:ascii="仿宋" w:hAnsi="仿宋" w:eastAsia="仿宋" w:cs="仿宋"/>
                <w:b w:val="0"/>
                <w:bCs w:val="0"/>
                <w:sz w:val="20"/>
                <w:szCs w:val="20"/>
              </w:rPr>
            </w:pPr>
            <w:r>
              <w:rPr>
                <w:rFonts w:hint="eastAsia" w:ascii="仿宋" w:hAnsi="仿宋" w:eastAsia="仿宋" w:cs="仿宋"/>
                <w:b w:val="0"/>
                <w:bCs w:val="0"/>
                <w:spacing w:val="-4"/>
                <w:position w:val="1"/>
                <w:sz w:val="16"/>
                <w:szCs w:val="16"/>
              </w:rPr>
              <w:t>●</w:t>
            </w:r>
            <w:r>
              <w:rPr>
                <w:rFonts w:hint="eastAsia" w:ascii="仿宋" w:hAnsi="仿宋" w:eastAsia="仿宋" w:cs="仿宋"/>
                <w:b w:val="0"/>
                <w:bCs w:val="0"/>
                <w:spacing w:val="-4"/>
                <w:position w:val="1"/>
                <w:sz w:val="16"/>
                <w:szCs w:val="16"/>
                <w:lang w:val="en-US" w:eastAsia="zh-CN"/>
              </w:rPr>
              <w:t xml:space="preserve">    </w:t>
            </w:r>
            <w:r>
              <w:rPr>
                <w:rFonts w:hint="eastAsia" w:ascii="仿宋" w:hAnsi="仿宋" w:eastAsia="仿宋" w:cs="仿宋"/>
                <w:b w:val="0"/>
                <w:bCs w:val="0"/>
                <w:spacing w:val="-4"/>
                <w:position w:val="1"/>
                <w:sz w:val="20"/>
                <w:szCs w:val="20"/>
              </w:rPr>
              <w:t>日常维护</w:t>
            </w:r>
          </w:p>
        </w:tc>
      </w:tr>
    </w:tbl>
    <w:p>
      <w:pPr>
        <w:keepNext w:val="0"/>
        <w:keepLines w:val="0"/>
        <w:pageBreakBefore w:val="0"/>
        <w:widowControl w:val="0"/>
        <w:numPr>
          <w:ilvl w:val="1"/>
          <w:numId w:val="83"/>
        </w:numPr>
        <w:tabs>
          <w:tab w:val="clear" w:pos="840"/>
        </w:tabs>
        <w:kinsoku/>
        <w:wordWrap/>
        <w:overflowPunct/>
        <w:topLinePunct w:val="0"/>
        <w:autoSpaceDE/>
        <w:autoSpaceDN/>
        <w:bidi w:val="0"/>
        <w:adjustRightInd/>
        <w:snapToGrid/>
        <w:spacing w:line="480" w:lineRule="exact"/>
        <w:ind w:left="1407" w:leftChars="0" w:hanging="567" w:firstLineChars="0"/>
        <w:textAlignment w:val="auto"/>
        <w:rPr>
          <w:rFonts w:hint="eastAsia" w:ascii="仿宋" w:hAnsi="仿宋" w:eastAsia="仿宋" w:cs="仿宋"/>
          <w:b w:val="0"/>
          <w:bCs w:val="0"/>
          <w:spacing w:val="-7"/>
          <w:sz w:val="32"/>
          <w:szCs w:val="32"/>
        </w:rPr>
      </w:pPr>
      <w:r>
        <w:rPr>
          <w:rFonts w:hint="eastAsia" w:ascii="仿宋" w:hAnsi="仿宋" w:eastAsia="仿宋" w:cs="仿宋"/>
          <w:b w:val="0"/>
          <w:bCs w:val="0"/>
          <w:spacing w:val="-7"/>
          <w:sz w:val="32"/>
          <w:szCs w:val="32"/>
        </w:rPr>
        <w:t>池体类储存设施</w:t>
      </w:r>
    </w:p>
    <w:p>
      <w:pPr>
        <w:pStyle w:val="4"/>
        <w:keepNext w:val="0"/>
        <w:keepLines w:val="0"/>
        <w:pageBreakBefore w:val="0"/>
        <w:widowControl w:val="0"/>
        <w:kinsoku/>
        <w:wordWrap/>
        <w:overflowPunct/>
        <w:topLinePunct w:val="0"/>
        <w:autoSpaceDE/>
        <w:autoSpaceDN/>
        <w:bidi w:val="0"/>
        <w:adjustRightInd/>
        <w:snapToGrid/>
        <w:spacing w:before="0" w:line="480" w:lineRule="exact"/>
        <w:ind w:right="119" w:firstLine="656" w:firstLineChars="200"/>
        <w:jc w:val="both"/>
        <w:textAlignment w:val="auto"/>
        <w:rPr>
          <w:b w:val="0"/>
          <w:bCs w:val="0"/>
          <w:spacing w:val="4"/>
          <w:sz w:val="32"/>
          <w:szCs w:val="32"/>
        </w:rPr>
      </w:pPr>
      <w:r>
        <w:rPr>
          <w:b w:val="0"/>
          <w:bCs w:val="0"/>
          <w:spacing w:val="4"/>
          <w:sz w:val="32"/>
          <w:szCs w:val="32"/>
        </w:rPr>
        <w:t>包括地下或者半地下储存池、离地储存池等。造成土壤污染主要有两种情况：（1）池体老化、破损、裂缝造成的泄漏、渗漏等；（2） 满溢导致的土壤污染。一般而言，地下或半地下储存池具有隐蔽性，土壤污染隐患更高。可参考表1.2 开展排查和整改。</w:t>
      </w:r>
    </w:p>
    <w:p>
      <w:pPr>
        <w:pStyle w:val="4"/>
        <w:keepNext w:val="0"/>
        <w:keepLines w:val="0"/>
        <w:pageBreakBefore w:val="0"/>
        <w:widowControl w:val="0"/>
        <w:kinsoku/>
        <w:wordWrap/>
        <w:overflowPunct/>
        <w:topLinePunct w:val="0"/>
        <w:autoSpaceDE/>
        <w:autoSpaceDN/>
        <w:bidi w:val="0"/>
        <w:adjustRightInd/>
        <w:snapToGrid/>
        <w:spacing w:before="157" w:line="480" w:lineRule="exact"/>
        <w:jc w:val="center"/>
        <w:textAlignment w:val="auto"/>
        <w:rPr>
          <w:b w:val="0"/>
          <w:bCs w:val="0"/>
          <w:sz w:val="32"/>
          <w:szCs w:val="32"/>
        </w:rPr>
      </w:pPr>
      <w:r>
        <w:rPr>
          <w:b w:val="0"/>
          <w:bCs w:val="0"/>
          <w:spacing w:val="-2"/>
          <w:sz w:val="28"/>
          <w:szCs w:val="28"/>
        </w:rPr>
        <w:t>表</w:t>
      </w:r>
      <w:r>
        <w:rPr>
          <w:b w:val="0"/>
          <w:bCs w:val="0"/>
          <w:spacing w:val="-59"/>
          <w:sz w:val="28"/>
          <w:szCs w:val="28"/>
        </w:rPr>
        <w:t xml:space="preserve"> </w:t>
      </w:r>
      <w:r>
        <w:rPr>
          <w:b w:val="0"/>
          <w:bCs w:val="0"/>
          <w:spacing w:val="-2"/>
          <w:sz w:val="28"/>
          <w:szCs w:val="28"/>
        </w:rPr>
        <w:t>1.2  池体类储存设施土壤污染预防设施与措施</w:t>
      </w:r>
      <w:r>
        <w:rPr>
          <w:b w:val="0"/>
          <w:bCs w:val="0"/>
          <w:spacing w:val="-3"/>
          <w:sz w:val="28"/>
          <w:szCs w:val="28"/>
        </w:rPr>
        <w:t>推荐性组合</w:t>
      </w:r>
    </w:p>
    <w:p>
      <w:pPr>
        <w:keepNext w:val="0"/>
        <w:keepLines w:val="0"/>
        <w:pageBreakBefore w:val="0"/>
        <w:widowControl w:val="0"/>
        <w:kinsoku/>
        <w:wordWrap/>
        <w:overflowPunct/>
        <w:topLinePunct w:val="0"/>
        <w:autoSpaceDE/>
        <w:autoSpaceDN/>
        <w:bidi w:val="0"/>
        <w:snapToGrid/>
        <w:spacing w:line="111" w:lineRule="exact"/>
        <w:rPr>
          <w:b w:val="0"/>
          <w:bCs w:val="0"/>
        </w:rPr>
      </w:pPr>
    </w:p>
    <w:tbl>
      <w:tblPr>
        <w:tblStyle w:val="1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3509"/>
        <w:gridCol w:w="47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823"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32" w:lineRule="auto"/>
              <w:ind w:left="198"/>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组合</w:t>
            </w:r>
          </w:p>
        </w:tc>
        <w:tc>
          <w:tcPr>
            <w:tcW w:w="3509" w:type="dxa"/>
            <w:tcBorders>
              <w:top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29" w:lineRule="auto"/>
              <w:ind w:left="677"/>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土壤污染预防设施/功能</w:t>
            </w:r>
          </w:p>
        </w:tc>
        <w:tc>
          <w:tcPr>
            <w:tcW w:w="4732"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29" w:lineRule="auto"/>
              <w:ind w:left="1529"/>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2" w:line="230" w:lineRule="auto"/>
              <w:ind w:left="11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一、地下或者半地下储存池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823" w:type="dxa"/>
            <w:tcBorders>
              <w:left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snapToGrid/>
              <w:spacing w:line="275"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509" w:type="dxa"/>
            <w:tcBorders>
              <w:bottom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66" w:line="271" w:lineRule="exact"/>
              <w:ind w:left="115"/>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5"/>
                <w:position w:val="1"/>
              </w:rPr>
              <w:t xml:space="preserve"> </w:t>
            </w:r>
            <w:r>
              <w:rPr>
                <w:rFonts w:hint="eastAsia" w:ascii="仿宋" w:hAnsi="仿宋" w:eastAsia="仿宋" w:cs="仿宋"/>
                <w:b w:val="0"/>
                <w:bCs w:val="0"/>
                <w:spacing w:val="1"/>
                <w:position w:val="1"/>
              </w:rPr>
              <w:t>防渗池体</w:t>
            </w:r>
          </w:p>
          <w:p>
            <w:pPr>
              <w:pStyle w:val="15"/>
              <w:keepNext w:val="0"/>
              <w:keepLines w:val="0"/>
              <w:pageBreakBefore w:val="0"/>
              <w:widowControl w:val="0"/>
              <w:kinsoku/>
              <w:wordWrap/>
              <w:overflowPunct/>
              <w:topLinePunct w:val="0"/>
              <w:autoSpaceDE/>
              <w:autoSpaceDN/>
              <w:bidi w:val="0"/>
              <w:snapToGrid/>
              <w:spacing w:before="1" w:line="269" w:lineRule="exact"/>
              <w:ind w:left="115"/>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5"/>
                <w:position w:val="1"/>
              </w:rPr>
              <w:t xml:space="preserve"> </w:t>
            </w:r>
            <w:r>
              <w:rPr>
                <w:rFonts w:hint="eastAsia" w:ascii="仿宋" w:hAnsi="仿宋" w:eastAsia="仿宋" w:cs="仿宋"/>
                <w:b w:val="0"/>
                <w:bCs w:val="0"/>
                <w:spacing w:val="5"/>
                <w:position w:val="1"/>
              </w:rPr>
              <w:t>泄漏检测设施</w:t>
            </w:r>
          </w:p>
        </w:tc>
        <w:tc>
          <w:tcPr>
            <w:tcW w:w="4732" w:type="dxa"/>
            <w:tcBorders>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30"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8"/>
                <w:position w:val="1"/>
              </w:rPr>
              <w:t>定期检查泄漏检测设施，确保正常运行</w:t>
            </w:r>
          </w:p>
          <w:p>
            <w:pPr>
              <w:pStyle w:val="15"/>
              <w:keepNext w:val="0"/>
              <w:keepLines w:val="0"/>
              <w:pageBreakBefore w:val="0"/>
              <w:widowControl w:val="0"/>
              <w:kinsoku/>
              <w:wordWrap/>
              <w:overflowPunct/>
              <w:topLinePunct w:val="0"/>
              <w:autoSpaceDE/>
              <w:autoSpaceDN/>
              <w:bidi w:val="0"/>
              <w:snapToGrid/>
              <w:spacing w:before="4"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2" w:line="223"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rPr>
              <w:t>日常维护</w:t>
            </w:r>
          </w:p>
        </w:tc>
      </w:tr>
    </w:tbl>
    <w:p>
      <w:pPr>
        <w:keepNext w:val="0"/>
        <w:keepLines w:val="0"/>
        <w:pageBreakBefore w:val="0"/>
        <w:widowControl w:val="0"/>
        <w:kinsoku/>
        <w:wordWrap/>
        <w:overflowPunct/>
        <w:topLinePunct w:val="0"/>
        <w:autoSpaceDE/>
        <w:autoSpaceDN/>
        <w:bidi w:val="0"/>
        <w:snapToGrid/>
        <w:spacing w:line="174" w:lineRule="exact"/>
        <w:rPr>
          <w:rFonts w:ascii="Arial" w:hAnsi="Arial" w:eastAsia="Arial" w:cs="Arial"/>
          <w:b w:val="0"/>
          <w:bCs w:val="0"/>
          <w:sz w:val="15"/>
          <w:szCs w:val="15"/>
        </w:rPr>
        <w:sectPr>
          <w:footerReference r:id="rId7" w:type="default"/>
          <w:pgSz w:w="11906" w:h="16839"/>
          <w:pgMar w:top="1431" w:right="1401" w:bottom="1935" w:left="1413" w:header="0" w:footer="1671" w:gutter="0"/>
          <w:pgNumType w:fmt="decimal"/>
          <w:cols w:space="720" w:num="1"/>
        </w:sectPr>
      </w:pPr>
    </w:p>
    <w:p>
      <w:pPr>
        <w:keepNext w:val="0"/>
        <w:keepLines w:val="0"/>
        <w:pageBreakBefore w:val="0"/>
        <w:widowControl w:val="0"/>
        <w:kinsoku/>
        <w:wordWrap/>
        <w:overflowPunct/>
        <w:topLinePunct w:val="0"/>
        <w:autoSpaceDE/>
        <w:autoSpaceDN/>
        <w:bidi w:val="0"/>
        <w:snapToGrid/>
        <w:spacing w:before="198"/>
        <w:rPr>
          <w:b w:val="0"/>
          <w:bCs w:val="0"/>
        </w:rPr>
      </w:pPr>
    </w:p>
    <w:tbl>
      <w:tblPr>
        <w:tblStyle w:val="1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3509"/>
        <w:gridCol w:w="47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23"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32" w:lineRule="auto"/>
              <w:ind w:left="198"/>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组合</w:t>
            </w:r>
          </w:p>
        </w:tc>
        <w:tc>
          <w:tcPr>
            <w:tcW w:w="3509" w:type="dxa"/>
            <w:tcBorders>
              <w:top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29" w:lineRule="auto"/>
              <w:ind w:left="677"/>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土壤污染预防设施/功能</w:t>
            </w:r>
          </w:p>
        </w:tc>
        <w:tc>
          <w:tcPr>
            <w:tcW w:w="4732"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29" w:lineRule="auto"/>
              <w:ind w:left="1529"/>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23"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272"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60"/>
              <w:rPr>
                <w:rFonts w:hint="eastAsia" w:ascii="仿宋" w:hAnsi="仿宋" w:eastAsia="仿宋" w:cs="仿宋"/>
                <w:b w:val="0"/>
                <w:bCs w:val="0"/>
              </w:rPr>
            </w:pPr>
            <w:r>
              <w:rPr>
                <w:rFonts w:hint="eastAsia" w:ascii="仿宋" w:hAnsi="仿宋" w:eastAsia="仿宋" w:cs="仿宋"/>
                <w:b w:val="0"/>
                <w:bCs w:val="0"/>
              </w:rPr>
              <w:t>2</w:t>
            </w:r>
          </w:p>
        </w:tc>
        <w:tc>
          <w:tcPr>
            <w:tcW w:w="3509" w:type="dxa"/>
            <w:vAlign w:val="top"/>
          </w:tcPr>
          <w:p>
            <w:pPr>
              <w:pStyle w:val="15"/>
              <w:keepNext w:val="0"/>
              <w:keepLines w:val="0"/>
              <w:pageBreakBefore w:val="0"/>
              <w:widowControl w:val="0"/>
              <w:kinsoku/>
              <w:wordWrap/>
              <w:overflowPunct/>
              <w:topLinePunct w:val="0"/>
              <w:autoSpaceDE/>
              <w:autoSpaceDN/>
              <w:bidi w:val="0"/>
              <w:snapToGrid/>
              <w:spacing w:before="298" w:line="270" w:lineRule="exact"/>
              <w:ind w:left="115"/>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5"/>
                <w:position w:val="1"/>
              </w:rPr>
              <w:t xml:space="preserve"> </w:t>
            </w:r>
            <w:r>
              <w:rPr>
                <w:rFonts w:hint="eastAsia" w:ascii="仿宋" w:hAnsi="仿宋" w:eastAsia="仿宋" w:cs="仿宋"/>
                <w:b w:val="0"/>
                <w:bCs w:val="0"/>
                <w:spacing w:val="1"/>
                <w:position w:val="1"/>
              </w:rPr>
              <w:t>防渗池体</w:t>
            </w:r>
          </w:p>
        </w:tc>
        <w:tc>
          <w:tcPr>
            <w:tcW w:w="4732"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6"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7"/>
                <w:position w:val="1"/>
              </w:rPr>
              <w:t>定期检查防渗、密封效果</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2" w:line="220"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2"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5" w:line="230" w:lineRule="auto"/>
              <w:ind w:left="11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二、离地储存池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823" w:type="dxa"/>
            <w:tcBorders>
              <w:left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snapToGrid/>
              <w:spacing w:line="273" w:lineRule="auto"/>
              <w:rPr>
                <w:rFonts w:hint="eastAsia" w:ascii="仿宋" w:hAnsi="仿宋" w:eastAsia="仿宋" w:cs="仿宋"/>
                <w:b w:val="0"/>
                <w:bCs w:val="0"/>
                <w:sz w:val="21"/>
              </w:rPr>
            </w:pPr>
          </w:p>
          <w:p>
            <w:pPr>
              <w:keepNext w:val="0"/>
              <w:keepLines w:val="0"/>
              <w:pageBreakBefore w:val="0"/>
              <w:widowControl w:val="0"/>
              <w:kinsoku/>
              <w:wordWrap/>
              <w:overflowPunct/>
              <w:topLinePunct w:val="0"/>
              <w:autoSpaceDE/>
              <w:autoSpaceDN/>
              <w:bidi w:val="0"/>
              <w:snapToGrid/>
              <w:spacing w:line="273"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509" w:type="dxa"/>
            <w:tcBorders>
              <w:bottom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31" w:line="270" w:lineRule="exact"/>
              <w:ind w:left="115"/>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5"/>
                <w:position w:val="1"/>
              </w:rPr>
              <w:t xml:space="preserve"> </w:t>
            </w:r>
            <w:r>
              <w:rPr>
                <w:rFonts w:hint="eastAsia" w:ascii="仿宋" w:hAnsi="仿宋" w:eastAsia="仿宋" w:cs="仿宋"/>
                <w:b w:val="0"/>
                <w:bCs w:val="0"/>
                <w:spacing w:val="1"/>
                <w:position w:val="1"/>
              </w:rPr>
              <w:t>防渗池体</w:t>
            </w:r>
          </w:p>
          <w:p>
            <w:pPr>
              <w:pStyle w:val="15"/>
              <w:keepNext w:val="0"/>
              <w:keepLines w:val="0"/>
              <w:pageBreakBefore w:val="0"/>
              <w:widowControl w:val="0"/>
              <w:kinsoku/>
              <w:wordWrap/>
              <w:overflowPunct/>
              <w:topLinePunct w:val="0"/>
              <w:autoSpaceDE/>
              <w:autoSpaceDN/>
              <w:bidi w:val="0"/>
              <w:snapToGrid/>
              <w:spacing w:before="2" w:line="242" w:lineRule="auto"/>
              <w:ind w:left="524" w:right="105" w:hanging="409"/>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7"/>
              </w:rPr>
              <w:t xml:space="preserve"> </w:t>
            </w:r>
            <w:r>
              <w:rPr>
                <w:rFonts w:hint="eastAsia" w:ascii="仿宋" w:hAnsi="仿宋" w:eastAsia="仿宋" w:cs="仿宋"/>
                <w:b w:val="0"/>
                <w:bCs w:val="0"/>
                <w:spacing w:val="3"/>
              </w:rPr>
              <w:t>防渗阻隔系统，且能防止雨水进</w:t>
            </w:r>
            <w:r>
              <w:rPr>
                <w:rFonts w:hint="eastAsia" w:ascii="仿宋" w:hAnsi="仿宋" w:eastAsia="仿宋" w:cs="仿宋"/>
                <w:b w:val="0"/>
                <w:bCs w:val="0"/>
              </w:rPr>
              <w:t xml:space="preserve"> </w:t>
            </w:r>
            <w:r>
              <w:rPr>
                <w:rFonts w:hint="eastAsia" w:ascii="仿宋" w:hAnsi="仿宋" w:eastAsia="仿宋" w:cs="仿宋"/>
                <w:b w:val="0"/>
                <w:bCs w:val="0"/>
                <w:spacing w:val="9"/>
              </w:rPr>
              <w:t>入，或者及时有效排出雨水</w:t>
            </w:r>
          </w:p>
          <w:p>
            <w:pPr>
              <w:pStyle w:val="15"/>
              <w:keepNext w:val="0"/>
              <w:keepLines w:val="0"/>
              <w:pageBreakBefore w:val="0"/>
              <w:widowControl w:val="0"/>
              <w:kinsoku/>
              <w:wordWrap/>
              <w:overflowPunct/>
              <w:topLinePunct w:val="0"/>
              <w:autoSpaceDE/>
              <w:autoSpaceDN/>
              <w:bidi w:val="0"/>
              <w:snapToGrid/>
              <w:spacing w:before="21" w:line="237" w:lineRule="auto"/>
              <w:ind w:left="525" w:right="105" w:hanging="410"/>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3"/>
              </w:rPr>
              <w:t xml:space="preserve"> </w:t>
            </w:r>
            <w:r>
              <w:rPr>
                <w:rFonts w:hint="eastAsia" w:ascii="仿宋" w:hAnsi="仿宋" w:eastAsia="仿宋" w:cs="仿宋"/>
                <w:b w:val="0"/>
                <w:bCs w:val="0"/>
                <w:spacing w:val="4"/>
              </w:rPr>
              <w:t>渗漏、流失的液体能得到有效收</w:t>
            </w:r>
            <w:r>
              <w:rPr>
                <w:rFonts w:hint="eastAsia" w:ascii="仿宋" w:hAnsi="仿宋" w:eastAsia="仿宋" w:cs="仿宋"/>
                <w:b w:val="0"/>
                <w:bCs w:val="0"/>
              </w:rPr>
              <w:t xml:space="preserve"> </w:t>
            </w:r>
            <w:r>
              <w:rPr>
                <w:rFonts w:hint="eastAsia" w:ascii="仿宋" w:hAnsi="仿宋" w:eastAsia="仿宋" w:cs="仿宋"/>
                <w:b w:val="0"/>
                <w:bCs w:val="0"/>
                <w:spacing w:val="8"/>
              </w:rPr>
              <w:t>集并定期清理</w:t>
            </w:r>
          </w:p>
        </w:tc>
        <w:tc>
          <w:tcPr>
            <w:tcW w:w="4732" w:type="dxa"/>
            <w:tcBorders>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line="372"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6"/>
                <w:position w:val="1"/>
              </w:rPr>
              <w:t>定期开展防渗效果检查</w:t>
            </w:r>
          </w:p>
          <w:p>
            <w:pPr>
              <w:pStyle w:val="15"/>
              <w:keepNext w:val="0"/>
              <w:keepLines w:val="0"/>
              <w:pageBreakBefore w:val="0"/>
              <w:widowControl w:val="0"/>
              <w:kinsoku/>
              <w:wordWrap/>
              <w:overflowPunct/>
              <w:topLinePunct w:val="0"/>
              <w:autoSpaceDE/>
              <w:autoSpaceDN/>
              <w:bidi w:val="0"/>
              <w:snapToGrid/>
              <w:spacing w:before="4"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日常维护</w:t>
            </w:r>
          </w:p>
        </w:tc>
      </w:tr>
    </w:tbl>
    <w:p>
      <w:pPr>
        <w:keepNext w:val="0"/>
        <w:keepLines w:val="0"/>
        <w:pageBreakBefore w:val="0"/>
        <w:widowControl w:val="0"/>
        <w:numPr>
          <w:ilvl w:val="0"/>
          <w:numId w:val="0"/>
        </w:numPr>
        <w:kinsoku/>
        <w:wordWrap/>
        <w:overflowPunct/>
        <w:topLinePunct w:val="0"/>
        <w:autoSpaceDE/>
        <w:autoSpaceDN/>
        <w:bidi w:val="0"/>
        <w:snapToGrid/>
        <w:spacing w:before="49" w:line="227" w:lineRule="auto"/>
        <w:rPr>
          <w:rFonts w:hint="eastAsia" w:ascii="仿宋" w:hAnsi="仿宋" w:eastAsia="仿宋" w:cs="仿宋"/>
          <w:b w:val="0"/>
          <w:bCs w:val="0"/>
          <w:spacing w:val="-7"/>
          <w:sz w:val="28"/>
          <w:szCs w:val="28"/>
        </w:rPr>
      </w:pPr>
    </w:p>
    <w:p>
      <w:pPr>
        <w:keepNext w:val="0"/>
        <w:keepLines w:val="0"/>
        <w:pageBreakBefore w:val="0"/>
        <w:widowControl w:val="0"/>
        <w:numPr>
          <w:ilvl w:val="0"/>
          <w:numId w:val="83"/>
        </w:numPr>
        <w:kinsoku/>
        <w:wordWrap/>
        <w:overflowPunct/>
        <w:topLinePunct w:val="0"/>
        <w:autoSpaceDE/>
        <w:autoSpaceDN/>
        <w:bidi w:val="0"/>
        <w:adjustRightInd/>
        <w:snapToGrid/>
        <w:spacing w:before="49" w:line="480" w:lineRule="exact"/>
        <w:ind w:left="1265" w:leftChars="0" w:hanging="689" w:firstLineChars="0"/>
        <w:textAlignment w:val="auto"/>
        <w:rPr>
          <w:rFonts w:hint="eastAsia" w:ascii="仿宋" w:hAnsi="仿宋" w:eastAsia="仿宋" w:cs="仿宋"/>
          <w:b/>
          <w:bCs/>
          <w:spacing w:val="-7"/>
          <w:sz w:val="32"/>
          <w:szCs w:val="32"/>
        </w:rPr>
      </w:pPr>
      <w:r>
        <w:rPr>
          <w:rFonts w:hint="eastAsia" w:ascii="仿宋" w:hAnsi="仿宋" w:eastAsia="仿宋" w:cs="仿宋"/>
          <w:b/>
          <w:bCs/>
          <w:spacing w:val="-7"/>
          <w:sz w:val="32"/>
          <w:szCs w:val="32"/>
        </w:rPr>
        <w:t>散装液体转运与厂内运输</w:t>
      </w:r>
    </w:p>
    <w:p>
      <w:pPr>
        <w:keepNext w:val="0"/>
        <w:keepLines w:val="0"/>
        <w:pageBreakBefore w:val="0"/>
        <w:widowControl w:val="0"/>
        <w:numPr>
          <w:ilvl w:val="1"/>
          <w:numId w:val="83"/>
        </w:numPr>
        <w:tabs>
          <w:tab w:val="clear" w:pos="840"/>
        </w:tabs>
        <w:kinsoku/>
        <w:wordWrap/>
        <w:overflowPunct/>
        <w:topLinePunct w:val="0"/>
        <w:autoSpaceDE/>
        <w:autoSpaceDN/>
        <w:bidi w:val="0"/>
        <w:adjustRightInd/>
        <w:snapToGrid/>
        <w:spacing w:line="480" w:lineRule="exact"/>
        <w:ind w:left="1407" w:leftChars="0" w:hanging="567" w:firstLineChars="0"/>
        <w:textAlignment w:val="auto"/>
        <w:rPr>
          <w:rFonts w:hint="eastAsia" w:ascii="仿宋" w:hAnsi="仿宋" w:eastAsia="仿宋" w:cs="仿宋"/>
          <w:b w:val="0"/>
          <w:bCs w:val="0"/>
          <w:spacing w:val="-7"/>
          <w:sz w:val="32"/>
          <w:szCs w:val="32"/>
        </w:rPr>
      </w:pPr>
      <w:r>
        <w:rPr>
          <w:rFonts w:hint="eastAsia" w:ascii="仿宋" w:hAnsi="仿宋" w:eastAsia="仿宋" w:cs="仿宋"/>
          <w:b w:val="0"/>
          <w:bCs w:val="0"/>
          <w:spacing w:val="-7"/>
          <w:sz w:val="32"/>
          <w:szCs w:val="32"/>
        </w:rPr>
        <w:t>散装液体物料装卸</w:t>
      </w:r>
    </w:p>
    <w:p>
      <w:pPr>
        <w:pStyle w:val="4"/>
        <w:keepNext w:val="0"/>
        <w:keepLines w:val="0"/>
        <w:pageBreakBefore w:val="0"/>
        <w:widowControl w:val="0"/>
        <w:kinsoku/>
        <w:wordWrap/>
        <w:overflowPunct/>
        <w:topLinePunct w:val="0"/>
        <w:autoSpaceDE/>
        <w:autoSpaceDN/>
        <w:bidi w:val="0"/>
        <w:adjustRightInd/>
        <w:snapToGrid/>
        <w:spacing w:line="480" w:lineRule="exact"/>
        <w:ind w:right="117" w:firstLine="656" w:firstLineChars="200"/>
        <w:jc w:val="both"/>
        <w:textAlignment w:val="auto"/>
        <w:rPr>
          <w:b w:val="0"/>
          <w:bCs w:val="0"/>
          <w:spacing w:val="4"/>
          <w:sz w:val="32"/>
          <w:szCs w:val="32"/>
        </w:rPr>
      </w:pPr>
      <w:r>
        <w:rPr>
          <w:b w:val="0"/>
          <w:bCs w:val="0"/>
          <w:spacing w:val="4"/>
          <w:sz w:val="32"/>
          <w:szCs w:val="32"/>
        </w:rPr>
        <w:t>散装液体物料装卸造成土壤污染主要有两种情况：（1）液体物料的满溢；（2）装卸完成后，出料口及相关配件中残余液体物料的滴漏。可参考表2.1 开展排查和整改。</w:t>
      </w:r>
    </w:p>
    <w:p>
      <w:pPr>
        <w:pStyle w:val="4"/>
        <w:keepNext w:val="0"/>
        <w:keepLines w:val="0"/>
        <w:pageBreakBefore w:val="0"/>
        <w:widowControl w:val="0"/>
        <w:kinsoku/>
        <w:wordWrap/>
        <w:overflowPunct/>
        <w:topLinePunct w:val="0"/>
        <w:autoSpaceDE/>
        <w:autoSpaceDN/>
        <w:bidi w:val="0"/>
        <w:adjustRightInd/>
        <w:snapToGrid/>
        <w:spacing w:before="159" w:line="480" w:lineRule="exact"/>
        <w:jc w:val="center"/>
        <w:textAlignment w:val="auto"/>
        <w:rPr>
          <w:b w:val="0"/>
          <w:bCs w:val="0"/>
          <w:sz w:val="32"/>
          <w:szCs w:val="32"/>
        </w:rPr>
      </w:pPr>
      <w:r>
        <w:rPr>
          <w:b w:val="0"/>
          <w:bCs w:val="0"/>
          <w:spacing w:val="-2"/>
          <w:sz w:val="28"/>
          <w:szCs w:val="28"/>
        </w:rPr>
        <w:t>表</w:t>
      </w:r>
      <w:r>
        <w:rPr>
          <w:rFonts w:hint="eastAsia"/>
          <w:b w:val="0"/>
          <w:bCs w:val="0"/>
          <w:spacing w:val="-2"/>
          <w:sz w:val="28"/>
          <w:szCs w:val="28"/>
          <w:lang w:val="en-US" w:eastAsia="zh-CN"/>
        </w:rPr>
        <w:t xml:space="preserve"> </w:t>
      </w:r>
      <w:r>
        <w:rPr>
          <w:b w:val="0"/>
          <w:bCs w:val="0"/>
          <w:spacing w:val="-60"/>
          <w:sz w:val="28"/>
          <w:szCs w:val="28"/>
        </w:rPr>
        <w:t xml:space="preserve"> </w:t>
      </w:r>
      <w:r>
        <w:rPr>
          <w:b w:val="0"/>
          <w:bCs w:val="0"/>
          <w:spacing w:val="-2"/>
          <w:sz w:val="28"/>
          <w:szCs w:val="28"/>
        </w:rPr>
        <w:t>2.1  液体物料装卸平台土壤污染预防设施与措施</w:t>
      </w:r>
      <w:r>
        <w:rPr>
          <w:b w:val="0"/>
          <w:bCs w:val="0"/>
          <w:spacing w:val="-3"/>
          <w:sz w:val="28"/>
          <w:szCs w:val="28"/>
        </w:rPr>
        <w:t>推荐性组合</w:t>
      </w:r>
    </w:p>
    <w:p>
      <w:pPr>
        <w:keepNext w:val="0"/>
        <w:keepLines w:val="0"/>
        <w:pageBreakBefore w:val="0"/>
        <w:widowControl w:val="0"/>
        <w:kinsoku/>
        <w:wordWrap/>
        <w:overflowPunct/>
        <w:topLinePunct w:val="0"/>
        <w:autoSpaceDE/>
        <w:autoSpaceDN/>
        <w:bidi w:val="0"/>
        <w:snapToGrid/>
        <w:spacing w:line="110" w:lineRule="exact"/>
        <w:rPr>
          <w:b w:val="0"/>
          <w:bCs w:val="0"/>
        </w:rPr>
      </w:pPr>
    </w:p>
    <w:tbl>
      <w:tblPr>
        <w:tblStyle w:val="1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3680"/>
        <w:gridCol w:w="4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25"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32" w:lineRule="auto"/>
              <w:ind w:left="198"/>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组合</w:t>
            </w:r>
          </w:p>
        </w:tc>
        <w:tc>
          <w:tcPr>
            <w:tcW w:w="3680" w:type="dxa"/>
            <w:tcBorders>
              <w:top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29" w:lineRule="auto"/>
              <w:ind w:left="76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土壤污染预防设施/功能</w:t>
            </w:r>
          </w:p>
        </w:tc>
        <w:tc>
          <w:tcPr>
            <w:tcW w:w="4559"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29" w:lineRule="auto"/>
              <w:ind w:left="1442"/>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79" w:line="229" w:lineRule="auto"/>
              <w:ind w:left="114"/>
              <w:rPr>
                <w:rFonts w:hint="eastAsia" w:ascii="仿宋" w:hAnsi="仿宋" w:eastAsia="仿宋" w:cs="仿宋"/>
                <w:b w:val="0"/>
                <w:bCs w:val="0"/>
                <w:sz w:val="20"/>
                <w:szCs w:val="20"/>
              </w:rPr>
            </w:pPr>
            <w:r>
              <w:rPr>
                <w:rFonts w:hint="eastAsia" w:ascii="仿宋" w:hAnsi="仿宋" w:eastAsia="仿宋" w:cs="仿宋"/>
                <w:b w:val="0"/>
                <w:bCs w:val="0"/>
                <w:spacing w:val="7"/>
                <w:sz w:val="20"/>
                <w:szCs w:val="20"/>
              </w:rPr>
              <w:t>一、顶部装载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8"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354" w:lineRule="auto"/>
              <w:rPr>
                <w:rFonts w:hint="eastAsia" w:ascii="仿宋" w:hAnsi="仿宋" w:eastAsia="仿宋" w:cs="仿宋"/>
                <w:b w:val="0"/>
                <w:bCs w:val="0"/>
                <w:sz w:val="21"/>
              </w:rPr>
            </w:pPr>
          </w:p>
          <w:p>
            <w:pPr>
              <w:keepNext w:val="0"/>
              <w:keepLines w:val="0"/>
              <w:pageBreakBefore w:val="0"/>
              <w:widowControl w:val="0"/>
              <w:kinsoku/>
              <w:wordWrap/>
              <w:overflowPunct/>
              <w:topLinePunct w:val="0"/>
              <w:autoSpaceDE/>
              <w:autoSpaceDN/>
              <w:bidi w:val="0"/>
              <w:snapToGrid/>
              <w:spacing w:line="354"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87" w:line="236" w:lineRule="auto"/>
              <w:ind w:left="525" w:right="108" w:hanging="409"/>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5"/>
              </w:rPr>
              <w:t xml:space="preserve"> </w:t>
            </w:r>
            <w:r>
              <w:rPr>
                <w:rFonts w:hint="eastAsia" w:ascii="仿宋" w:hAnsi="仿宋" w:eastAsia="仿宋" w:cs="仿宋"/>
                <w:b w:val="0"/>
                <w:bCs w:val="0"/>
                <w:spacing w:val="15"/>
              </w:rPr>
              <w:t>普通阻隔设施，且能防止雨水进</w:t>
            </w:r>
            <w:r>
              <w:rPr>
                <w:rFonts w:hint="eastAsia" w:ascii="仿宋" w:hAnsi="仿宋" w:eastAsia="仿宋" w:cs="仿宋"/>
                <w:b w:val="0"/>
                <w:bCs w:val="0"/>
                <w:spacing w:val="9"/>
              </w:rPr>
              <w:t>入，或者及时有效排出雨水</w:t>
            </w:r>
          </w:p>
          <w:p>
            <w:pPr>
              <w:pStyle w:val="15"/>
              <w:keepNext w:val="0"/>
              <w:keepLines w:val="0"/>
              <w:pageBreakBefore w:val="0"/>
              <w:widowControl w:val="0"/>
              <w:kinsoku/>
              <w:wordWrap/>
              <w:overflowPunct/>
              <w:topLinePunct w:val="0"/>
              <w:autoSpaceDE/>
              <w:autoSpaceDN/>
              <w:bidi w:val="0"/>
              <w:snapToGrid/>
              <w:spacing w:before="4" w:line="239" w:lineRule="auto"/>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3"/>
              </w:rPr>
              <w:t xml:space="preserve"> </w:t>
            </w:r>
            <w:r>
              <w:rPr>
                <w:rFonts w:hint="eastAsia" w:ascii="仿宋" w:hAnsi="仿宋" w:eastAsia="仿宋" w:cs="仿宋"/>
                <w:b w:val="0"/>
                <w:bCs w:val="0"/>
                <w:spacing w:val="-2"/>
              </w:rPr>
              <w:t>出料口放置处底部设置防滴漏设施</w:t>
            </w:r>
          </w:p>
          <w:p>
            <w:pPr>
              <w:pStyle w:val="15"/>
              <w:keepNext w:val="0"/>
              <w:keepLines w:val="0"/>
              <w:pageBreakBefore w:val="0"/>
              <w:widowControl w:val="0"/>
              <w:kinsoku/>
              <w:wordWrap/>
              <w:overflowPunct/>
              <w:topLinePunct w:val="0"/>
              <w:autoSpaceDE/>
              <w:autoSpaceDN/>
              <w:bidi w:val="0"/>
              <w:snapToGrid/>
              <w:spacing w:line="239" w:lineRule="auto"/>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rPr>
              <w:t xml:space="preserve"> </w:t>
            </w:r>
            <w:r>
              <w:rPr>
                <w:rFonts w:hint="eastAsia" w:ascii="仿宋" w:hAnsi="仿宋" w:eastAsia="仿宋" w:cs="仿宋"/>
                <w:b w:val="0"/>
                <w:bCs w:val="0"/>
                <w:spacing w:val="5"/>
              </w:rPr>
              <w:t>溢流保护装置</w:t>
            </w:r>
          </w:p>
          <w:p>
            <w:pPr>
              <w:pStyle w:val="15"/>
              <w:keepNext w:val="0"/>
              <w:keepLines w:val="0"/>
              <w:pageBreakBefore w:val="0"/>
              <w:widowControl w:val="0"/>
              <w:kinsoku/>
              <w:wordWrap/>
              <w:overflowPunct/>
              <w:topLinePunct w:val="0"/>
              <w:autoSpaceDE/>
              <w:autoSpaceDN/>
              <w:bidi w:val="0"/>
              <w:snapToGrid/>
              <w:spacing w:line="236" w:lineRule="auto"/>
              <w:ind w:left="531" w:right="108" w:hanging="415"/>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rPr>
              <w:t xml:space="preserve"> </w:t>
            </w:r>
            <w:r>
              <w:rPr>
                <w:rFonts w:hint="eastAsia" w:ascii="仿宋" w:hAnsi="仿宋" w:eastAsia="仿宋" w:cs="仿宋"/>
                <w:b w:val="0"/>
                <w:bCs w:val="0"/>
                <w:spacing w:val="1"/>
              </w:rPr>
              <w:t>渗漏、流失的液体能得到有效收集</w:t>
            </w:r>
            <w:r>
              <w:rPr>
                <w:rFonts w:hint="eastAsia" w:ascii="仿宋" w:hAnsi="仿宋" w:eastAsia="仿宋" w:cs="仿宋"/>
                <w:b w:val="0"/>
                <w:bCs w:val="0"/>
              </w:rPr>
              <w:t xml:space="preserve"> </w:t>
            </w:r>
            <w:r>
              <w:rPr>
                <w:rFonts w:hint="eastAsia" w:ascii="仿宋" w:hAnsi="仿宋" w:eastAsia="仿宋" w:cs="仿宋"/>
                <w:b w:val="0"/>
                <w:bCs w:val="0"/>
                <w:spacing w:val="7"/>
              </w:rPr>
              <w:t>并定期清理</w:t>
            </w:r>
          </w:p>
        </w:tc>
        <w:tc>
          <w:tcPr>
            <w:tcW w:w="4559" w:type="dxa"/>
            <w:tcBorders>
              <w:right w:val="single" w:color="000000" w:sz="6" w:space="0"/>
            </w:tcBorders>
            <w:vAlign w:val="top"/>
          </w:tcPr>
          <w:p>
            <w:pPr>
              <w:keepNext w:val="0"/>
              <w:keepLines w:val="0"/>
              <w:pageBreakBefore w:val="0"/>
              <w:widowControl w:val="0"/>
              <w:kinsoku/>
              <w:wordWrap/>
              <w:overflowPunct/>
              <w:topLinePunct w:val="0"/>
              <w:autoSpaceDE/>
              <w:autoSpaceDN/>
              <w:bidi w:val="0"/>
              <w:snapToGrid/>
              <w:spacing w:line="262"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1"/>
                <w:position w:val="1"/>
              </w:rPr>
              <w:t xml:space="preserve"> </w:t>
            </w:r>
            <w:r>
              <w:rPr>
                <w:rFonts w:hint="eastAsia" w:ascii="仿宋" w:hAnsi="仿宋" w:eastAsia="仿宋" w:cs="仿宋"/>
                <w:b w:val="0"/>
                <w:bCs w:val="0"/>
                <w:spacing w:val="6"/>
                <w:position w:val="1"/>
              </w:rPr>
              <w:t>定期清空防滴漏设施</w:t>
            </w:r>
          </w:p>
          <w:p>
            <w:pPr>
              <w:pStyle w:val="15"/>
              <w:keepNext w:val="0"/>
              <w:keepLines w:val="0"/>
              <w:pageBreakBefore w:val="0"/>
              <w:widowControl w:val="0"/>
              <w:kinsoku/>
              <w:wordWrap/>
              <w:overflowPunct/>
              <w:topLinePunct w:val="0"/>
              <w:autoSpaceDE/>
              <w:autoSpaceDN/>
              <w:bidi w:val="0"/>
              <w:snapToGrid/>
              <w:spacing w:before="1"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9"/>
                <w:position w:val="1"/>
              </w:rPr>
              <w:t xml:space="preserve"> </w:t>
            </w:r>
            <w:r>
              <w:rPr>
                <w:rFonts w:hint="eastAsia" w:ascii="仿宋" w:hAnsi="仿宋" w:eastAsia="仿宋" w:cs="仿宋"/>
                <w:b w:val="0"/>
                <w:bCs w:val="0"/>
                <w:spacing w:val="7"/>
                <w:position w:val="1"/>
              </w:rPr>
              <w:t>设置清晰的灌注和抽出说明标识牌</w:t>
            </w:r>
          </w:p>
          <w:p>
            <w:pPr>
              <w:pStyle w:val="15"/>
              <w:keepNext w:val="0"/>
              <w:keepLines w:val="0"/>
              <w:pageBreakBefore w:val="0"/>
              <w:widowControl w:val="0"/>
              <w:kinsoku/>
              <w:wordWrap/>
              <w:overflowPunct/>
              <w:topLinePunct w:val="0"/>
              <w:autoSpaceDE/>
              <w:autoSpaceDN/>
              <w:bidi w:val="0"/>
              <w:snapToGrid/>
              <w:spacing w:before="4"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5"/>
                <w:position w:val="1"/>
              </w:rPr>
              <w:t xml:space="preserve"> </w:t>
            </w:r>
            <w:r>
              <w:rPr>
                <w:rFonts w:hint="eastAsia" w:ascii="仿宋" w:hAnsi="仿宋" w:eastAsia="仿宋" w:cs="仿宋"/>
                <w:b w:val="0"/>
                <w:bCs w:val="0"/>
                <w:spacing w:val="6"/>
                <w:position w:val="1"/>
              </w:rPr>
              <w:t>有效应对泄漏事件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344" w:lineRule="auto"/>
              <w:rPr>
                <w:rFonts w:hint="eastAsia" w:ascii="仿宋" w:hAnsi="仿宋" w:eastAsia="仿宋" w:cs="仿宋"/>
                <w:b w:val="0"/>
                <w:bCs w:val="0"/>
                <w:sz w:val="21"/>
              </w:rPr>
            </w:pPr>
          </w:p>
          <w:p>
            <w:pPr>
              <w:keepNext w:val="0"/>
              <w:keepLines w:val="0"/>
              <w:pageBreakBefore w:val="0"/>
              <w:widowControl w:val="0"/>
              <w:kinsoku/>
              <w:wordWrap/>
              <w:overflowPunct/>
              <w:topLinePunct w:val="0"/>
              <w:autoSpaceDE/>
              <w:autoSpaceDN/>
              <w:bidi w:val="0"/>
              <w:snapToGrid/>
              <w:spacing w:line="344"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60"/>
              <w:rPr>
                <w:rFonts w:hint="eastAsia" w:ascii="仿宋" w:hAnsi="仿宋" w:eastAsia="仿宋" w:cs="仿宋"/>
                <w:b w:val="0"/>
                <w:bCs w:val="0"/>
              </w:rPr>
            </w:pPr>
            <w:r>
              <w:rPr>
                <w:rFonts w:hint="eastAsia" w:ascii="仿宋" w:hAnsi="仿宋" w:eastAsia="仿宋" w:cs="仿宋"/>
                <w:b w:val="0"/>
                <w:bCs w:val="0"/>
              </w:rPr>
              <w:t>2</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173" w:line="243" w:lineRule="auto"/>
              <w:ind w:left="525" w:right="108" w:hanging="409"/>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0"/>
              </w:rPr>
              <w:t xml:space="preserve"> </w:t>
            </w:r>
            <w:r>
              <w:rPr>
                <w:rFonts w:hint="eastAsia" w:ascii="仿宋" w:hAnsi="仿宋" w:eastAsia="仿宋" w:cs="仿宋"/>
                <w:b w:val="0"/>
                <w:bCs w:val="0"/>
                <w:spacing w:val="14"/>
              </w:rPr>
              <w:t>防渗阻隔系统，且能防止雨水进</w:t>
            </w:r>
            <w:r>
              <w:rPr>
                <w:rFonts w:hint="eastAsia" w:ascii="仿宋" w:hAnsi="仿宋" w:eastAsia="仿宋" w:cs="仿宋"/>
                <w:b w:val="0"/>
                <w:bCs w:val="0"/>
              </w:rPr>
              <w:t xml:space="preserve"> </w:t>
            </w:r>
            <w:r>
              <w:rPr>
                <w:rFonts w:hint="eastAsia" w:ascii="仿宋" w:hAnsi="仿宋" w:eastAsia="仿宋" w:cs="仿宋"/>
                <w:b w:val="0"/>
                <w:bCs w:val="0"/>
                <w:spacing w:val="9"/>
              </w:rPr>
              <w:t>入，或者及时有效排出雨水</w:t>
            </w:r>
          </w:p>
          <w:p>
            <w:pPr>
              <w:pStyle w:val="15"/>
              <w:keepNext w:val="0"/>
              <w:keepLines w:val="0"/>
              <w:pageBreakBefore w:val="0"/>
              <w:widowControl w:val="0"/>
              <w:kinsoku/>
              <w:wordWrap/>
              <w:overflowPunct/>
              <w:topLinePunct w:val="0"/>
              <w:autoSpaceDE/>
              <w:autoSpaceDN/>
              <w:bidi w:val="0"/>
              <w:snapToGrid/>
              <w:spacing w:before="18" w:line="271"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position w:val="1"/>
              </w:rPr>
              <w:t xml:space="preserve"> </w:t>
            </w:r>
            <w:r>
              <w:rPr>
                <w:rFonts w:hint="eastAsia" w:ascii="仿宋" w:hAnsi="仿宋" w:eastAsia="仿宋" w:cs="仿宋"/>
                <w:b w:val="0"/>
                <w:bCs w:val="0"/>
                <w:spacing w:val="5"/>
                <w:position w:val="1"/>
              </w:rPr>
              <w:t>溢流保护装置</w:t>
            </w:r>
          </w:p>
          <w:p>
            <w:pPr>
              <w:pStyle w:val="15"/>
              <w:keepNext w:val="0"/>
              <w:keepLines w:val="0"/>
              <w:pageBreakBefore w:val="0"/>
              <w:widowControl w:val="0"/>
              <w:kinsoku/>
              <w:wordWrap/>
              <w:overflowPunct/>
              <w:topLinePunct w:val="0"/>
              <w:autoSpaceDE/>
              <w:autoSpaceDN/>
              <w:bidi w:val="0"/>
              <w:snapToGrid/>
              <w:spacing w:line="243" w:lineRule="auto"/>
              <w:ind w:left="531" w:right="108" w:hanging="415"/>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rPr>
              <w:t xml:space="preserve"> </w:t>
            </w:r>
            <w:r>
              <w:rPr>
                <w:rFonts w:hint="eastAsia" w:ascii="仿宋" w:hAnsi="仿宋" w:eastAsia="仿宋" w:cs="仿宋"/>
                <w:b w:val="0"/>
                <w:bCs w:val="0"/>
                <w:spacing w:val="1"/>
              </w:rPr>
              <w:t>渗漏、流失的液体能得到有效收集</w:t>
            </w:r>
            <w:r>
              <w:rPr>
                <w:rFonts w:hint="eastAsia" w:ascii="仿宋" w:hAnsi="仿宋" w:eastAsia="仿宋" w:cs="仿宋"/>
                <w:b w:val="0"/>
                <w:bCs w:val="0"/>
              </w:rPr>
              <w:t xml:space="preserve"> </w:t>
            </w:r>
            <w:r>
              <w:rPr>
                <w:rFonts w:hint="eastAsia" w:ascii="仿宋" w:hAnsi="仿宋" w:eastAsia="仿宋" w:cs="仿宋"/>
                <w:b w:val="0"/>
                <w:bCs w:val="0"/>
                <w:spacing w:val="7"/>
              </w:rPr>
              <w:t>并定期清理</w:t>
            </w:r>
          </w:p>
        </w:tc>
        <w:tc>
          <w:tcPr>
            <w:tcW w:w="4559" w:type="dxa"/>
            <w:tcBorders>
              <w:right w:val="single" w:color="000000" w:sz="6" w:space="0"/>
            </w:tcBorders>
            <w:vAlign w:val="top"/>
          </w:tcPr>
          <w:p>
            <w:pPr>
              <w:keepNext w:val="0"/>
              <w:keepLines w:val="0"/>
              <w:pageBreakBefore w:val="0"/>
              <w:widowControl w:val="0"/>
              <w:kinsoku/>
              <w:wordWrap/>
              <w:overflowPunct/>
              <w:topLinePunct w:val="0"/>
              <w:autoSpaceDE/>
              <w:autoSpaceDN/>
              <w:bidi w:val="0"/>
              <w:snapToGrid/>
              <w:spacing w:line="378"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5"/>
                <w:position w:val="1"/>
              </w:rPr>
              <w:t>定期防渗效果检查</w:t>
            </w:r>
          </w:p>
          <w:p>
            <w:pPr>
              <w:pStyle w:val="15"/>
              <w:keepNext w:val="0"/>
              <w:keepLines w:val="0"/>
              <w:pageBreakBefore w:val="0"/>
              <w:widowControl w:val="0"/>
              <w:kinsoku/>
              <w:wordWrap/>
              <w:overflowPunct/>
              <w:topLinePunct w:val="0"/>
              <w:autoSpaceDE/>
              <w:autoSpaceDN/>
              <w:bidi w:val="0"/>
              <w:snapToGrid/>
              <w:spacing w:before="4"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7"/>
                <w:position w:val="1"/>
              </w:rPr>
              <w:t>设置清晰的灌注和抽出说明标识牌</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9" w:line="230" w:lineRule="auto"/>
              <w:ind w:left="114"/>
              <w:rPr>
                <w:rFonts w:hint="eastAsia" w:ascii="仿宋" w:hAnsi="仿宋" w:eastAsia="仿宋" w:cs="仿宋"/>
                <w:b w:val="0"/>
                <w:bCs w:val="0"/>
                <w:sz w:val="20"/>
                <w:szCs w:val="20"/>
              </w:rPr>
            </w:pPr>
            <w:r>
              <w:rPr>
                <w:rFonts w:hint="eastAsia" w:ascii="仿宋" w:hAnsi="仿宋" w:eastAsia="仿宋" w:cs="仿宋"/>
                <w:b w:val="0"/>
                <w:bCs w:val="0"/>
                <w:spacing w:val="7"/>
                <w:sz w:val="20"/>
                <w:szCs w:val="20"/>
              </w:rPr>
              <w:t>二、底部装卸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825" w:type="dxa"/>
            <w:tcBorders>
              <w:left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snapToGrid/>
              <w:spacing w:line="319" w:lineRule="auto"/>
              <w:rPr>
                <w:rFonts w:hint="eastAsia" w:ascii="仿宋" w:hAnsi="仿宋" w:eastAsia="仿宋" w:cs="仿宋"/>
                <w:b w:val="0"/>
                <w:bCs w:val="0"/>
                <w:sz w:val="21"/>
              </w:rPr>
            </w:pPr>
          </w:p>
          <w:p>
            <w:pPr>
              <w:keepNext w:val="0"/>
              <w:keepLines w:val="0"/>
              <w:pageBreakBefore w:val="0"/>
              <w:widowControl w:val="0"/>
              <w:kinsoku/>
              <w:wordWrap/>
              <w:overflowPunct/>
              <w:topLinePunct w:val="0"/>
              <w:autoSpaceDE/>
              <w:autoSpaceDN/>
              <w:bidi w:val="0"/>
              <w:snapToGrid/>
              <w:spacing w:line="320"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680" w:type="dxa"/>
            <w:tcBorders>
              <w:bottom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47" w:line="236" w:lineRule="auto"/>
              <w:ind w:left="525" w:right="108" w:hanging="409"/>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5"/>
              </w:rPr>
              <w:t xml:space="preserve"> </w:t>
            </w:r>
            <w:r>
              <w:rPr>
                <w:rFonts w:hint="eastAsia" w:ascii="仿宋" w:hAnsi="仿宋" w:eastAsia="仿宋" w:cs="仿宋"/>
                <w:b w:val="0"/>
                <w:bCs w:val="0"/>
                <w:spacing w:val="15"/>
              </w:rPr>
              <w:t>普通阻隔设施，且能防止雨水进</w:t>
            </w:r>
            <w:r>
              <w:rPr>
                <w:rFonts w:hint="eastAsia" w:ascii="仿宋" w:hAnsi="仿宋" w:eastAsia="仿宋" w:cs="仿宋"/>
                <w:b w:val="0"/>
                <w:bCs w:val="0"/>
                <w:spacing w:val="9"/>
              </w:rPr>
              <w:t>入，或者及时有效排出雨水</w:t>
            </w:r>
          </w:p>
          <w:p>
            <w:pPr>
              <w:pStyle w:val="15"/>
              <w:keepNext w:val="0"/>
              <w:keepLines w:val="0"/>
              <w:pageBreakBefore w:val="0"/>
              <w:widowControl w:val="0"/>
              <w:kinsoku/>
              <w:wordWrap/>
              <w:overflowPunct/>
              <w:topLinePunct w:val="0"/>
              <w:autoSpaceDE/>
              <w:autoSpaceDN/>
              <w:bidi w:val="0"/>
              <w:snapToGrid/>
              <w:spacing w:before="4" w:line="239" w:lineRule="auto"/>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rPr>
              <w:t xml:space="preserve"> </w:t>
            </w:r>
            <w:r>
              <w:rPr>
                <w:rFonts w:hint="eastAsia" w:ascii="仿宋" w:hAnsi="仿宋" w:eastAsia="仿宋" w:cs="仿宋"/>
                <w:b w:val="0"/>
                <w:bCs w:val="0"/>
                <w:spacing w:val="5"/>
              </w:rPr>
              <w:t>溢流保护装置</w:t>
            </w:r>
          </w:p>
          <w:p>
            <w:pPr>
              <w:pStyle w:val="15"/>
              <w:keepNext w:val="0"/>
              <w:keepLines w:val="0"/>
              <w:pageBreakBefore w:val="0"/>
              <w:widowControl w:val="0"/>
              <w:kinsoku/>
              <w:wordWrap/>
              <w:overflowPunct/>
              <w:topLinePunct w:val="0"/>
              <w:autoSpaceDE/>
              <w:autoSpaceDN/>
              <w:bidi w:val="0"/>
              <w:snapToGrid/>
              <w:spacing w:line="236" w:lineRule="auto"/>
              <w:ind w:left="531" w:right="108" w:hanging="415"/>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rPr>
              <w:t xml:space="preserve"> </w:t>
            </w:r>
            <w:r>
              <w:rPr>
                <w:rFonts w:hint="eastAsia" w:ascii="仿宋" w:hAnsi="仿宋" w:eastAsia="仿宋" w:cs="仿宋"/>
                <w:b w:val="0"/>
                <w:bCs w:val="0"/>
                <w:spacing w:val="1"/>
              </w:rPr>
              <w:t>渗漏、流失的液体能得到有效收集</w:t>
            </w:r>
            <w:r>
              <w:rPr>
                <w:rFonts w:hint="eastAsia" w:ascii="仿宋" w:hAnsi="仿宋" w:eastAsia="仿宋" w:cs="仿宋"/>
                <w:b w:val="0"/>
                <w:bCs w:val="0"/>
              </w:rPr>
              <w:t xml:space="preserve"> </w:t>
            </w:r>
            <w:r>
              <w:rPr>
                <w:rFonts w:hint="eastAsia" w:ascii="仿宋" w:hAnsi="仿宋" w:eastAsia="仿宋" w:cs="仿宋"/>
                <w:b w:val="0"/>
                <w:bCs w:val="0"/>
                <w:spacing w:val="7"/>
              </w:rPr>
              <w:t>并定期清理</w:t>
            </w:r>
          </w:p>
        </w:tc>
        <w:tc>
          <w:tcPr>
            <w:tcW w:w="4559" w:type="dxa"/>
            <w:tcBorders>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59"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5"/>
                <w:position w:val="1"/>
              </w:rPr>
              <w:t>自动化控制或者由熟练工操作</w:t>
            </w:r>
          </w:p>
          <w:p>
            <w:pPr>
              <w:pStyle w:val="15"/>
              <w:keepNext w:val="0"/>
              <w:keepLines w:val="0"/>
              <w:pageBreakBefore w:val="0"/>
              <w:widowControl w:val="0"/>
              <w:kinsoku/>
              <w:wordWrap/>
              <w:overflowPunct/>
              <w:topLinePunct w:val="0"/>
              <w:autoSpaceDE/>
              <w:autoSpaceDN/>
              <w:bidi w:val="0"/>
              <w:snapToGrid/>
              <w:spacing w:before="1" w:line="243" w:lineRule="auto"/>
              <w:ind w:left="538" w:right="104" w:hanging="4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1"/>
              </w:rPr>
              <w:t xml:space="preserve"> </w:t>
            </w:r>
            <w:r>
              <w:rPr>
                <w:rFonts w:hint="eastAsia" w:ascii="仿宋" w:hAnsi="仿宋" w:eastAsia="仿宋" w:cs="仿宋"/>
                <w:b w:val="0"/>
                <w:bCs w:val="0"/>
                <w:spacing w:val="4"/>
              </w:rPr>
              <w:t>设置清晰的灌注和抽出说明标识牌，特别注</w:t>
            </w:r>
            <w:r>
              <w:rPr>
                <w:rFonts w:hint="eastAsia" w:ascii="仿宋" w:hAnsi="仿宋" w:eastAsia="仿宋" w:cs="仿宋"/>
                <w:b w:val="0"/>
                <w:bCs w:val="0"/>
              </w:rPr>
              <w:t xml:space="preserve"> </w:t>
            </w:r>
            <w:r>
              <w:rPr>
                <w:rFonts w:hint="eastAsia" w:ascii="仿宋" w:hAnsi="仿宋" w:eastAsia="仿宋" w:cs="仿宋"/>
                <w:b w:val="0"/>
                <w:bCs w:val="0"/>
                <w:spacing w:val="8"/>
              </w:rPr>
              <w:t>意输送软管与装载车连接处</w:t>
            </w:r>
          </w:p>
          <w:p>
            <w:pPr>
              <w:pStyle w:val="15"/>
              <w:keepNext w:val="0"/>
              <w:keepLines w:val="0"/>
              <w:pageBreakBefore w:val="0"/>
              <w:widowControl w:val="0"/>
              <w:kinsoku/>
              <w:wordWrap/>
              <w:overflowPunct/>
              <w:topLinePunct w:val="0"/>
              <w:autoSpaceDE/>
              <w:autoSpaceDN/>
              <w:bidi w:val="0"/>
              <w:snapToGrid/>
              <w:spacing w:before="21"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5"/>
                <w:position w:val="1"/>
              </w:rPr>
              <w:t xml:space="preserve"> </w:t>
            </w:r>
            <w:r>
              <w:rPr>
                <w:rFonts w:hint="eastAsia" w:ascii="仿宋" w:hAnsi="仿宋" w:eastAsia="仿宋" w:cs="仿宋"/>
                <w:b w:val="0"/>
                <w:bCs w:val="0"/>
                <w:spacing w:val="6"/>
                <w:position w:val="1"/>
              </w:rPr>
              <w:t>有效应对泄漏事件</w:t>
            </w:r>
          </w:p>
        </w:tc>
      </w:tr>
    </w:tbl>
    <w:p>
      <w:pPr>
        <w:keepNext w:val="0"/>
        <w:keepLines w:val="0"/>
        <w:pageBreakBefore w:val="0"/>
        <w:widowControl w:val="0"/>
        <w:kinsoku/>
        <w:wordWrap/>
        <w:overflowPunct/>
        <w:topLinePunct w:val="0"/>
        <w:autoSpaceDE/>
        <w:autoSpaceDN/>
        <w:bidi w:val="0"/>
        <w:snapToGrid/>
        <w:spacing w:line="188" w:lineRule="auto"/>
        <w:rPr>
          <w:rFonts w:ascii="宋体" w:hAnsi="宋体" w:eastAsia="宋体" w:cs="宋体"/>
          <w:b w:val="0"/>
          <w:bCs w:val="0"/>
          <w:sz w:val="25"/>
          <w:szCs w:val="25"/>
        </w:rPr>
        <w:sectPr>
          <w:footerReference r:id="rId8" w:type="default"/>
          <w:pgSz w:w="11906" w:h="16839"/>
          <w:pgMar w:top="1431" w:right="1413" w:bottom="400" w:left="1413" w:header="0" w:footer="0" w:gutter="0"/>
          <w:pgNumType w:fmt="decimal"/>
          <w:cols w:space="720" w:num="1"/>
        </w:sectPr>
      </w:pPr>
    </w:p>
    <w:p>
      <w:pPr>
        <w:keepNext w:val="0"/>
        <w:keepLines w:val="0"/>
        <w:pageBreakBefore w:val="0"/>
        <w:widowControl w:val="0"/>
        <w:kinsoku/>
        <w:wordWrap/>
        <w:overflowPunct/>
        <w:topLinePunct w:val="0"/>
        <w:autoSpaceDE/>
        <w:autoSpaceDN/>
        <w:bidi w:val="0"/>
        <w:snapToGrid/>
        <w:spacing w:before="198"/>
        <w:rPr>
          <w:b w:val="0"/>
          <w:bCs w:val="0"/>
        </w:rPr>
      </w:pPr>
    </w:p>
    <w:tbl>
      <w:tblPr>
        <w:tblStyle w:val="1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3680"/>
        <w:gridCol w:w="4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25"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32" w:lineRule="auto"/>
              <w:ind w:left="198"/>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组合</w:t>
            </w:r>
          </w:p>
        </w:tc>
        <w:tc>
          <w:tcPr>
            <w:tcW w:w="3680" w:type="dxa"/>
            <w:tcBorders>
              <w:top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29" w:lineRule="auto"/>
              <w:ind w:left="76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土壤污染预防设施/功能</w:t>
            </w:r>
          </w:p>
        </w:tc>
        <w:tc>
          <w:tcPr>
            <w:tcW w:w="4559"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29" w:lineRule="auto"/>
              <w:ind w:left="1442"/>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5"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260" w:lineRule="auto"/>
              <w:rPr>
                <w:rFonts w:hint="eastAsia" w:ascii="仿宋" w:hAnsi="仿宋" w:eastAsia="仿宋" w:cs="仿宋"/>
                <w:b w:val="0"/>
                <w:bCs w:val="0"/>
                <w:sz w:val="21"/>
              </w:rPr>
            </w:pPr>
          </w:p>
          <w:p>
            <w:pPr>
              <w:keepNext w:val="0"/>
              <w:keepLines w:val="0"/>
              <w:pageBreakBefore w:val="0"/>
              <w:widowControl w:val="0"/>
              <w:kinsoku/>
              <w:wordWrap/>
              <w:overflowPunct/>
              <w:topLinePunct w:val="0"/>
              <w:autoSpaceDE/>
              <w:autoSpaceDN/>
              <w:bidi w:val="0"/>
              <w:snapToGrid/>
              <w:spacing w:line="261" w:lineRule="auto"/>
              <w:rPr>
                <w:rFonts w:hint="eastAsia" w:ascii="仿宋" w:hAnsi="仿宋" w:eastAsia="仿宋" w:cs="仿宋"/>
                <w:b w:val="0"/>
                <w:bCs w:val="0"/>
                <w:sz w:val="21"/>
              </w:rPr>
            </w:pPr>
          </w:p>
          <w:p>
            <w:pPr>
              <w:keepNext w:val="0"/>
              <w:keepLines w:val="0"/>
              <w:pageBreakBefore w:val="0"/>
              <w:widowControl w:val="0"/>
              <w:kinsoku/>
              <w:wordWrap/>
              <w:overflowPunct/>
              <w:topLinePunct w:val="0"/>
              <w:autoSpaceDE/>
              <w:autoSpaceDN/>
              <w:bidi w:val="0"/>
              <w:snapToGrid/>
              <w:spacing w:line="261"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60"/>
              <w:rPr>
                <w:rFonts w:hint="eastAsia" w:ascii="仿宋" w:hAnsi="仿宋" w:eastAsia="仿宋" w:cs="仿宋"/>
                <w:b w:val="0"/>
                <w:bCs w:val="0"/>
              </w:rPr>
            </w:pPr>
            <w:r>
              <w:rPr>
                <w:rFonts w:hint="eastAsia" w:ascii="仿宋" w:hAnsi="仿宋" w:eastAsia="仿宋" w:cs="仿宋"/>
                <w:b w:val="0"/>
                <w:bCs w:val="0"/>
              </w:rPr>
              <w:t>2</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34" w:line="236" w:lineRule="auto"/>
              <w:ind w:left="525" w:right="108" w:hanging="409"/>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5"/>
              </w:rPr>
              <w:t xml:space="preserve"> </w:t>
            </w:r>
            <w:r>
              <w:rPr>
                <w:rFonts w:hint="eastAsia" w:ascii="仿宋" w:hAnsi="仿宋" w:eastAsia="仿宋" w:cs="仿宋"/>
                <w:b w:val="0"/>
                <w:bCs w:val="0"/>
                <w:spacing w:val="15"/>
              </w:rPr>
              <w:t>普通阻隔设施</w:t>
            </w:r>
            <w:r>
              <w:rPr>
                <w:rFonts w:hint="eastAsia" w:ascii="仿宋" w:hAnsi="仿宋" w:eastAsia="仿宋" w:cs="仿宋"/>
                <w:b w:val="0"/>
                <w:bCs w:val="0"/>
                <w:spacing w:val="15"/>
                <w:lang w:eastAsia="zh-CN"/>
              </w:rPr>
              <w:t>，</w:t>
            </w:r>
            <w:r>
              <w:rPr>
                <w:rFonts w:hint="eastAsia" w:ascii="仿宋" w:hAnsi="仿宋" w:eastAsia="仿宋" w:cs="仿宋"/>
                <w:b w:val="0"/>
                <w:bCs w:val="0"/>
                <w:spacing w:val="15"/>
              </w:rPr>
              <w:t>且能防止雨水进</w:t>
            </w:r>
            <w:r>
              <w:rPr>
                <w:rFonts w:hint="eastAsia" w:ascii="仿宋" w:hAnsi="仿宋" w:eastAsia="仿宋" w:cs="仿宋"/>
                <w:b w:val="0"/>
                <w:bCs w:val="0"/>
                <w:spacing w:val="9"/>
              </w:rPr>
              <w:t>入，或者及时有效排出雨水</w:t>
            </w:r>
          </w:p>
          <w:p>
            <w:pPr>
              <w:pStyle w:val="15"/>
              <w:keepNext w:val="0"/>
              <w:keepLines w:val="0"/>
              <w:pageBreakBefore w:val="0"/>
              <w:widowControl w:val="0"/>
              <w:kinsoku/>
              <w:wordWrap/>
              <w:overflowPunct/>
              <w:topLinePunct w:val="0"/>
              <w:autoSpaceDE/>
              <w:autoSpaceDN/>
              <w:bidi w:val="0"/>
              <w:snapToGrid/>
              <w:spacing w:before="3" w:line="238" w:lineRule="auto"/>
              <w:ind w:left="525" w:right="108" w:hanging="409"/>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rPr>
              <w:t xml:space="preserve"> </w:t>
            </w:r>
            <w:r>
              <w:rPr>
                <w:rFonts w:hint="eastAsia" w:ascii="仿宋" w:hAnsi="仿宋" w:eastAsia="仿宋" w:cs="仿宋"/>
                <w:b w:val="0"/>
                <w:bCs w:val="0"/>
                <w:spacing w:val="1"/>
              </w:rPr>
              <w:t>正压密闭装卸系统；或者在每个连</w:t>
            </w:r>
            <w:r>
              <w:rPr>
                <w:rFonts w:hint="eastAsia" w:ascii="仿宋" w:hAnsi="仿宋" w:eastAsia="仿宋" w:cs="仿宋"/>
                <w:b w:val="0"/>
                <w:bCs w:val="0"/>
              </w:rPr>
              <w:t xml:space="preserve"> </w:t>
            </w:r>
            <w:r>
              <w:rPr>
                <w:rFonts w:hint="eastAsia" w:ascii="仿宋" w:hAnsi="仿宋" w:eastAsia="仿宋" w:cs="仿宋"/>
                <w:b w:val="0"/>
                <w:bCs w:val="0"/>
                <w:spacing w:val="9"/>
              </w:rPr>
              <w:t>接点（处）均设置防滴漏设施</w:t>
            </w:r>
          </w:p>
          <w:p>
            <w:pPr>
              <w:pStyle w:val="15"/>
              <w:keepNext w:val="0"/>
              <w:keepLines w:val="0"/>
              <w:pageBreakBefore w:val="0"/>
              <w:widowControl w:val="0"/>
              <w:kinsoku/>
              <w:wordWrap/>
              <w:overflowPunct/>
              <w:topLinePunct w:val="0"/>
              <w:autoSpaceDE/>
              <w:autoSpaceDN/>
              <w:bidi w:val="0"/>
              <w:snapToGrid/>
              <w:spacing w:before="1" w:line="239" w:lineRule="auto"/>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rPr>
              <w:t xml:space="preserve"> </w:t>
            </w:r>
            <w:r>
              <w:rPr>
                <w:rFonts w:hint="eastAsia" w:ascii="仿宋" w:hAnsi="仿宋" w:eastAsia="仿宋" w:cs="仿宋"/>
                <w:b w:val="0"/>
                <w:bCs w:val="0"/>
                <w:spacing w:val="5"/>
              </w:rPr>
              <w:t>溢流保护装置</w:t>
            </w:r>
          </w:p>
          <w:p>
            <w:pPr>
              <w:pStyle w:val="15"/>
              <w:keepNext w:val="0"/>
              <w:keepLines w:val="0"/>
              <w:pageBreakBefore w:val="0"/>
              <w:widowControl w:val="0"/>
              <w:kinsoku/>
              <w:wordWrap/>
              <w:overflowPunct/>
              <w:topLinePunct w:val="0"/>
              <w:autoSpaceDE/>
              <w:autoSpaceDN/>
              <w:bidi w:val="0"/>
              <w:snapToGrid/>
              <w:spacing w:line="235" w:lineRule="auto"/>
              <w:ind w:left="531" w:right="108" w:hanging="415"/>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rPr>
              <w:t xml:space="preserve"> </w:t>
            </w:r>
            <w:r>
              <w:rPr>
                <w:rFonts w:hint="eastAsia" w:ascii="仿宋" w:hAnsi="仿宋" w:eastAsia="仿宋" w:cs="仿宋"/>
                <w:b w:val="0"/>
                <w:bCs w:val="0"/>
                <w:spacing w:val="1"/>
              </w:rPr>
              <w:t>渗漏、流失的液体能得到有效收集</w:t>
            </w:r>
            <w:r>
              <w:rPr>
                <w:rFonts w:hint="eastAsia" w:ascii="仿宋" w:hAnsi="仿宋" w:eastAsia="仿宋" w:cs="仿宋"/>
                <w:b w:val="0"/>
                <w:bCs w:val="0"/>
              </w:rPr>
              <w:t xml:space="preserve"> </w:t>
            </w:r>
            <w:r>
              <w:rPr>
                <w:rFonts w:hint="eastAsia" w:ascii="仿宋" w:hAnsi="仿宋" w:eastAsia="仿宋" w:cs="仿宋"/>
                <w:b w:val="0"/>
                <w:bCs w:val="0"/>
                <w:spacing w:val="7"/>
              </w:rPr>
              <w:t>并定期清理</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69"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6"/>
                <w:position w:val="1"/>
              </w:rPr>
              <w:t>定期清空防滴漏设施</w:t>
            </w:r>
          </w:p>
          <w:p>
            <w:pPr>
              <w:pStyle w:val="15"/>
              <w:keepNext w:val="0"/>
              <w:keepLines w:val="0"/>
              <w:pageBreakBefore w:val="0"/>
              <w:widowControl w:val="0"/>
              <w:kinsoku/>
              <w:wordWrap/>
              <w:overflowPunct/>
              <w:topLinePunct w:val="0"/>
              <w:autoSpaceDE/>
              <w:autoSpaceDN/>
              <w:bidi w:val="0"/>
              <w:snapToGrid/>
              <w:spacing w:before="1"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3" w:line="243" w:lineRule="auto"/>
              <w:ind w:left="538" w:right="104" w:hanging="4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1"/>
              </w:rPr>
              <w:t xml:space="preserve"> </w:t>
            </w:r>
            <w:r>
              <w:rPr>
                <w:rFonts w:hint="eastAsia" w:ascii="仿宋" w:hAnsi="仿宋" w:eastAsia="仿宋" w:cs="仿宋"/>
                <w:b w:val="0"/>
                <w:bCs w:val="0"/>
                <w:spacing w:val="4"/>
              </w:rPr>
              <w:t>设置清晰的灌注和抽出说明标识牌，特别注</w:t>
            </w:r>
            <w:r>
              <w:rPr>
                <w:rFonts w:hint="eastAsia" w:ascii="仿宋" w:hAnsi="仿宋" w:eastAsia="仿宋" w:cs="仿宋"/>
                <w:b w:val="0"/>
                <w:bCs w:val="0"/>
              </w:rPr>
              <w:t xml:space="preserve"> </w:t>
            </w:r>
            <w:r>
              <w:rPr>
                <w:rFonts w:hint="eastAsia" w:ascii="仿宋" w:hAnsi="仿宋" w:eastAsia="仿宋" w:cs="仿宋"/>
                <w:b w:val="0"/>
                <w:bCs w:val="0"/>
                <w:spacing w:val="8"/>
              </w:rPr>
              <w:t>意输送软管与装载车连接处</w:t>
            </w:r>
          </w:p>
          <w:p>
            <w:pPr>
              <w:pStyle w:val="15"/>
              <w:keepNext w:val="0"/>
              <w:keepLines w:val="0"/>
              <w:pageBreakBefore w:val="0"/>
              <w:widowControl w:val="0"/>
              <w:kinsoku/>
              <w:wordWrap/>
              <w:overflowPunct/>
              <w:topLinePunct w:val="0"/>
              <w:autoSpaceDE/>
              <w:autoSpaceDN/>
              <w:bidi w:val="0"/>
              <w:snapToGrid/>
              <w:spacing w:before="18"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5"/>
                <w:position w:val="1"/>
              </w:rPr>
              <w:t xml:space="preserve"> </w:t>
            </w:r>
            <w:r>
              <w:rPr>
                <w:rFonts w:hint="eastAsia" w:ascii="仿宋" w:hAnsi="仿宋" w:eastAsia="仿宋" w:cs="仿宋"/>
                <w:b w:val="0"/>
                <w:bCs w:val="0"/>
                <w:spacing w:val="6"/>
                <w:position w:val="1"/>
              </w:rPr>
              <w:t>有效应对泄漏事件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825" w:type="dxa"/>
            <w:tcBorders>
              <w:left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snapToGrid/>
              <w:spacing w:line="274" w:lineRule="auto"/>
              <w:rPr>
                <w:rFonts w:hint="eastAsia" w:ascii="仿宋" w:hAnsi="仿宋" w:eastAsia="仿宋" w:cs="仿宋"/>
                <w:b w:val="0"/>
                <w:bCs w:val="0"/>
                <w:sz w:val="21"/>
              </w:rPr>
            </w:pPr>
          </w:p>
          <w:p>
            <w:pPr>
              <w:keepNext w:val="0"/>
              <w:keepLines w:val="0"/>
              <w:pageBreakBefore w:val="0"/>
              <w:widowControl w:val="0"/>
              <w:kinsoku/>
              <w:wordWrap/>
              <w:overflowPunct/>
              <w:topLinePunct w:val="0"/>
              <w:autoSpaceDE/>
              <w:autoSpaceDN/>
              <w:bidi w:val="0"/>
              <w:snapToGrid/>
              <w:spacing w:line="275"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62"/>
              <w:rPr>
                <w:rFonts w:hint="eastAsia" w:ascii="仿宋" w:hAnsi="仿宋" w:eastAsia="仿宋" w:cs="仿宋"/>
                <w:b w:val="0"/>
                <w:bCs w:val="0"/>
              </w:rPr>
            </w:pPr>
            <w:r>
              <w:rPr>
                <w:rFonts w:hint="eastAsia" w:ascii="仿宋" w:hAnsi="仿宋" w:eastAsia="仿宋" w:cs="仿宋"/>
                <w:b w:val="0"/>
                <w:bCs w:val="0"/>
              </w:rPr>
              <w:t>3</w:t>
            </w:r>
          </w:p>
        </w:tc>
        <w:tc>
          <w:tcPr>
            <w:tcW w:w="3680" w:type="dxa"/>
            <w:tcBorders>
              <w:bottom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33" w:line="243" w:lineRule="auto"/>
              <w:ind w:left="525" w:right="108" w:hanging="409"/>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0"/>
              </w:rPr>
              <w:t xml:space="preserve"> </w:t>
            </w:r>
            <w:r>
              <w:rPr>
                <w:rFonts w:hint="eastAsia" w:ascii="仿宋" w:hAnsi="仿宋" w:eastAsia="仿宋" w:cs="仿宋"/>
                <w:b w:val="0"/>
                <w:bCs w:val="0"/>
                <w:spacing w:val="14"/>
              </w:rPr>
              <w:t>防渗阻隔系统，且能防止雨水进</w:t>
            </w:r>
            <w:r>
              <w:rPr>
                <w:rFonts w:hint="eastAsia" w:ascii="仿宋" w:hAnsi="仿宋" w:eastAsia="仿宋" w:cs="仿宋"/>
                <w:b w:val="0"/>
                <w:bCs w:val="0"/>
                <w:spacing w:val="9"/>
              </w:rPr>
              <w:t>入，或者及时有效排出雨水</w:t>
            </w:r>
          </w:p>
          <w:p>
            <w:pPr>
              <w:pStyle w:val="15"/>
              <w:keepNext w:val="0"/>
              <w:keepLines w:val="0"/>
              <w:pageBreakBefore w:val="0"/>
              <w:widowControl w:val="0"/>
              <w:kinsoku/>
              <w:wordWrap/>
              <w:overflowPunct/>
              <w:topLinePunct w:val="0"/>
              <w:autoSpaceDE/>
              <w:autoSpaceDN/>
              <w:bidi w:val="0"/>
              <w:snapToGrid/>
              <w:spacing w:before="18" w:line="271"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position w:val="1"/>
              </w:rPr>
              <w:t xml:space="preserve"> </w:t>
            </w:r>
            <w:r>
              <w:rPr>
                <w:rFonts w:hint="eastAsia" w:ascii="仿宋" w:hAnsi="仿宋" w:eastAsia="仿宋" w:cs="仿宋"/>
                <w:b w:val="0"/>
                <w:bCs w:val="0"/>
                <w:spacing w:val="5"/>
                <w:position w:val="1"/>
              </w:rPr>
              <w:t>溢流保护装置</w:t>
            </w:r>
          </w:p>
          <w:p>
            <w:pPr>
              <w:pStyle w:val="15"/>
              <w:keepNext w:val="0"/>
              <w:keepLines w:val="0"/>
              <w:pageBreakBefore w:val="0"/>
              <w:widowControl w:val="0"/>
              <w:kinsoku/>
              <w:wordWrap/>
              <w:overflowPunct/>
              <w:topLinePunct w:val="0"/>
              <w:autoSpaceDE/>
              <w:autoSpaceDN/>
              <w:bidi w:val="0"/>
              <w:snapToGrid/>
              <w:spacing w:line="238" w:lineRule="auto"/>
              <w:ind w:left="531" w:right="108" w:hanging="415"/>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rPr>
              <w:t xml:space="preserve"> </w:t>
            </w:r>
            <w:r>
              <w:rPr>
                <w:rFonts w:hint="eastAsia" w:ascii="仿宋" w:hAnsi="仿宋" w:eastAsia="仿宋" w:cs="仿宋"/>
                <w:b w:val="0"/>
                <w:bCs w:val="0"/>
                <w:spacing w:val="1"/>
              </w:rPr>
              <w:t>渗漏、流失的液体能得到有效收集</w:t>
            </w:r>
            <w:r>
              <w:rPr>
                <w:rFonts w:hint="eastAsia" w:ascii="仿宋" w:hAnsi="仿宋" w:eastAsia="仿宋" w:cs="仿宋"/>
                <w:b w:val="0"/>
                <w:bCs w:val="0"/>
              </w:rPr>
              <w:t xml:space="preserve"> </w:t>
            </w:r>
            <w:r>
              <w:rPr>
                <w:rFonts w:hint="eastAsia" w:ascii="仿宋" w:hAnsi="仿宋" w:eastAsia="仿宋" w:cs="仿宋"/>
                <w:b w:val="0"/>
                <w:bCs w:val="0"/>
                <w:spacing w:val="7"/>
              </w:rPr>
              <w:t>并定期清理</w:t>
            </w:r>
          </w:p>
        </w:tc>
        <w:tc>
          <w:tcPr>
            <w:tcW w:w="4559" w:type="dxa"/>
            <w:tcBorders>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68"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3"/>
                <w:position w:val="1"/>
              </w:rPr>
              <w:t xml:space="preserve"> </w:t>
            </w:r>
            <w:r>
              <w:rPr>
                <w:rFonts w:hint="eastAsia" w:ascii="仿宋" w:hAnsi="仿宋" w:eastAsia="仿宋" w:cs="仿宋"/>
                <w:b w:val="0"/>
                <w:bCs w:val="0"/>
                <w:spacing w:val="6"/>
                <w:position w:val="1"/>
              </w:rPr>
              <w:t>定期开展防渗效果检查</w:t>
            </w:r>
          </w:p>
          <w:p>
            <w:pPr>
              <w:pStyle w:val="15"/>
              <w:keepNext w:val="0"/>
              <w:keepLines w:val="0"/>
              <w:pageBreakBefore w:val="0"/>
              <w:widowControl w:val="0"/>
              <w:kinsoku/>
              <w:wordWrap/>
              <w:overflowPunct/>
              <w:topLinePunct w:val="0"/>
              <w:autoSpaceDE/>
              <w:autoSpaceDN/>
              <w:bidi w:val="0"/>
              <w:snapToGrid/>
              <w:spacing w:before="1" w:line="243" w:lineRule="auto"/>
              <w:ind w:left="538" w:right="104" w:hanging="4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1"/>
              </w:rPr>
              <w:t xml:space="preserve"> </w:t>
            </w:r>
            <w:r>
              <w:rPr>
                <w:rFonts w:hint="eastAsia" w:ascii="仿宋" w:hAnsi="仿宋" w:eastAsia="仿宋" w:cs="仿宋"/>
                <w:b w:val="0"/>
                <w:bCs w:val="0"/>
                <w:spacing w:val="4"/>
              </w:rPr>
              <w:t>设置清晰的灌注和抽出说明标识牌，特别注</w:t>
            </w:r>
            <w:r>
              <w:rPr>
                <w:rFonts w:hint="eastAsia" w:ascii="仿宋" w:hAnsi="仿宋" w:eastAsia="仿宋" w:cs="仿宋"/>
                <w:b w:val="0"/>
                <w:bCs w:val="0"/>
              </w:rPr>
              <w:t xml:space="preserve"> </w:t>
            </w:r>
            <w:r>
              <w:rPr>
                <w:rFonts w:hint="eastAsia" w:ascii="仿宋" w:hAnsi="仿宋" w:eastAsia="仿宋" w:cs="仿宋"/>
                <w:b w:val="0"/>
                <w:bCs w:val="0"/>
                <w:spacing w:val="8"/>
              </w:rPr>
              <w:t>意输送软管与装载车连接处</w:t>
            </w:r>
          </w:p>
          <w:p>
            <w:pPr>
              <w:pStyle w:val="15"/>
              <w:keepNext w:val="0"/>
              <w:keepLines w:val="0"/>
              <w:pageBreakBefore w:val="0"/>
              <w:widowControl w:val="0"/>
              <w:kinsoku/>
              <w:wordWrap/>
              <w:overflowPunct/>
              <w:topLinePunct w:val="0"/>
              <w:autoSpaceDE/>
              <w:autoSpaceDN/>
              <w:bidi w:val="0"/>
              <w:snapToGrid/>
              <w:spacing w:before="2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日常维护</w:t>
            </w:r>
          </w:p>
        </w:tc>
      </w:tr>
    </w:tbl>
    <w:p>
      <w:pPr>
        <w:keepNext w:val="0"/>
        <w:keepLines w:val="0"/>
        <w:pageBreakBefore w:val="0"/>
        <w:widowControl w:val="0"/>
        <w:numPr>
          <w:ilvl w:val="1"/>
          <w:numId w:val="83"/>
        </w:numPr>
        <w:tabs>
          <w:tab w:val="clear" w:pos="840"/>
        </w:tabs>
        <w:kinsoku/>
        <w:wordWrap/>
        <w:overflowPunct/>
        <w:topLinePunct w:val="0"/>
        <w:autoSpaceDE/>
        <w:autoSpaceDN/>
        <w:bidi w:val="0"/>
        <w:adjustRightInd/>
        <w:snapToGrid/>
        <w:spacing w:line="480" w:lineRule="exact"/>
        <w:ind w:left="1407" w:leftChars="0" w:hanging="567" w:firstLineChars="0"/>
        <w:textAlignment w:val="auto"/>
        <w:rPr>
          <w:rFonts w:hint="eastAsia" w:ascii="仿宋" w:hAnsi="仿宋" w:eastAsia="仿宋" w:cs="仿宋"/>
          <w:b w:val="0"/>
          <w:bCs w:val="0"/>
          <w:spacing w:val="-7"/>
          <w:sz w:val="32"/>
          <w:szCs w:val="32"/>
        </w:rPr>
      </w:pPr>
      <w:r>
        <w:rPr>
          <w:rFonts w:hint="eastAsia" w:ascii="仿宋" w:hAnsi="仿宋" w:eastAsia="仿宋" w:cs="仿宋"/>
          <w:b w:val="0"/>
          <w:bCs w:val="0"/>
          <w:spacing w:val="-7"/>
          <w:sz w:val="32"/>
          <w:szCs w:val="32"/>
        </w:rPr>
        <w:t>管道运输</w:t>
      </w:r>
    </w:p>
    <w:p>
      <w:pPr>
        <w:pStyle w:val="4"/>
        <w:keepNext w:val="0"/>
        <w:keepLines w:val="0"/>
        <w:pageBreakBefore w:val="0"/>
        <w:widowControl w:val="0"/>
        <w:kinsoku/>
        <w:wordWrap/>
        <w:overflowPunct/>
        <w:topLinePunct w:val="0"/>
        <w:autoSpaceDE/>
        <w:autoSpaceDN/>
        <w:bidi w:val="0"/>
        <w:adjustRightInd/>
        <w:snapToGrid/>
        <w:spacing w:line="480" w:lineRule="exact"/>
        <w:ind w:right="117" w:firstLine="656" w:firstLineChars="200"/>
        <w:jc w:val="both"/>
        <w:textAlignment w:val="auto"/>
        <w:rPr>
          <w:b w:val="0"/>
          <w:bCs w:val="0"/>
          <w:spacing w:val="4"/>
          <w:sz w:val="32"/>
          <w:szCs w:val="32"/>
        </w:rPr>
      </w:pPr>
      <w:r>
        <w:rPr>
          <w:b w:val="0"/>
          <w:bCs w:val="0"/>
          <w:spacing w:val="4"/>
          <w:sz w:val="32"/>
          <w:szCs w:val="32"/>
        </w:rPr>
        <w:t xml:space="preserve">包括地下管道和地上管道。管道运输造成土壤污染主要是由于 管道的内、外腐蚀造成泄漏、渗漏。一般而言，地下管道具有隐蔽性，土壤污染隐患更高。可参考表 </w:t>
      </w:r>
      <w:r>
        <w:rPr>
          <w:rFonts w:hint="eastAsia"/>
          <w:b w:val="0"/>
          <w:bCs w:val="0"/>
          <w:spacing w:val="4"/>
          <w:sz w:val="32"/>
          <w:szCs w:val="32"/>
          <w:lang w:val="en-US" w:eastAsia="zh-CN"/>
        </w:rPr>
        <w:t>2.2</w:t>
      </w:r>
      <w:r>
        <w:rPr>
          <w:b w:val="0"/>
          <w:bCs w:val="0"/>
          <w:spacing w:val="4"/>
          <w:sz w:val="32"/>
          <w:szCs w:val="32"/>
        </w:rPr>
        <w:t>开展排查和整改。</w:t>
      </w:r>
    </w:p>
    <w:p>
      <w:pPr>
        <w:pStyle w:val="4"/>
        <w:keepNext w:val="0"/>
        <w:keepLines w:val="0"/>
        <w:pageBreakBefore w:val="0"/>
        <w:widowControl w:val="0"/>
        <w:kinsoku/>
        <w:wordWrap/>
        <w:overflowPunct/>
        <w:topLinePunct w:val="0"/>
        <w:autoSpaceDE/>
        <w:autoSpaceDN/>
        <w:bidi w:val="0"/>
        <w:adjustRightInd/>
        <w:snapToGrid/>
        <w:spacing w:before="163" w:line="480" w:lineRule="exact"/>
        <w:jc w:val="center"/>
        <w:textAlignment w:val="auto"/>
        <w:rPr>
          <w:b w:val="0"/>
          <w:bCs w:val="0"/>
          <w:sz w:val="32"/>
          <w:szCs w:val="32"/>
        </w:rPr>
      </w:pPr>
      <w:r>
        <w:rPr>
          <w:b w:val="0"/>
          <w:bCs w:val="0"/>
          <w:spacing w:val="-2"/>
          <w:sz w:val="28"/>
          <w:szCs w:val="28"/>
        </w:rPr>
        <w:t>表2.2  管道运输土壤污染预防设施</w:t>
      </w:r>
      <w:r>
        <w:rPr>
          <w:b w:val="0"/>
          <w:bCs w:val="0"/>
          <w:spacing w:val="-3"/>
          <w:sz w:val="28"/>
          <w:szCs w:val="28"/>
        </w:rPr>
        <w:t>与措施推荐性组合</w:t>
      </w:r>
    </w:p>
    <w:p>
      <w:pPr>
        <w:keepNext w:val="0"/>
        <w:keepLines w:val="0"/>
        <w:pageBreakBefore w:val="0"/>
        <w:widowControl w:val="0"/>
        <w:kinsoku/>
        <w:wordWrap/>
        <w:overflowPunct/>
        <w:topLinePunct w:val="0"/>
        <w:autoSpaceDE/>
        <w:autoSpaceDN/>
        <w:bidi w:val="0"/>
        <w:snapToGrid/>
        <w:spacing w:line="108" w:lineRule="exact"/>
        <w:rPr>
          <w:b w:val="0"/>
          <w:bCs w:val="0"/>
        </w:rPr>
      </w:pPr>
    </w:p>
    <w:tbl>
      <w:tblPr>
        <w:tblStyle w:val="1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3680"/>
        <w:gridCol w:w="4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25"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snapToGrid/>
              <w:spacing w:before="85" w:line="232" w:lineRule="auto"/>
              <w:ind w:left="198"/>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组合</w:t>
            </w:r>
          </w:p>
        </w:tc>
        <w:tc>
          <w:tcPr>
            <w:tcW w:w="3680" w:type="dxa"/>
            <w:tcBorders>
              <w:top w:val="single" w:color="000000" w:sz="6" w:space="0"/>
            </w:tcBorders>
            <w:vAlign w:val="top"/>
          </w:tcPr>
          <w:p>
            <w:pPr>
              <w:keepNext w:val="0"/>
              <w:keepLines w:val="0"/>
              <w:pageBreakBefore w:val="0"/>
              <w:widowControl w:val="0"/>
              <w:kinsoku/>
              <w:wordWrap/>
              <w:overflowPunct/>
              <w:topLinePunct w:val="0"/>
              <w:autoSpaceDE/>
              <w:autoSpaceDN/>
              <w:bidi w:val="0"/>
              <w:snapToGrid/>
              <w:spacing w:before="85" w:line="229" w:lineRule="auto"/>
              <w:ind w:left="76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土壤污染预防设施/功能</w:t>
            </w:r>
          </w:p>
        </w:tc>
        <w:tc>
          <w:tcPr>
            <w:tcW w:w="4559"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5" w:line="229" w:lineRule="auto"/>
              <w:ind w:left="1442"/>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2" w:line="231" w:lineRule="auto"/>
              <w:ind w:left="114"/>
              <w:rPr>
                <w:rFonts w:hint="eastAsia" w:ascii="仿宋" w:hAnsi="仿宋" w:eastAsia="仿宋" w:cs="仿宋"/>
                <w:b w:val="0"/>
                <w:bCs w:val="0"/>
                <w:sz w:val="20"/>
                <w:szCs w:val="20"/>
              </w:rPr>
            </w:pPr>
            <w:r>
              <w:rPr>
                <w:rFonts w:hint="eastAsia" w:ascii="仿宋" w:hAnsi="仿宋" w:eastAsia="仿宋" w:cs="仿宋"/>
                <w:b w:val="0"/>
                <w:bCs w:val="0"/>
                <w:spacing w:val="7"/>
                <w:sz w:val="20"/>
                <w:szCs w:val="20"/>
              </w:rPr>
              <w:t>一、地下管道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408"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680" w:type="dxa"/>
            <w:vAlign w:val="top"/>
          </w:tcPr>
          <w:p>
            <w:pPr>
              <w:keepNext w:val="0"/>
              <w:keepLines w:val="0"/>
              <w:pageBreakBefore w:val="0"/>
              <w:widowControl w:val="0"/>
              <w:kinsoku/>
              <w:wordWrap/>
              <w:overflowPunct/>
              <w:topLinePunct w:val="0"/>
              <w:autoSpaceDE/>
              <w:autoSpaceDN/>
              <w:bidi w:val="0"/>
              <w:snapToGrid/>
              <w:spacing w:line="368"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269" w:lineRule="exact"/>
              <w:ind w:left="47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134"/>
                <w:position w:val="1"/>
              </w:rPr>
              <w:t xml:space="preserve"> </w:t>
            </w:r>
            <w:r>
              <w:rPr>
                <w:rFonts w:hint="eastAsia" w:ascii="仿宋" w:hAnsi="仿宋" w:eastAsia="仿宋" w:cs="仿宋"/>
                <w:b w:val="0"/>
                <w:bCs w:val="0"/>
                <w:spacing w:val="3"/>
                <w:position w:val="1"/>
              </w:rPr>
              <w:t>单层管道</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6" w:line="243" w:lineRule="auto"/>
              <w:ind w:left="970" w:leftChars="263" w:right="102" w:hanging="418" w:hangingChars="295"/>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69"/>
              </w:rPr>
              <w:t xml:space="preserve"> </w:t>
            </w:r>
            <w:r>
              <w:rPr>
                <w:rFonts w:hint="eastAsia" w:ascii="仿宋" w:hAnsi="仿宋" w:eastAsia="仿宋" w:cs="仿宋"/>
                <w:b w:val="0"/>
                <w:bCs w:val="0"/>
                <w:spacing w:val="4"/>
              </w:rPr>
              <w:t>定期检测管道渗漏情况（内检测、外检</w:t>
            </w:r>
            <w:r>
              <w:rPr>
                <w:rFonts w:hint="eastAsia" w:ascii="仿宋" w:hAnsi="仿宋" w:eastAsia="仿宋" w:cs="仿宋"/>
                <w:b w:val="0"/>
                <w:bCs w:val="0"/>
              </w:rPr>
              <w:t xml:space="preserve"> </w:t>
            </w:r>
            <w:r>
              <w:rPr>
                <w:rFonts w:hint="eastAsia" w:ascii="仿宋" w:hAnsi="仿宋" w:eastAsia="仿宋" w:cs="仿宋"/>
                <w:b w:val="0"/>
                <w:bCs w:val="0"/>
                <w:spacing w:val="7"/>
              </w:rPr>
              <w:t>测及其他专项检测）</w:t>
            </w:r>
          </w:p>
          <w:p>
            <w:pPr>
              <w:pStyle w:val="15"/>
              <w:keepNext w:val="0"/>
              <w:keepLines w:val="0"/>
              <w:pageBreakBefore w:val="0"/>
              <w:widowControl w:val="0"/>
              <w:kinsoku/>
              <w:wordWrap/>
              <w:overflowPunct/>
              <w:topLinePunct w:val="0"/>
              <w:autoSpaceDE/>
              <w:autoSpaceDN/>
              <w:bidi w:val="0"/>
              <w:snapToGrid/>
              <w:spacing w:before="18" w:line="235" w:lineRule="auto"/>
              <w:ind w:left="965" w:right="104" w:hanging="411"/>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67"/>
              </w:rPr>
              <w:t xml:space="preserve"> </w:t>
            </w:r>
            <w:r>
              <w:rPr>
                <w:rFonts w:hint="eastAsia" w:ascii="仿宋" w:hAnsi="仿宋" w:eastAsia="仿宋" w:cs="仿宋"/>
                <w:b w:val="0"/>
                <w:bCs w:val="0"/>
                <w:spacing w:val="4"/>
              </w:rPr>
              <w:t>根据管道检测结果，制定并落实管道维</w:t>
            </w:r>
            <w:r>
              <w:rPr>
                <w:rFonts w:hint="eastAsia" w:ascii="仿宋" w:hAnsi="仿宋" w:eastAsia="仿宋" w:cs="仿宋"/>
                <w:b w:val="0"/>
                <w:bCs w:val="0"/>
              </w:rPr>
              <w:t xml:space="preserve"> </w:t>
            </w:r>
            <w:r>
              <w:rPr>
                <w:rFonts w:hint="eastAsia" w:ascii="仿宋" w:hAnsi="仿宋" w:eastAsia="仿宋" w:cs="仿宋"/>
                <w:b w:val="0"/>
                <w:bCs w:val="0"/>
                <w:spacing w:val="6"/>
              </w:rPr>
              <w:t>护方案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25" w:type="dxa"/>
            <w:tcBorders>
              <w:lef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05" w:line="189" w:lineRule="auto"/>
              <w:ind w:left="360"/>
              <w:rPr>
                <w:rFonts w:hint="eastAsia" w:ascii="仿宋" w:hAnsi="仿宋" w:eastAsia="仿宋" w:cs="仿宋"/>
                <w:b w:val="0"/>
                <w:bCs w:val="0"/>
              </w:rPr>
            </w:pPr>
            <w:r>
              <w:rPr>
                <w:rFonts w:hint="eastAsia" w:ascii="仿宋" w:hAnsi="仿宋" w:eastAsia="仿宋" w:cs="仿宋"/>
                <w:b w:val="0"/>
                <w:bCs w:val="0"/>
              </w:rPr>
              <w:t>2</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30" w:line="269" w:lineRule="exact"/>
              <w:ind w:left="47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134"/>
                <w:position w:val="1"/>
              </w:rPr>
              <w:t xml:space="preserve"> </w:t>
            </w:r>
            <w:r>
              <w:rPr>
                <w:rFonts w:hint="eastAsia" w:ascii="仿宋" w:hAnsi="仿宋" w:eastAsia="仿宋" w:cs="仿宋"/>
                <w:b w:val="0"/>
                <w:bCs w:val="0"/>
                <w:spacing w:val="3"/>
                <w:position w:val="1"/>
              </w:rPr>
              <w:t>双层管道</w:t>
            </w:r>
          </w:p>
          <w:p>
            <w:pPr>
              <w:pStyle w:val="15"/>
              <w:keepNext w:val="0"/>
              <w:keepLines w:val="0"/>
              <w:pageBreakBefore w:val="0"/>
              <w:widowControl w:val="0"/>
              <w:kinsoku/>
              <w:wordWrap/>
              <w:overflowPunct/>
              <w:topLinePunct w:val="0"/>
              <w:autoSpaceDE/>
              <w:autoSpaceDN/>
              <w:bidi w:val="0"/>
              <w:snapToGrid/>
              <w:spacing w:before="2" w:line="217" w:lineRule="auto"/>
              <w:ind w:left="47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135"/>
              </w:rPr>
              <w:t xml:space="preserve"> </w:t>
            </w:r>
            <w:r>
              <w:rPr>
                <w:rFonts w:hint="eastAsia" w:ascii="仿宋" w:hAnsi="仿宋" w:eastAsia="仿宋" w:cs="仿宋"/>
                <w:b w:val="0"/>
                <w:bCs w:val="0"/>
                <w:spacing w:val="5"/>
              </w:rPr>
              <w:t>泄漏检测设施</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64" w:line="270" w:lineRule="exact"/>
              <w:ind w:left="48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定期检查泄漏检测设施，确保正常运行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9" w:line="231" w:lineRule="auto"/>
              <w:ind w:left="114"/>
              <w:rPr>
                <w:rFonts w:hint="eastAsia" w:ascii="仿宋" w:hAnsi="仿宋" w:eastAsia="仿宋" w:cs="仿宋"/>
                <w:b w:val="0"/>
                <w:bCs w:val="0"/>
                <w:sz w:val="20"/>
                <w:szCs w:val="20"/>
              </w:rPr>
            </w:pPr>
            <w:r>
              <w:rPr>
                <w:rFonts w:hint="eastAsia" w:ascii="仿宋" w:hAnsi="仿宋" w:eastAsia="仿宋" w:cs="仿宋"/>
                <w:b w:val="0"/>
                <w:bCs w:val="0"/>
                <w:spacing w:val="7"/>
                <w:sz w:val="20"/>
                <w:szCs w:val="20"/>
              </w:rPr>
              <w:t>二、地上管道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825" w:type="dxa"/>
            <w:tcBorders>
              <w:left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snapToGrid/>
              <w:spacing w:line="274" w:lineRule="auto"/>
              <w:rPr>
                <w:rFonts w:hint="eastAsia" w:ascii="仿宋" w:hAnsi="仿宋" w:eastAsia="仿宋" w:cs="仿宋"/>
                <w:b w:val="0"/>
                <w:bCs w:val="0"/>
                <w:sz w:val="21"/>
              </w:rPr>
            </w:pPr>
          </w:p>
          <w:p>
            <w:pPr>
              <w:keepNext w:val="0"/>
              <w:keepLines w:val="0"/>
              <w:pageBreakBefore w:val="0"/>
              <w:widowControl w:val="0"/>
              <w:kinsoku/>
              <w:wordWrap/>
              <w:overflowPunct/>
              <w:topLinePunct w:val="0"/>
              <w:autoSpaceDE/>
              <w:autoSpaceDN/>
              <w:bidi w:val="0"/>
              <w:snapToGrid/>
              <w:spacing w:line="274"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680" w:type="dxa"/>
            <w:tcBorders>
              <w:bottom w:val="single" w:color="000000" w:sz="6" w:space="0"/>
            </w:tcBorders>
            <w:vAlign w:val="top"/>
          </w:tcPr>
          <w:p>
            <w:pPr>
              <w:keepNext w:val="0"/>
              <w:keepLines w:val="0"/>
              <w:pageBreakBefore w:val="0"/>
              <w:widowControl w:val="0"/>
              <w:kinsoku/>
              <w:wordWrap/>
              <w:overflowPunct/>
              <w:topLinePunct w:val="0"/>
              <w:autoSpaceDE/>
              <w:autoSpaceDN/>
              <w:bidi w:val="0"/>
              <w:snapToGrid/>
              <w:spacing w:line="255" w:lineRule="auto"/>
              <w:rPr>
                <w:rFonts w:hint="eastAsia" w:ascii="仿宋" w:hAnsi="仿宋" w:eastAsia="仿宋" w:cs="仿宋"/>
                <w:b w:val="0"/>
                <w:bCs w:val="0"/>
                <w:sz w:val="21"/>
              </w:rPr>
            </w:pPr>
          </w:p>
          <w:p>
            <w:pPr>
              <w:keepNext w:val="0"/>
              <w:keepLines w:val="0"/>
              <w:pageBreakBefore w:val="0"/>
              <w:widowControl w:val="0"/>
              <w:kinsoku/>
              <w:wordWrap/>
              <w:overflowPunct/>
              <w:topLinePunct w:val="0"/>
              <w:autoSpaceDE/>
              <w:autoSpaceDN/>
              <w:bidi w:val="0"/>
              <w:snapToGrid/>
              <w:spacing w:line="255"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269" w:lineRule="exact"/>
              <w:ind w:left="53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0"/>
                <w:position w:val="1"/>
              </w:rPr>
              <w:t xml:space="preserve"> </w:t>
            </w:r>
            <w:r>
              <w:rPr>
                <w:rFonts w:hint="eastAsia" w:ascii="仿宋" w:hAnsi="仿宋" w:eastAsia="仿宋" w:cs="仿宋"/>
                <w:b w:val="0"/>
                <w:bCs w:val="0"/>
                <w:position w:val="1"/>
              </w:rPr>
              <w:t>注意管道附件处的渗漏、泄漏</w:t>
            </w:r>
          </w:p>
        </w:tc>
        <w:tc>
          <w:tcPr>
            <w:tcW w:w="4559" w:type="dxa"/>
            <w:tcBorders>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34" w:line="269" w:lineRule="exact"/>
              <w:ind w:left="48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6"/>
                <w:position w:val="1"/>
              </w:rPr>
              <w:t>定期检测管道渗漏情况</w:t>
            </w:r>
          </w:p>
          <w:p>
            <w:pPr>
              <w:pStyle w:val="15"/>
              <w:keepNext w:val="0"/>
              <w:keepLines w:val="0"/>
              <w:pageBreakBefore w:val="0"/>
              <w:widowControl w:val="0"/>
              <w:kinsoku/>
              <w:wordWrap/>
              <w:overflowPunct/>
              <w:topLinePunct w:val="0"/>
              <w:autoSpaceDE/>
              <w:autoSpaceDN/>
              <w:bidi w:val="0"/>
              <w:snapToGrid/>
              <w:spacing w:before="2" w:line="243" w:lineRule="auto"/>
              <w:ind w:left="953" w:right="104" w:hanging="471"/>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rPr>
              <w:t>根据管道检测结果，制定并落实管道维</w:t>
            </w:r>
            <w:r>
              <w:rPr>
                <w:rFonts w:hint="eastAsia" w:ascii="仿宋" w:hAnsi="仿宋" w:eastAsia="仿宋" w:cs="仿宋"/>
                <w:b w:val="0"/>
                <w:bCs w:val="0"/>
              </w:rPr>
              <w:t xml:space="preserve"> </w:t>
            </w:r>
            <w:r>
              <w:rPr>
                <w:rFonts w:hint="eastAsia" w:ascii="仿宋" w:hAnsi="仿宋" w:eastAsia="仿宋" w:cs="仿宋"/>
                <w:b w:val="0"/>
                <w:bCs w:val="0"/>
                <w:spacing w:val="6"/>
              </w:rPr>
              <w:t>护方案</w:t>
            </w:r>
          </w:p>
          <w:p>
            <w:pPr>
              <w:pStyle w:val="15"/>
              <w:keepNext w:val="0"/>
              <w:keepLines w:val="0"/>
              <w:pageBreakBefore w:val="0"/>
              <w:widowControl w:val="0"/>
              <w:kinsoku/>
              <w:wordWrap/>
              <w:overflowPunct/>
              <w:topLinePunct w:val="0"/>
              <w:autoSpaceDE/>
              <w:autoSpaceDN/>
              <w:bidi w:val="0"/>
              <w:snapToGrid/>
              <w:spacing w:before="18" w:line="269" w:lineRule="exact"/>
              <w:ind w:left="48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3" w:line="224" w:lineRule="auto"/>
              <w:ind w:left="48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6"/>
              </w:rPr>
              <w:t>有效应对泄漏事件</w:t>
            </w:r>
          </w:p>
        </w:tc>
      </w:tr>
    </w:tbl>
    <w:p>
      <w:pPr>
        <w:keepNext w:val="0"/>
        <w:keepLines w:val="0"/>
        <w:pageBreakBefore w:val="0"/>
        <w:widowControl w:val="0"/>
        <w:numPr>
          <w:ilvl w:val="1"/>
          <w:numId w:val="83"/>
        </w:numPr>
        <w:tabs>
          <w:tab w:val="clear" w:pos="840"/>
        </w:tabs>
        <w:kinsoku/>
        <w:wordWrap/>
        <w:overflowPunct/>
        <w:topLinePunct w:val="0"/>
        <w:autoSpaceDE/>
        <w:autoSpaceDN/>
        <w:bidi w:val="0"/>
        <w:adjustRightInd/>
        <w:snapToGrid/>
        <w:spacing w:line="480" w:lineRule="exact"/>
        <w:ind w:left="1407" w:leftChars="0" w:hanging="567" w:firstLineChars="0"/>
        <w:textAlignment w:val="auto"/>
        <w:rPr>
          <w:rFonts w:hint="eastAsia" w:ascii="仿宋" w:hAnsi="仿宋" w:eastAsia="仿宋" w:cs="仿宋"/>
          <w:b w:val="0"/>
          <w:bCs w:val="0"/>
          <w:spacing w:val="-7"/>
          <w:sz w:val="32"/>
          <w:szCs w:val="32"/>
        </w:rPr>
      </w:pPr>
      <w:r>
        <w:rPr>
          <w:rFonts w:hint="eastAsia" w:ascii="仿宋" w:hAnsi="仿宋" w:eastAsia="仿宋" w:cs="仿宋"/>
          <w:b w:val="0"/>
          <w:bCs w:val="0"/>
          <w:spacing w:val="-7"/>
          <w:sz w:val="32"/>
          <w:szCs w:val="32"/>
        </w:rPr>
        <w:t>导淋</w:t>
      </w:r>
    </w:p>
    <w:p>
      <w:pPr>
        <w:pStyle w:val="4"/>
        <w:keepNext w:val="0"/>
        <w:keepLines w:val="0"/>
        <w:pageBreakBefore w:val="0"/>
        <w:widowControl w:val="0"/>
        <w:kinsoku/>
        <w:wordWrap/>
        <w:overflowPunct/>
        <w:topLinePunct w:val="0"/>
        <w:autoSpaceDE/>
        <w:autoSpaceDN/>
        <w:bidi w:val="0"/>
        <w:adjustRightInd/>
        <w:snapToGrid/>
        <w:spacing w:line="480" w:lineRule="exact"/>
        <w:ind w:right="117" w:firstLine="656" w:firstLineChars="200"/>
        <w:jc w:val="both"/>
        <w:textAlignment w:val="auto"/>
        <w:rPr>
          <w:b w:val="0"/>
          <w:bCs w:val="0"/>
          <w:spacing w:val="4"/>
          <w:sz w:val="32"/>
          <w:szCs w:val="32"/>
        </w:rPr>
      </w:pPr>
      <w:r>
        <w:rPr>
          <w:b w:val="0"/>
          <w:bCs w:val="0"/>
          <w:spacing w:val="4"/>
          <w:sz w:val="32"/>
          <w:szCs w:val="32"/>
        </w:rPr>
        <w:t>导淋（相关行业对管道、设备等设施中的液体进行排放的俗称）造成土壤污染主要是排净物料时的滴漏。可参考表2.3开展排查和整改。</w:t>
      </w:r>
    </w:p>
    <w:p>
      <w:pPr>
        <w:pStyle w:val="4"/>
        <w:keepNext w:val="0"/>
        <w:keepLines w:val="0"/>
        <w:pageBreakBefore w:val="0"/>
        <w:widowControl w:val="0"/>
        <w:kinsoku/>
        <w:wordWrap/>
        <w:overflowPunct/>
        <w:topLinePunct w:val="0"/>
        <w:autoSpaceDE/>
        <w:autoSpaceDN/>
        <w:bidi w:val="0"/>
        <w:adjustRightInd/>
        <w:snapToGrid/>
        <w:spacing w:line="480" w:lineRule="exact"/>
        <w:ind w:right="117" w:firstLine="656" w:firstLineChars="200"/>
        <w:jc w:val="both"/>
        <w:textAlignment w:val="auto"/>
        <w:rPr>
          <w:b w:val="0"/>
          <w:bCs w:val="0"/>
          <w:spacing w:val="4"/>
          <w:sz w:val="32"/>
          <w:szCs w:val="32"/>
        </w:rPr>
        <w:sectPr>
          <w:footerReference r:id="rId9" w:type="default"/>
          <w:pgSz w:w="11906" w:h="16839"/>
          <w:pgMar w:top="1431" w:right="1413" w:bottom="1935" w:left="1413" w:header="0" w:footer="1671" w:gutter="0"/>
          <w:pgNumType w:fmt="decimal"/>
          <w:cols w:space="720" w:num="1"/>
        </w:sectPr>
      </w:pPr>
    </w:p>
    <w:p>
      <w:pPr>
        <w:pStyle w:val="4"/>
        <w:keepNext w:val="0"/>
        <w:keepLines w:val="0"/>
        <w:pageBreakBefore w:val="0"/>
        <w:widowControl w:val="0"/>
        <w:kinsoku/>
        <w:wordWrap/>
        <w:overflowPunct/>
        <w:topLinePunct w:val="0"/>
        <w:autoSpaceDE/>
        <w:autoSpaceDN/>
        <w:bidi w:val="0"/>
        <w:adjustRightInd/>
        <w:snapToGrid/>
        <w:spacing w:before="78" w:line="480" w:lineRule="exact"/>
        <w:jc w:val="center"/>
        <w:textAlignment w:val="auto"/>
        <w:rPr>
          <w:b w:val="0"/>
          <w:bCs w:val="0"/>
          <w:sz w:val="32"/>
          <w:szCs w:val="32"/>
        </w:rPr>
      </w:pPr>
      <w:r>
        <w:rPr>
          <w:b w:val="0"/>
          <w:bCs w:val="0"/>
          <w:spacing w:val="-2"/>
          <w:sz w:val="28"/>
          <w:szCs w:val="28"/>
        </w:rPr>
        <w:t>表2.3  导淋土壤污染预防设施与</w:t>
      </w:r>
      <w:r>
        <w:rPr>
          <w:b w:val="0"/>
          <w:bCs w:val="0"/>
          <w:spacing w:val="-3"/>
          <w:sz w:val="28"/>
          <w:szCs w:val="28"/>
        </w:rPr>
        <w:t>措施推荐性组合</w:t>
      </w:r>
    </w:p>
    <w:p>
      <w:pPr>
        <w:keepNext w:val="0"/>
        <w:keepLines w:val="0"/>
        <w:pageBreakBefore w:val="0"/>
        <w:widowControl w:val="0"/>
        <w:kinsoku/>
        <w:wordWrap/>
        <w:overflowPunct/>
        <w:topLinePunct w:val="0"/>
        <w:autoSpaceDE/>
        <w:autoSpaceDN/>
        <w:bidi w:val="0"/>
        <w:snapToGrid/>
        <w:spacing w:line="108" w:lineRule="exact"/>
        <w:rPr>
          <w:b w:val="0"/>
          <w:bCs w:val="0"/>
        </w:rPr>
      </w:pPr>
    </w:p>
    <w:tbl>
      <w:tblPr>
        <w:tblStyle w:val="1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3680"/>
        <w:gridCol w:w="4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5"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snapToGrid/>
              <w:spacing w:before="115" w:line="232" w:lineRule="auto"/>
              <w:ind w:left="198"/>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组合</w:t>
            </w:r>
          </w:p>
        </w:tc>
        <w:tc>
          <w:tcPr>
            <w:tcW w:w="3680" w:type="dxa"/>
            <w:tcBorders>
              <w:top w:val="single" w:color="000000" w:sz="6" w:space="0"/>
            </w:tcBorders>
            <w:vAlign w:val="top"/>
          </w:tcPr>
          <w:p>
            <w:pPr>
              <w:keepNext w:val="0"/>
              <w:keepLines w:val="0"/>
              <w:pageBreakBefore w:val="0"/>
              <w:widowControl w:val="0"/>
              <w:kinsoku/>
              <w:wordWrap/>
              <w:overflowPunct/>
              <w:topLinePunct w:val="0"/>
              <w:autoSpaceDE/>
              <w:autoSpaceDN/>
              <w:bidi w:val="0"/>
              <w:snapToGrid/>
              <w:spacing w:before="115" w:line="229" w:lineRule="auto"/>
              <w:ind w:left="76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土壤污染预防设施/功能</w:t>
            </w:r>
          </w:p>
        </w:tc>
        <w:tc>
          <w:tcPr>
            <w:tcW w:w="4559"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115" w:line="229" w:lineRule="auto"/>
              <w:ind w:left="1442"/>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343"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98" w:line="270"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position w:val="1"/>
              </w:rPr>
              <w:t xml:space="preserve"> </w:t>
            </w:r>
            <w:r>
              <w:rPr>
                <w:rFonts w:hint="eastAsia" w:ascii="仿宋" w:hAnsi="仿宋" w:eastAsia="仿宋" w:cs="仿宋"/>
                <w:b w:val="0"/>
                <w:bCs w:val="0"/>
                <w:spacing w:val="5"/>
                <w:position w:val="1"/>
              </w:rPr>
              <w:t>普通阻隔设施</w:t>
            </w:r>
          </w:p>
          <w:p>
            <w:pPr>
              <w:pStyle w:val="15"/>
              <w:keepNext w:val="0"/>
              <w:keepLines w:val="0"/>
              <w:pageBreakBefore w:val="0"/>
              <w:widowControl w:val="0"/>
              <w:kinsoku/>
              <w:wordWrap/>
              <w:overflowPunct/>
              <w:topLinePunct w:val="0"/>
              <w:autoSpaceDE/>
              <w:autoSpaceDN/>
              <w:bidi w:val="0"/>
              <w:snapToGrid/>
              <w:spacing w:before="4" w:line="242" w:lineRule="auto"/>
              <w:ind w:left="526" w:right="105" w:hanging="410"/>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6"/>
              </w:rPr>
              <w:t xml:space="preserve"> </w:t>
            </w:r>
            <w:r>
              <w:rPr>
                <w:rFonts w:hint="eastAsia" w:ascii="仿宋" w:hAnsi="仿宋" w:eastAsia="仿宋" w:cs="仿宋"/>
                <w:b w:val="0"/>
                <w:bCs w:val="0"/>
                <w:spacing w:val="1"/>
              </w:rPr>
              <w:t>注意排液完成后，导淋阀残余液体</w:t>
            </w:r>
            <w:r>
              <w:rPr>
                <w:rFonts w:hint="eastAsia" w:ascii="仿宋" w:hAnsi="仿宋" w:eastAsia="仿宋" w:cs="仿宋"/>
                <w:b w:val="0"/>
                <w:bCs w:val="0"/>
              </w:rPr>
              <w:t xml:space="preserve"> </w:t>
            </w:r>
            <w:r>
              <w:rPr>
                <w:rFonts w:hint="eastAsia" w:ascii="仿宋" w:hAnsi="仿宋" w:eastAsia="仿宋" w:cs="仿宋"/>
                <w:b w:val="0"/>
                <w:bCs w:val="0"/>
                <w:spacing w:val="8"/>
              </w:rPr>
              <w:t>物料的滴漏</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35"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7"/>
                <w:position w:val="1"/>
              </w:rPr>
              <w:t>有效应对泄漏事件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348"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60"/>
              <w:rPr>
                <w:rFonts w:hint="eastAsia" w:ascii="仿宋" w:hAnsi="仿宋" w:eastAsia="仿宋" w:cs="仿宋"/>
                <w:b w:val="0"/>
                <w:bCs w:val="0"/>
              </w:rPr>
            </w:pPr>
            <w:r>
              <w:rPr>
                <w:rFonts w:hint="eastAsia" w:ascii="仿宋" w:hAnsi="仿宋" w:eastAsia="仿宋" w:cs="仿宋"/>
                <w:b w:val="0"/>
                <w:bCs w:val="0"/>
              </w:rPr>
              <w:t>2</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237" w:line="270"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9"/>
                <w:position w:val="1"/>
              </w:rPr>
              <w:t xml:space="preserve"> </w:t>
            </w:r>
            <w:r>
              <w:rPr>
                <w:rFonts w:hint="eastAsia" w:ascii="仿宋" w:hAnsi="仿宋" w:eastAsia="仿宋" w:cs="仿宋"/>
                <w:b w:val="0"/>
                <w:bCs w:val="0"/>
                <w:spacing w:val="2"/>
                <w:position w:val="1"/>
              </w:rPr>
              <w:t>防滴漏设施</w:t>
            </w:r>
          </w:p>
          <w:p>
            <w:pPr>
              <w:pStyle w:val="15"/>
              <w:keepNext w:val="0"/>
              <w:keepLines w:val="0"/>
              <w:pageBreakBefore w:val="0"/>
              <w:widowControl w:val="0"/>
              <w:kinsoku/>
              <w:wordWrap/>
              <w:overflowPunct/>
              <w:topLinePunct w:val="0"/>
              <w:autoSpaceDE/>
              <w:autoSpaceDN/>
              <w:bidi w:val="0"/>
              <w:snapToGrid/>
              <w:spacing w:before="3" w:line="269"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7"/>
                <w:position w:val="1"/>
              </w:rPr>
              <w:t xml:space="preserve"> </w:t>
            </w:r>
            <w:r>
              <w:rPr>
                <w:rFonts w:hint="eastAsia" w:ascii="仿宋" w:hAnsi="仿宋" w:eastAsia="仿宋" w:cs="仿宋"/>
                <w:b w:val="0"/>
                <w:bCs w:val="0"/>
                <w:spacing w:val="6"/>
                <w:position w:val="1"/>
              </w:rPr>
              <w:t>防止雨水造成防滴漏设施满溢</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00"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7"/>
                <w:position w:val="1"/>
              </w:rPr>
              <w:t>定期清空防滴漏设施</w:t>
            </w:r>
          </w:p>
          <w:p>
            <w:pPr>
              <w:pStyle w:val="15"/>
              <w:keepNext w:val="0"/>
              <w:keepLines w:val="0"/>
              <w:pageBreakBefore w:val="0"/>
              <w:widowControl w:val="0"/>
              <w:kinsoku/>
              <w:wordWrap/>
              <w:overflowPunct/>
              <w:topLinePunct w:val="0"/>
              <w:autoSpaceDE/>
              <w:autoSpaceDN/>
              <w:bidi w:val="0"/>
              <w:snapToGrid/>
              <w:spacing w:before="3"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trPr>
        <w:tc>
          <w:tcPr>
            <w:tcW w:w="825" w:type="dxa"/>
            <w:tcBorders>
              <w:left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snapToGrid/>
              <w:rPr>
                <w:rFonts w:hint="eastAsia" w:ascii="仿宋" w:hAnsi="仿宋" w:eastAsia="仿宋" w:cs="仿宋"/>
                <w:b w:val="0"/>
                <w:bCs w:val="0"/>
                <w:sz w:val="21"/>
              </w:rPr>
            </w:pPr>
          </w:p>
          <w:p>
            <w:pPr>
              <w:keepNext w:val="0"/>
              <w:keepLines w:val="0"/>
              <w:pageBreakBefore w:val="0"/>
              <w:widowControl w:val="0"/>
              <w:kinsoku/>
              <w:wordWrap/>
              <w:overflowPunct/>
              <w:topLinePunct w:val="0"/>
              <w:autoSpaceDE/>
              <w:autoSpaceDN/>
              <w:bidi w:val="0"/>
              <w:snapToGrid/>
              <w:spacing w:line="241"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62"/>
              <w:rPr>
                <w:rFonts w:hint="eastAsia" w:ascii="仿宋" w:hAnsi="仿宋" w:eastAsia="仿宋" w:cs="仿宋"/>
                <w:b w:val="0"/>
                <w:bCs w:val="0"/>
              </w:rPr>
            </w:pPr>
            <w:r>
              <w:rPr>
                <w:rFonts w:hint="eastAsia" w:ascii="仿宋" w:hAnsi="仿宋" w:eastAsia="仿宋" w:cs="仿宋"/>
                <w:b w:val="0"/>
                <w:bCs w:val="0"/>
              </w:rPr>
              <w:t>3</w:t>
            </w:r>
          </w:p>
        </w:tc>
        <w:tc>
          <w:tcPr>
            <w:tcW w:w="3680" w:type="dxa"/>
            <w:tcBorders>
              <w:bottom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02" w:line="242" w:lineRule="auto"/>
              <w:ind w:left="525" w:right="108" w:hanging="409"/>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0"/>
              </w:rPr>
              <w:t xml:space="preserve"> </w:t>
            </w:r>
            <w:r>
              <w:rPr>
                <w:rFonts w:hint="eastAsia" w:ascii="仿宋" w:hAnsi="仿宋" w:eastAsia="仿宋" w:cs="仿宋"/>
                <w:b w:val="0"/>
                <w:bCs w:val="0"/>
                <w:spacing w:val="14"/>
              </w:rPr>
              <w:t>防渗阻隔系统，且能防止雨水进</w:t>
            </w:r>
            <w:r>
              <w:rPr>
                <w:rFonts w:hint="eastAsia" w:ascii="仿宋" w:hAnsi="仿宋" w:eastAsia="仿宋" w:cs="仿宋"/>
                <w:b w:val="0"/>
                <w:bCs w:val="0"/>
                <w:spacing w:val="9"/>
              </w:rPr>
              <w:t>入，或及时有效排出雨水</w:t>
            </w:r>
          </w:p>
          <w:p>
            <w:pPr>
              <w:pStyle w:val="15"/>
              <w:keepNext w:val="0"/>
              <w:keepLines w:val="0"/>
              <w:pageBreakBefore w:val="0"/>
              <w:widowControl w:val="0"/>
              <w:kinsoku/>
              <w:wordWrap/>
              <w:overflowPunct/>
              <w:topLinePunct w:val="0"/>
              <w:autoSpaceDE/>
              <w:autoSpaceDN/>
              <w:bidi w:val="0"/>
              <w:snapToGrid/>
              <w:spacing w:before="18" w:line="244" w:lineRule="auto"/>
              <w:ind w:left="531" w:right="108" w:hanging="415"/>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rPr>
              <w:t xml:space="preserve"> </w:t>
            </w:r>
            <w:r>
              <w:rPr>
                <w:rFonts w:hint="eastAsia" w:ascii="仿宋" w:hAnsi="仿宋" w:eastAsia="仿宋" w:cs="仿宋"/>
                <w:b w:val="0"/>
                <w:bCs w:val="0"/>
                <w:spacing w:val="1"/>
              </w:rPr>
              <w:t>渗漏、流失的液体能得到有效收集</w:t>
            </w:r>
            <w:r>
              <w:rPr>
                <w:rFonts w:hint="eastAsia" w:ascii="仿宋" w:hAnsi="仿宋" w:eastAsia="仿宋" w:cs="仿宋"/>
                <w:b w:val="0"/>
                <w:bCs w:val="0"/>
              </w:rPr>
              <w:t xml:space="preserve"> </w:t>
            </w:r>
            <w:r>
              <w:rPr>
                <w:rFonts w:hint="eastAsia" w:ascii="仿宋" w:hAnsi="仿宋" w:eastAsia="仿宋" w:cs="仿宋"/>
                <w:b w:val="0"/>
                <w:bCs w:val="0"/>
                <w:spacing w:val="7"/>
              </w:rPr>
              <w:t>并定期清理</w:t>
            </w:r>
          </w:p>
        </w:tc>
        <w:tc>
          <w:tcPr>
            <w:tcW w:w="4559" w:type="dxa"/>
            <w:tcBorders>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37"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6"/>
                <w:position w:val="1"/>
              </w:rPr>
              <w:t>定期开展防渗效果检查</w:t>
            </w:r>
          </w:p>
          <w:p>
            <w:pPr>
              <w:pStyle w:val="15"/>
              <w:keepNext w:val="0"/>
              <w:keepLines w:val="0"/>
              <w:pageBreakBefore w:val="0"/>
              <w:widowControl w:val="0"/>
              <w:kinsoku/>
              <w:wordWrap/>
              <w:overflowPunct/>
              <w:topLinePunct w:val="0"/>
              <w:autoSpaceDE/>
              <w:autoSpaceDN/>
              <w:bidi w:val="0"/>
              <w:snapToGrid/>
              <w:spacing w:before="4"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日常维护</w:t>
            </w:r>
          </w:p>
        </w:tc>
      </w:tr>
    </w:tbl>
    <w:p>
      <w:pPr>
        <w:keepNext w:val="0"/>
        <w:keepLines w:val="0"/>
        <w:pageBreakBefore w:val="0"/>
        <w:widowControl w:val="0"/>
        <w:numPr>
          <w:ilvl w:val="1"/>
          <w:numId w:val="83"/>
        </w:numPr>
        <w:tabs>
          <w:tab w:val="clear" w:pos="840"/>
        </w:tabs>
        <w:kinsoku/>
        <w:wordWrap/>
        <w:overflowPunct/>
        <w:topLinePunct w:val="0"/>
        <w:autoSpaceDE/>
        <w:autoSpaceDN/>
        <w:bidi w:val="0"/>
        <w:adjustRightInd/>
        <w:snapToGrid/>
        <w:spacing w:line="480" w:lineRule="exact"/>
        <w:ind w:left="1407" w:leftChars="0" w:hanging="567" w:firstLineChars="0"/>
        <w:textAlignment w:val="auto"/>
        <w:rPr>
          <w:rFonts w:hint="eastAsia" w:ascii="仿宋" w:hAnsi="仿宋" w:eastAsia="仿宋" w:cs="仿宋"/>
          <w:b w:val="0"/>
          <w:bCs w:val="0"/>
          <w:spacing w:val="-7"/>
          <w:sz w:val="32"/>
          <w:szCs w:val="32"/>
        </w:rPr>
      </w:pPr>
      <w:r>
        <w:rPr>
          <w:rFonts w:hint="eastAsia" w:ascii="仿宋" w:hAnsi="仿宋" w:eastAsia="仿宋" w:cs="仿宋"/>
          <w:b w:val="0"/>
          <w:bCs w:val="0"/>
          <w:spacing w:val="-7"/>
          <w:sz w:val="32"/>
          <w:szCs w:val="32"/>
        </w:rPr>
        <w:t>传输泵</w:t>
      </w:r>
    </w:p>
    <w:p>
      <w:pPr>
        <w:pStyle w:val="4"/>
        <w:keepNext w:val="0"/>
        <w:keepLines w:val="0"/>
        <w:pageBreakBefore w:val="0"/>
        <w:widowControl w:val="0"/>
        <w:kinsoku/>
        <w:wordWrap/>
        <w:overflowPunct/>
        <w:topLinePunct w:val="0"/>
        <w:autoSpaceDE/>
        <w:autoSpaceDN/>
        <w:bidi w:val="0"/>
        <w:adjustRightInd/>
        <w:snapToGrid/>
        <w:spacing w:line="480" w:lineRule="exact"/>
        <w:ind w:right="117" w:firstLine="656" w:firstLineChars="200"/>
        <w:jc w:val="both"/>
        <w:textAlignment w:val="auto"/>
        <w:rPr>
          <w:b w:val="0"/>
          <w:bCs w:val="0"/>
          <w:spacing w:val="4"/>
          <w:sz w:val="32"/>
          <w:szCs w:val="32"/>
        </w:rPr>
      </w:pPr>
      <w:r>
        <w:rPr>
          <w:b w:val="0"/>
          <w:bCs w:val="0"/>
          <w:spacing w:val="4"/>
          <w:sz w:val="32"/>
          <w:szCs w:val="32"/>
        </w:rPr>
        <w:t>传输泵造成土壤污染主要有两种情况：</w:t>
      </w:r>
      <w:r>
        <w:rPr>
          <w:rFonts w:hint="eastAsia"/>
          <w:b w:val="0"/>
          <w:bCs w:val="0"/>
          <w:spacing w:val="4"/>
          <w:sz w:val="32"/>
          <w:szCs w:val="32"/>
          <w:lang w:eastAsia="zh-CN"/>
        </w:rPr>
        <w:t>（</w:t>
      </w:r>
      <w:r>
        <w:rPr>
          <w:rFonts w:hint="eastAsia"/>
          <w:b w:val="0"/>
          <w:bCs w:val="0"/>
          <w:spacing w:val="4"/>
          <w:sz w:val="32"/>
          <w:szCs w:val="32"/>
          <w:lang w:val="en-US" w:eastAsia="zh-CN"/>
        </w:rPr>
        <w:t>1</w:t>
      </w:r>
      <w:r>
        <w:rPr>
          <w:rFonts w:hint="eastAsia"/>
          <w:b w:val="0"/>
          <w:bCs w:val="0"/>
          <w:spacing w:val="4"/>
          <w:sz w:val="32"/>
          <w:szCs w:val="32"/>
          <w:lang w:eastAsia="zh-CN"/>
        </w:rPr>
        <w:t>）</w:t>
      </w:r>
      <w:r>
        <w:rPr>
          <w:b w:val="0"/>
          <w:bCs w:val="0"/>
          <w:spacing w:val="4"/>
          <w:sz w:val="32"/>
          <w:szCs w:val="32"/>
        </w:rPr>
        <w:t>驱动轴或者配件的密封处发生泄漏；</w:t>
      </w:r>
      <w:r>
        <w:rPr>
          <w:rFonts w:hint="eastAsia"/>
          <w:b w:val="0"/>
          <w:bCs w:val="0"/>
          <w:spacing w:val="4"/>
          <w:sz w:val="32"/>
          <w:szCs w:val="32"/>
          <w:lang w:eastAsia="zh-CN"/>
        </w:rPr>
        <w:t>（</w:t>
      </w:r>
      <w:r>
        <w:rPr>
          <w:rFonts w:hint="eastAsia"/>
          <w:b w:val="0"/>
          <w:bCs w:val="0"/>
          <w:spacing w:val="4"/>
          <w:sz w:val="32"/>
          <w:szCs w:val="32"/>
          <w:lang w:val="en-US" w:eastAsia="zh-CN"/>
        </w:rPr>
        <w:t>2</w:t>
      </w:r>
      <w:r>
        <w:rPr>
          <w:rFonts w:hint="eastAsia"/>
          <w:b w:val="0"/>
          <w:bCs w:val="0"/>
          <w:spacing w:val="4"/>
          <w:sz w:val="32"/>
          <w:szCs w:val="32"/>
          <w:lang w:eastAsia="zh-CN"/>
        </w:rPr>
        <w:t>）</w:t>
      </w:r>
      <w:r>
        <w:rPr>
          <w:b w:val="0"/>
          <w:bCs w:val="0"/>
          <w:spacing w:val="4"/>
          <w:sz w:val="32"/>
          <w:szCs w:val="32"/>
        </w:rPr>
        <w:t>润滑油的泄漏或者满溢。可参考表2.4开展排查和整改。</w:t>
      </w:r>
    </w:p>
    <w:p>
      <w:pPr>
        <w:pStyle w:val="4"/>
        <w:keepNext w:val="0"/>
        <w:keepLines w:val="0"/>
        <w:pageBreakBefore w:val="0"/>
        <w:widowControl w:val="0"/>
        <w:kinsoku/>
        <w:wordWrap/>
        <w:overflowPunct/>
        <w:topLinePunct w:val="0"/>
        <w:autoSpaceDE/>
        <w:autoSpaceDN/>
        <w:bidi w:val="0"/>
        <w:adjustRightInd/>
        <w:snapToGrid/>
        <w:spacing w:before="160" w:line="480" w:lineRule="exact"/>
        <w:jc w:val="center"/>
        <w:textAlignment w:val="auto"/>
        <w:rPr>
          <w:b w:val="0"/>
          <w:bCs w:val="0"/>
          <w:sz w:val="32"/>
          <w:szCs w:val="32"/>
        </w:rPr>
      </w:pPr>
      <w:r>
        <w:rPr>
          <w:b w:val="0"/>
          <w:bCs w:val="0"/>
          <w:spacing w:val="-2"/>
          <w:sz w:val="28"/>
          <w:szCs w:val="28"/>
        </w:rPr>
        <w:t>表2.4  传输泵土壤污染预防设施</w:t>
      </w:r>
      <w:r>
        <w:rPr>
          <w:b w:val="0"/>
          <w:bCs w:val="0"/>
          <w:spacing w:val="-3"/>
          <w:sz w:val="28"/>
          <w:szCs w:val="28"/>
        </w:rPr>
        <w:t>与措施推荐性组合</w:t>
      </w:r>
    </w:p>
    <w:p>
      <w:pPr>
        <w:keepNext w:val="0"/>
        <w:keepLines w:val="0"/>
        <w:pageBreakBefore w:val="0"/>
        <w:widowControl w:val="0"/>
        <w:kinsoku/>
        <w:wordWrap/>
        <w:overflowPunct/>
        <w:topLinePunct w:val="0"/>
        <w:autoSpaceDE/>
        <w:autoSpaceDN/>
        <w:bidi w:val="0"/>
        <w:snapToGrid/>
        <w:spacing w:line="109" w:lineRule="exact"/>
        <w:rPr>
          <w:b w:val="0"/>
          <w:bCs w:val="0"/>
        </w:rPr>
      </w:pPr>
    </w:p>
    <w:tbl>
      <w:tblPr>
        <w:tblStyle w:val="1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3680"/>
        <w:gridCol w:w="4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825"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snapToGrid/>
              <w:spacing w:before="84" w:line="232" w:lineRule="auto"/>
              <w:ind w:left="198"/>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组合</w:t>
            </w:r>
          </w:p>
        </w:tc>
        <w:tc>
          <w:tcPr>
            <w:tcW w:w="3680" w:type="dxa"/>
            <w:tcBorders>
              <w:top w:val="single" w:color="000000" w:sz="6" w:space="0"/>
            </w:tcBorders>
            <w:vAlign w:val="top"/>
          </w:tcPr>
          <w:p>
            <w:pPr>
              <w:keepNext w:val="0"/>
              <w:keepLines w:val="0"/>
              <w:pageBreakBefore w:val="0"/>
              <w:widowControl w:val="0"/>
              <w:kinsoku/>
              <w:wordWrap/>
              <w:overflowPunct/>
              <w:topLinePunct w:val="0"/>
              <w:autoSpaceDE/>
              <w:autoSpaceDN/>
              <w:bidi w:val="0"/>
              <w:snapToGrid/>
              <w:spacing w:before="84" w:line="229" w:lineRule="auto"/>
              <w:ind w:left="76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土壤污染预防设施/功能</w:t>
            </w:r>
          </w:p>
        </w:tc>
        <w:tc>
          <w:tcPr>
            <w:tcW w:w="4559"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4" w:line="229" w:lineRule="auto"/>
              <w:ind w:left="1442"/>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93" w:line="229" w:lineRule="auto"/>
              <w:ind w:left="114"/>
              <w:rPr>
                <w:rFonts w:hint="eastAsia" w:ascii="仿宋" w:hAnsi="仿宋" w:eastAsia="仿宋" w:cs="仿宋"/>
                <w:b w:val="0"/>
                <w:bCs w:val="0"/>
                <w:sz w:val="20"/>
                <w:szCs w:val="20"/>
              </w:rPr>
            </w:pPr>
            <w:r>
              <w:rPr>
                <w:rFonts w:hint="eastAsia" w:ascii="仿宋" w:hAnsi="仿宋" w:eastAsia="仿宋" w:cs="仿宋"/>
                <w:b w:val="0"/>
                <w:bCs w:val="0"/>
                <w:spacing w:val="9"/>
                <w:sz w:val="20"/>
                <w:szCs w:val="20"/>
              </w:rPr>
              <w:t>一、密封效果较好的泵（例如采用双端面机械密封等）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250"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144" w:line="239" w:lineRule="auto"/>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rPr>
              <w:t xml:space="preserve"> </w:t>
            </w:r>
            <w:r>
              <w:rPr>
                <w:rFonts w:hint="eastAsia" w:ascii="仿宋" w:hAnsi="仿宋" w:eastAsia="仿宋" w:cs="仿宋"/>
                <w:b w:val="0"/>
                <w:bCs w:val="0"/>
                <w:spacing w:val="5"/>
              </w:rPr>
              <w:t>普通阻隔设施</w:t>
            </w:r>
          </w:p>
          <w:p>
            <w:pPr>
              <w:pStyle w:val="15"/>
              <w:keepNext w:val="0"/>
              <w:keepLines w:val="0"/>
              <w:pageBreakBefore w:val="0"/>
              <w:widowControl w:val="0"/>
              <w:kinsoku/>
              <w:wordWrap/>
              <w:overflowPunct/>
              <w:topLinePunct w:val="0"/>
              <w:autoSpaceDE/>
              <w:autoSpaceDN/>
              <w:bidi w:val="0"/>
              <w:snapToGrid/>
              <w:spacing w:line="269"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7"/>
                <w:position w:val="1"/>
              </w:rPr>
              <w:t xml:space="preserve"> </w:t>
            </w:r>
            <w:r>
              <w:rPr>
                <w:rFonts w:hint="eastAsia" w:ascii="仿宋" w:hAnsi="仿宋" w:eastAsia="仿宋" w:cs="仿宋"/>
                <w:b w:val="0"/>
                <w:bCs w:val="0"/>
                <w:spacing w:val="7"/>
                <w:position w:val="1"/>
              </w:rPr>
              <w:t>进料端安装关闭控制阀门</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4" w:line="239"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7"/>
              </w:rPr>
              <w:t>制定并落实泵检修方案</w:t>
            </w:r>
          </w:p>
          <w:p>
            <w:pPr>
              <w:pStyle w:val="15"/>
              <w:keepNext w:val="0"/>
              <w:keepLines w:val="0"/>
              <w:pageBreakBefore w:val="0"/>
              <w:widowControl w:val="0"/>
              <w:kinsoku/>
              <w:wordWrap/>
              <w:overflowPunct/>
              <w:topLinePunct w:val="0"/>
              <w:autoSpaceDE/>
              <w:autoSpaceDN/>
              <w:bidi w:val="0"/>
              <w:snapToGrid/>
              <w:spacing w:line="239"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rPr>
              <w:t>日常目视检查</w:t>
            </w:r>
          </w:p>
          <w:p>
            <w:pPr>
              <w:pStyle w:val="15"/>
              <w:keepNext w:val="0"/>
              <w:keepLines w:val="0"/>
              <w:pageBreakBefore w:val="0"/>
              <w:widowControl w:val="0"/>
              <w:kinsoku/>
              <w:wordWrap/>
              <w:overflowPunct/>
              <w:topLinePunct w:val="0"/>
              <w:autoSpaceDE/>
              <w:autoSpaceDN/>
              <w:bidi w:val="0"/>
              <w:snapToGrid/>
              <w:spacing w:line="219"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7"/>
              </w:rPr>
              <w:t>有效应对泄漏事件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378"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60"/>
              <w:rPr>
                <w:rFonts w:hint="eastAsia" w:ascii="仿宋" w:hAnsi="仿宋" w:eastAsia="仿宋" w:cs="仿宋"/>
                <w:b w:val="0"/>
                <w:bCs w:val="0"/>
              </w:rPr>
            </w:pPr>
            <w:r>
              <w:rPr>
                <w:rFonts w:hint="eastAsia" w:ascii="仿宋" w:hAnsi="仿宋" w:eastAsia="仿宋" w:cs="仿宋"/>
                <w:b w:val="0"/>
                <w:bCs w:val="0"/>
              </w:rPr>
              <w:t>2</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143" w:line="237" w:lineRule="auto"/>
              <w:ind w:left="468" w:right="108" w:hanging="35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18"/>
              </w:rPr>
              <w:t>对整个泵体或者关键部件设置防</w:t>
            </w:r>
            <w:r>
              <w:rPr>
                <w:rFonts w:hint="eastAsia" w:ascii="仿宋" w:hAnsi="仿宋" w:eastAsia="仿宋" w:cs="仿宋"/>
                <w:b w:val="0"/>
                <w:bCs w:val="0"/>
                <w:spacing w:val="6"/>
              </w:rPr>
              <w:t>滴漏设施</w:t>
            </w:r>
          </w:p>
          <w:p>
            <w:pPr>
              <w:pStyle w:val="15"/>
              <w:keepNext w:val="0"/>
              <w:keepLines w:val="0"/>
              <w:pageBreakBefore w:val="0"/>
              <w:widowControl w:val="0"/>
              <w:kinsoku/>
              <w:wordWrap/>
              <w:overflowPunct/>
              <w:topLinePunct w:val="0"/>
              <w:autoSpaceDE/>
              <w:autoSpaceDN/>
              <w:bidi w:val="0"/>
              <w:snapToGrid/>
              <w:spacing w:before="5" w:line="269"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
                <w:position w:val="1"/>
              </w:rPr>
              <w:t xml:space="preserve"> </w:t>
            </w:r>
            <w:r>
              <w:rPr>
                <w:rFonts w:hint="eastAsia" w:ascii="仿宋" w:hAnsi="仿宋" w:eastAsia="仿宋" w:cs="仿宋"/>
                <w:b w:val="0"/>
                <w:bCs w:val="0"/>
                <w:spacing w:val="7"/>
                <w:position w:val="1"/>
                <w:lang w:val="en-US" w:eastAsia="zh-CN"/>
              </w:rPr>
              <w:t xml:space="preserve"> </w:t>
            </w:r>
            <w:r>
              <w:rPr>
                <w:rFonts w:hint="eastAsia" w:ascii="仿宋" w:hAnsi="仿宋" w:eastAsia="仿宋" w:cs="仿宋"/>
                <w:b w:val="0"/>
                <w:bCs w:val="0"/>
                <w:spacing w:val="7"/>
                <w:position w:val="1"/>
              </w:rPr>
              <w:t>进料端安装关闭控制阀门</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6" w:line="237"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7"/>
              </w:rPr>
              <w:t>定期清空防滴漏设施</w:t>
            </w:r>
          </w:p>
          <w:p>
            <w:pPr>
              <w:pStyle w:val="15"/>
              <w:keepNext w:val="0"/>
              <w:keepLines w:val="0"/>
              <w:pageBreakBefore w:val="0"/>
              <w:widowControl w:val="0"/>
              <w:kinsoku/>
              <w:wordWrap/>
              <w:overflowPunct/>
              <w:topLinePunct w:val="0"/>
              <w:autoSpaceDE/>
              <w:autoSpaceDN/>
              <w:bidi w:val="0"/>
              <w:snapToGrid/>
              <w:spacing w:line="239"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7"/>
              </w:rPr>
              <w:t>制定并实施检修方案</w:t>
            </w:r>
          </w:p>
          <w:p>
            <w:pPr>
              <w:pStyle w:val="15"/>
              <w:keepNext w:val="0"/>
              <w:keepLines w:val="0"/>
              <w:pageBreakBefore w:val="0"/>
              <w:widowControl w:val="0"/>
              <w:kinsoku/>
              <w:wordWrap/>
              <w:overflowPunct/>
              <w:topLinePunct w:val="0"/>
              <w:autoSpaceDE/>
              <w:autoSpaceDN/>
              <w:bidi w:val="0"/>
              <w:snapToGrid/>
              <w:spacing w:line="239"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rPr>
              <w:t>日常目视检查</w:t>
            </w:r>
          </w:p>
          <w:p>
            <w:pPr>
              <w:pStyle w:val="15"/>
              <w:keepNext w:val="0"/>
              <w:keepLines w:val="0"/>
              <w:pageBreakBefore w:val="0"/>
              <w:widowControl w:val="0"/>
              <w:kinsoku/>
              <w:wordWrap/>
              <w:overflowPunct/>
              <w:topLinePunct w:val="0"/>
              <w:autoSpaceDE/>
              <w:autoSpaceDN/>
              <w:bidi w:val="0"/>
              <w:snapToGrid/>
              <w:spacing w:line="217"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256" w:lineRule="auto"/>
              <w:rPr>
                <w:rFonts w:hint="eastAsia" w:ascii="仿宋" w:hAnsi="仿宋" w:eastAsia="仿宋" w:cs="仿宋"/>
                <w:b w:val="0"/>
                <w:bCs w:val="0"/>
                <w:sz w:val="21"/>
              </w:rPr>
            </w:pPr>
          </w:p>
          <w:p>
            <w:pPr>
              <w:keepNext w:val="0"/>
              <w:keepLines w:val="0"/>
              <w:pageBreakBefore w:val="0"/>
              <w:widowControl w:val="0"/>
              <w:kinsoku/>
              <w:wordWrap/>
              <w:overflowPunct/>
              <w:topLinePunct w:val="0"/>
              <w:autoSpaceDE/>
              <w:autoSpaceDN/>
              <w:bidi w:val="0"/>
              <w:snapToGrid/>
              <w:spacing w:line="256"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62"/>
              <w:rPr>
                <w:rFonts w:hint="eastAsia" w:ascii="仿宋" w:hAnsi="仿宋" w:eastAsia="仿宋" w:cs="仿宋"/>
                <w:b w:val="0"/>
                <w:bCs w:val="0"/>
              </w:rPr>
            </w:pPr>
            <w:r>
              <w:rPr>
                <w:rFonts w:hint="eastAsia" w:ascii="仿宋" w:hAnsi="仿宋" w:eastAsia="仿宋" w:cs="仿宋"/>
                <w:b w:val="0"/>
                <w:bCs w:val="0"/>
              </w:rPr>
              <w:t>3</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18" w:line="236" w:lineRule="auto"/>
              <w:ind w:left="525" w:right="108" w:hanging="409"/>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14"/>
              </w:rPr>
              <w:t>防渗阻隔系统，且能防止雨水进</w:t>
            </w:r>
            <w:r>
              <w:rPr>
                <w:rFonts w:hint="eastAsia" w:ascii="仿宋" w:hAnsi="仿宋" w:eastAsia="仿宋" w:cs="仿宋"/>
                <w:b w:val="0"/>
                <w:bCs w:val="0"/>
                <w:spacing w:val="9"/>
              </w:rPr>
              <w:t>入，或者及时有效排出雨水</w:t>
            </w:r>
          </w:p>
          <w:p>
            <w:pPr>
              <w:pStyle w:val="15"/>
              <w:keepNext w:val="0"/>
              <w:keepLines w:val="0"/>
              <w:pageBreakBefore w:val="0"/>
              <w:widowControl w:val="0"/>
              <w:kinsoku/>
              <w:wordWrap/>
              <w:overflowPunct/>
              <w:topLinePunct w:val="0"/>
              <w:autoSpaceDE/>
              <w:autoSpaceDN/>
              <w:bidi w:val="0"/>
              <w:snapToGrid/>
              <w:spacing w:before="7" w:line="239" w:lineRule="auto"/>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7"/>
              </w:rPr>
              <w:t xml:space="preserve"> </w:t>
            </w:r>
            <w:r>
              <w:rPr>
                <w:rFonts w:hint="eastAsia" w:ascii="仿宋" w:hAnsi="仿宋" w:eastAsia="仿宋" w:cs="仿宋"/>
                <w:b w:val="0"/>
                <w:bCs w:val="0"/>
                <w:spacing w:val="7"/>
              </w:rPr>
              <w:t>进料端安装关闭控制阀门</w:t>
            </w:r>
          </w:p>
          <w:p>
            <w:pPr>
              <w:pStyle w:val="15"/>
              <w:keepNext w:val="0"/>
              <w:keepLines w:val="0"/>
              <w:pageBreakBefore w:val="0"/>
              <w:widowControl w:val="0"/>
              <w:kinsoku/>
              <w:wordWrap/>
              <w:overflowPunct/>
              <w:topLinePunct w:val="0"/>
              <w:autoSpaceDE/>
              <w:autoSpaceDN/>
              <w:bidi w:val="0"/>
              <w:snapToGrid/>
              <w:spacing w:line="225" w:lineRule="auto"/>
              <w:ind w:left="531" w:right="108" w:hanging="415"/>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rPr>
              <w:t xml:space="preserve"> </w:t>
            </w:r>
            <w:r>
              <w:rPr>
                <w:rFonts w:hint="eastAsia" w:ascii="仿宋" w:hAnsi="仿宋" w:eastAsia="仿宋" w:cs="仿宋"/>
                <w:b w:val="0"/>
                <w:bCs w:val="0"/>
                <w:spacing w:val="1"/>
              </w:rPr>
              <w:t>渗漏、流失的液体能得到有效收集</w:t>
            </w:r>
            <w:r>
              <w:rPr>
                <w:rFonts w:hint="eastAsia" w:ascii="仿宋" w:hAnsi="仿宋" w:eastAsia="仿宋" w:cs="仿宋"/>
                <w:b w:val="0"/>
                <w:bCs w:val="0"/>
              </w:rPr>
              <w:t xml:space="preserve"> </w:t>
            </w:r>
            <w:r>
              <w:rPr>
                <w:rFonts w:hint="eastAsia" w:ascii="仿宋" w:hAnsi="仿宋" w:eastAsia="仿宋" w:cs="仿宋"/>
                <w:b w:val="0"/>
                <w:bCs w:val="0"/>
                <w:spacing w:val="7"/>
              </w:rPr>
              <w:t>并定期清理</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77" w:line="237"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7"/>
              </w:rPr>
              <w:t>定期开展防渗效果检查</w:t>
            </w:r>
          </w:p>
          <w:p>
            <w:pPr>
              <w:pStyle w:val="15"/>
              <w:keepNext w:val="0"/>
              <w:keepLines w:val="0"/>
              <w:pageBreakBefore w:val="0"/>
              <w:widowControl w:val="0"/>
              <w:kinsoku/>
              <w:wordWrap/>
              <w:overflowPunct/>
              <w:topLinePunct w:val="0"/>
              <w:autoSpaceDE/>
              <w:autoSpaceDN/>
              <w:bidi w:val="0"/>
              <w:snapToGrid/>
              <w:spacing w:line="239"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rPr>
              <w:t>日常目视检查</w:t>
            </w:r>
          </w:p>
          <w:p>
            <w:pPr>
              <w:pStyle w:val="15"/>
              <w:keepNext w:val="0"/>
              <w:keepLines w:val="0"/>
              <w:pageBreakBefore w:val="0"/>
              <w:widowControl w:val="0"/>
              <w:kinsoku/>
              <w:wordWrap/>
              <w:overflowPunct/>
              <w:topLinePunct w:val="0"/>
              <w:autoSpaceDE/>
              <w:autoSpaceDN/>
              <w:bidi w:val="0"/>
              <w:snapToGrid/>
              <w:spacing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117" w:line="229" w:lineRule="auto"/>
              <w:ind w:left="114"/>
              <w:rPr>
                <w:rFonts w:hint="eastAsia" w:ascii="仿宋" w:hAnsi="仿宋" w:eastAsia="仿宋" w:cs="仿宋"/>
                <w:b w:val="0"/>
                <w:bCs w:val="0"/>
                <w:sz w:val="20"/>
                <w:szCs w:val="20"/>
              </w:rPr>
            </w:pPr>
            <w:r>
              <w:rPr>
                <w:rFonts w:hint="eastAsia" w:ascii="仿宋" w:hAnsi="仿宋" w:eastAsia="仿宋" w:cs="仿宋"/>
                <w:b w:val="0"/>
                <w:bCs w:val="0"/>
                <w:spacing w:val="9"/>
                <w:sz w:val="20"/>
                <w:szCs w:val="20"/>
              </w:rPr>
              <w:t>二、密封效果一般的泵（例如采用单端面机械密封等）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825" w:type="dxa"/>
            <w:tcBorders>
              <w:left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snapToGrid/>
              <w:spacing w:line="416"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680" w:type="dxa"/>
            <w:tcBorders>
              <w:bottom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71" w:line="243" w:lineRule="auto"/>
              <w:ind w:left="468" w:right="108" w:hanging="352"/>
              <w:jc w:val="both"/>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18"/>
              </w:rPr>
              <w:t>对整个泵体或者关键部件设置防</w:t>
            </w:r>
            <w:r>
              <w:rPr>
                <w:rFonts w:hint="eastAsia" w:ascii="仿宋" w:hAnsi="仿宋" w:eastAsia="仿宋" w:cs="仿宋"/>
                <w:b w:val="0"/>
                <w:bCs w:val="0"/>
                <w:spacing w:val="6"/>
              </w:rPr>
              <w:t>滴漏设施</w:t>
            </w:r>
          </w:p>
          <w:p>
            <w:pPr>
              <w:pStyle w:val="15"/>
              <w:keepNext w:val="0"/>
              <w:keepLines w:val="0"/>
              <w:pageBreakBefore w:val="0"/>
              <w:widowControl w:val="0"/>
              <w:kinsoku/>
              <w:wordWrap/>
              <w:overflowPunct/>
              <w:topLinePunct w:val="0"/>
              <w:autoSpaceDE/>
              <w:autoSpaceDN/>
              <w:bidi w:val="0"/>
              <w:snapToGrid/>
              <w:spacing w:before="17" w:line="269"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7"/>
                <w:position w:val="1"/>
              </w:rPr>
              <w:t>进料端安装关闭控制阀门</w:t>
            </w:r>
          </w:p>
        </w:tc>
        <w:tc>
          <w:tcPr>
            <w:tcW w:w="4559" w:type="dxa"/>
            <w:tcBorders>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35"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7"/>
                <w:position w:val="1"/>
              </w:rPr>
              <w:t>定期清空防滴漏设施</w:t>
            </w:r>
          </w:p>
          <w:p>
            <w:pPr>
              <w:pStyle w:val="15"/>
              <w:keepNext w:val="0"/>
              <w:keepLines w:val="0"/>
              <w:pageBreakBefore w:val="0"/>
              <w:widowControl w:val="0"/>
              <w:kinsoku/>
              <w:wordWrap/>
              <w:overflowPunct/>
              <w:topLinePunct w:val="0"/>
              <w:autoSpaceDE/>
              <w:autoSpaceDN/>
              <w:bidi w:val="0"/>
              <w:snapToGrid/>
              <w:spacing w:before="3"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7"/>
                <w:position w:val="1"/>
              </w:rPr>
              <w:t>制定并落实泵检修方案</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4" w:line="221"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rPr>
              <w:t>日常维护</w:t>
            </w:r>
          </w:p>
        </w:tc>
      </w:tr>
    </w:tbl>
    <w:p>
      <w:pPr>
        <w:keepNext w:val="0"/>
        <w:keepLines w:val="0"/>
        <w:pageBreakBefore w:val="0"/>
        <w:widowControl w:val="0"/>
        <w:kinsoku/>
        <w:wordWrap/>
        <w:overflowPunct/>
        <w:topLinePunct w:val="0"/>
        <w:autoSpaceDE/>
        <w:autoSpaceDN/>
        <w:bidi w:val="0"/>
        <w:snapToGrid/>
        <w:rPr>
          <w:rFonts w:ascii="Arial"/>
          <w:b w:val="0"/>
          <w:bCs w:val="0"/>
          <w:sz w:val="21"/>
        </w:rPr>
      </w:pPr>
    </w:p>
    <w:p>
      <w:pPr>
        <w:keepNext w:val="0"/>
        <w:keepLines w:val="0"/>
        <w:pageBreakBefore w:val="0"/>
        <w:widowControl w:val="0"/>
        <w:kinsoku/>
        <w:wordWrap/>
        <w:overflowPunct/>
        <w:topLinePunct w:val="0"/>
        <w:autoSpaceDE/>
        <w:autoSpaceDN/>
        <w:bidi w:val="0"/>
        <w:snapToGrid/>
        <w:rPr>
          <w:rFonts w:ascii="Arial" w:hAnsi="Arial" w:eastAsia="Arial" w:cs="Arial"/>
          <w:b w:val="0"/>
          <w:bCs w:val="0"/>
          <w:sz w:val="21"/>
          <w:szCs w:val="21"/>
        </w:rPr>
        <w:sectPr>
          <w:footerReference r:id="rId10" w:type="default"/>
          <w:pgSz w:w="11906" w:h="16839"/>
          <w:pgMar w:top="1431" w:right="1413" w:bottom="1935" w:left="1413" w:header="0" w:footer="1671" w:gutter="0"/>
          <w:pgNumType w:fmt="decimal"/>
          <w:cols w:space="720" w:num="1"/>
        </w:sectPr>
      </w:pPr>
    </w:p>
    <w:p>
      <w:pPr>
        <w:keepNext w:val="0"/>
        <w:keepLines w:val="0"/>
        <w:pageBreakBefore w:val="0"/>
        <w:widowControl w:val="0"/>
        <w:kinsoku/>
        <w:wordWrap/>
        <w:overflowPunct/>
        <w:topLinePunct w:val="0"/>
        <w:autoSpaceDE/>
        <w:autoSpaceDN/>
        <w:bidi w:val="0"/>
        <w:snapToGrid/>
        <w:spacing w:before="198"/>
        <w:rPr>
          <w:b w:val="0"/>
          <w:bCs w:val="0"/>
        </w:rPr>
      </w:pPr>
    </w:p>
    <w:tbl>
      <w:tblPr>
        <w:tblStyle w:val="1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3680"/>
        <w:gridCol w:w="4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25"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snapToGrid/>
              <w:spacing w:before="86" w:line="232" w:lineRule="auto"/>
              <w:ind w:left="198"/>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组合</w:t>
            </w:r>
          </w:p>
        </w:tc>
        <w:tc>
          <w:tcPr>
            <w:tcW w:w="3680" w:type="dxa"/>
            <w:tcBorders>
              <w:top w:val="single" w:color="000000" w:sz="6" w:space="0"/>
            </w:tcBorders>
            <w:vAlign w:val="top"/>
          </w:tcPr>
          <w:p>
            <w:pPr>
              <w:keepNext w:val="0"/>
              <w:keepLines w:val="0"/>
              <w:pageBreakBefore w:val="0"/>
              <w:widowControl w:val="0"/>
              <w:kinsoku/>
              <w:wordWrap/>
              <w:overflowPunct/>
              <w:topLinePunct w:val="0"/>
              <w:autoSpaceDE/>
              <w:autoSpaceDN/>
              <w:bidi w:val="0"/>
              <w:snapToGrid/>
              <w:spacing w:before="86" w:line="229" w:lineRule="auto"/>
              <w:ind w:left="76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土壤污染预防设施/功能</w:t>
            </w:r>
          </w:p>
        </w:tc>
        <w:tc>
          <w:tcPr>
            <w:tcW w:w="4559"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6" w:line="229" w:lineRule="auto"/>
              <w:ind w:left="1442"/>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1"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318" w:lineRule="auto"/>
              <w:rPr>
                <w:rFonts w:hint="eastAsia" w:ascii="仿宋" w:hAnsi="仿宋" w:eastAsia="仿宋" w:cs="仿宋"/>
                <w:b w:val="0"/>
                <w:bCs w:val="0"/>
                <w:sz w:val="21"/>
              </w:rPr>
            </w:pPr>
          </w:p>
          <w:p>
            <w:pPr>
              <w:keepNext w:val="0"/>
              <w:keepLines w:val="0"/>
              <w:pageBreakBefore w:val="0"/>
              <w:widowControl w:val="0"/>
              <w:kinsoku/>
              <w:wordWrap/>
              <w:overflowPunct/>
              <w:topLinePunct w:val="0"/>
              <w:autoSpaceDE/>
              <w:autoSpaceDN/>
              <w:bidi w:val="0"/>
              <w:snapToGrid/>
              <w:spacing w:line="319"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60"/>
              <w:rPr>
                <w:rFonts w:hint="eastAsia" w:ascii="仿宋" w:hAnsi="仿宋" w:eastAsia="仿宋" w:cs="仿宋"/>
                <w:b w:val="0"/>
                <w:bCs w:val="0"/>
              </w:rPr>
            </w:pPr>
            <w:r>
              <w:rPr>
                <w:rFonts w:hint="eastAsia" w:ascii="仿宋" w:hAnsi="仿宋" w:eastAsia="仿宋" w:cs="仿宋"/>
                <w:b w:val="0"/>
                <w:bCs w:val="0"/>
              </w:rPr>
              <w:t>2</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122" w:line="242" w:lineRule="auto"/>
              <w:ind w:left="465" w:right="108" w:hanging="349"/>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18"/>
              </w:rPr>
              <w:t>防渗阻隔系统，且能防止雨水进</w:t>
            </w:r>
            <w:r>
              <w:rPr>
                <w:rFonts w:hint="eastAsia" w:ascii="仿宋" w:hAnsi="仿宋" w:eastAsia="仿宋" w:cs="仿宋"/>
                <w:b w:val="0"/>
                <w:bCs w:val="0"/>
                <w:spacing w:val="9"/>
              </w:rPr>
              <w:t>入，或者及时有效排出雨水</w:t>
            </w:r>
          </w:p>
          <w:p>
            <w:pPr>
              <w:pStyle w:val="15"/>
              <w:keepNext w:val="0"/>
              <w:keepLines w:val="0"/>
              <w:pageBreakBefore w:val="0"/>
              <w:widowControl w:val="0"/>
              <w:kinsoku/>
              <w:wordWrap/>
              <w:overflowPunct/>
              <w:topLinePunct w:val="0"/>
              <w:autoSpaceDE/>
              <w:autoSpaceDN/>
              <w:bidi w:val="0"/>
              <w:snapToGrid/>
              <w:spacing w:before="18" w:line="270"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
                <w:position w:val="1"/>
              </w:rPr>
              <w:t xml:space="preserve"> </w:t>
            </w:r>
            <w:r>
              <w:rPr>
                <w:rFonts w:hint="eastAsia" w:ascii="仿宋" w:hAnsi="仿宋" w:eastAsia="仿宋" w:cs="仿宋"/>
                <w:b w:val="0"/>
                <w:bCs w:val="0"/>
                <w:spacing w:val="7"/>
                <w:position w:val="1"/>
                <w:lang w:val="en-US" w:eastAsia="zh-CN"/>
              </w:rPr>
              <w:t xml:space="preserve"> </w:t>
            </w:r>
            <w:r>
              <w:rPr>
                <w:rFonts w:hint="eastAsia" w:ascii="仿宋" w:hAnsi="仿宋" w:eastAsia="仿宋" w:cs="仿宋"/>
                <w:b w:val="0"/>
                <w:bCs w:val="0"/>
                <w:spacing w:val="7"/>
                <w:position w:val="1"/>
              </w:rPr>
              <w:t>进料端安装关闭控制阀门</w:t>
            </w:r>
          </w:p>
          <w:p>
            <w:pPr>
              <w:pStyle w:val="15"/>
              <w:keepNext w:val="0"/>
              <w:keepLines w:val="0"/>
              <w:pageBreakBefore w:val="0"/>
              <w:widowControl w:val="0"/>
              <w:kinsoku/>
              <w:wordWrap/>
              <w:overflowPunct/>
              <w:topLinePunct w:val="0"/>
              <w:autoSpaceDE/>
              <w:autoSpaceDN/>
              <w:bidi w:val="0"/>
              <w:snapToGrid/>
              <w:spacing w:before="3" w:line="243" w:lineRule="auto"/>
              <w:ind w:left="471" w:right="108" w:hanging="355"/>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5"/>
              </w:rPr>
              <w:t xml:space="preserve"> </w:t>
            </w:r>
            <w:r>
              <w:rPr>
                <w:rFonts w:hint="eastAsia" w:ascii="仿宋" w:hAnsi="仿宋" w:eastAsia="仿宋" w:cs="仿宋"/>
                <w:b w:val="0"/>
                <w:bCs w:val="0"/>
                <w:spacing w:val="5"/>
                <w:lang w:val="en-US" w:eastAsia="zh-CN"/>
              </w:rPr>
              <w:t xml:space="preserve"> </w:t>
            </w:r>
            <w:r>
              <w:rPr>
                <w:rFonts w:hint="eastAsia" w:ascii="仿宋" w:hAnsi="仿宋" w:eastAsia="仿宋" w:cs="仿宋"/>
                <w:b w:val="0"/>
                <w:bCs w:val="0"/>
                <w:spacing w:val="5"/>
              </w:rPr>
              <w:t>渗漏、流失的液体能得到有效收集</w:t>
            </w:r>
            <w:r>
              <w:rPr>
                <w:rFonts w:hint="eastAsia" w:ascii="仿宋" w:hAnsi="仿宋" w:eastAsia="仿宋" w:cs="仿宋"/>
                <w:b w:val="0"/>
                <w:bCs w:val="0"/>
                <w:spacing w:val="15"/>
              </w:rPr>
              <w:t xml:space="preserve"> </w:t>
            </w:r>
            <w:r>
              <w:rPr>
                <w:rFonts w:hint="eastAsia" w:ascii="仿宋" w:hAnsi="仿宋" w:eastAsia="仿宋" w:cs="仿宋"/>
                <w:b w:val="0"/>
                <w:bCs w:val="0"/>
                <w:spacing w:val="7"/>
              </w:rPr>
              <w:t>并定期清理</w:t>
            </w:r>
          </w:p>
        </w:tc>
        <w:tc>
          <w:tcPr>
            <w:tcW w:w="4559" w:type="dxa"/>
            <w:tcBorders>
              <w:right w:val="single" w:color="000000" w:sz="6" w:space="0"/>
            </w:tcBorders>
            <w:vAlign w:val="top"/>
          </w:tcPr>
          <w:p>
            <w:pPr>
              <w:keepNext w:val="0"/>
              <w:keepLines w:val="0"/>
              <w:pageBreakBefore w:val="0"/>
              <w:widowControl w:val="0"/>
              <w:kinsoku/>
              <w:wordWrap/>
              <w:overflowPunct/>
              <w:topLinePunct w:val="0"/>
              <w:autoSpaceDE/>
              <w:autoSpaceDN/>
              <w:bidi w:val="0"/>
              <w:snapToGrid/>
              <w:spacing w:line="327"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
                <w:position w:val="1"/>
              </w:rPr>
              <w:t xml:space="preserve"> </w:t>
            </w:r>
            <w:r>
              <w:rPr>
                <w:rFonts w:hint="eastAsia" w:ascii="仿宋" w:hAnsi="仿宋" w:eastAsia="仿宋" w:cs="仿宋"/>
                <w:b w:val="0"/>
                <w:bCs w:val="0"/>
                <w:spacing w:val="7"/>
                <w:position w:val="1"/>
                <w:lang w:val="en-US" w:eastAsia="zh-CN"/>
              </w:rPr>
              <w:t xml:space="preserve"> </w:t>
            </w:r>
            <w:r>
              <w:rPr>
                <w:rFonts w:hint="eastAsia" w:ascii="仿宋" w:hAnsi="仿宋" w:eastAsia="仿宋" w:cs="仿宋"/>
                <w:b w:val="0"/>
                <w:bCs w:val="0"/>
                <w:spacing w:val="7"/>
                <w:position w:val="1"/>
              </w:rPr>
              <w:t>定期开展防渗效果检查</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9"/>
                <w:position w:val="1"/>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4"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9"/>
                <w:position w:val="1"/>
              </w:rPr>
              <w:t xml:space="preserve"> </w:t>
            </w:r>
            <w:r>
              <w:rPr>
                <w:rFonts w:hint="eastAsia" w:ascii="仿宋" w:hAnsi="仿宋" w:eastAsia="仿宋" w:cs="仿宋"/>
                <w:b w:val="0"/>
                <w:bCs w:val="0"/>
                <w:spacing w:val="-4"/>
                <w:position w:val="1"/>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109" w:line="230" w:lineRule="auto"/>
              <w:ind w:left="115"/>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三、无泄漏离心泵（例如磁力泵、屏蔽泵等）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825" w:type="dxa"/>
            <w:tcBorders>
              <w:left w:val="single" w:color="000000" w:sz="6" w:space="0"/>
              <w:bottom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93"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680" w:type="dxa"/>
            <w:tcBorders>
              <w:bottom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52" w:line="270"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
                <w:position w:val="1"/>
              </w:rPr>
              <w:t xml:space="preserve"> 进料端安装关闭控制阀门</w:t>
            </w:r>
          </w:p>
        </w:tc>
        <w:tc>
          <w:tcPr>
            <w:tcW w:w="4559" w:type="dxa"/>
            <w:tcBorders>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18"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9"/>
                <w:position w:val="1"/>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9"/>
                <w:position w:val="1"/>
              </w:rPr>
              <w:t xml:space="preserve"> </w:t>
            </w:r>
            <w:r>
              <w:rPr>
                <w:rFonts w:hint="eastAsia" w:ascii="仿宋" w:hAnsi="仿宋" w:eastAsia="仿宋" w:cs="仿宋"/>
                <w:b w:val="0"/>
                <w:bCs w:val="0"/>
                <w:spacing w:val="-4"/>
                <w:position w:val="1"/>
              </w:rPr>
              <w:t>日常维护</w:t>
            </w:r>
          </w:p>
        </w:tc>
      </w:tr>
    </w:tbl>
    <w:p>
      <w:pPr>
        <w:keepNext w:val="0"/>
        <w:keepLines w:val="0"/>
        <w:pageBreakBefore w:val="0"/>
        <w:widowControl w:val="0"/>
        <w:numPr>
          <w:ilvl w:val="0"/>
          <w:numId w:val="83"/>
        </w:numPr>
        <w:kinsoku/>
        <w:wordWrap/>
        <w:overflowPunct/>
        <w:topLinePunct w:val="0"/>
        <w:autoSpaceDE/>
        <w:autoSpaceDN/>
        <w:bidi w:val="0"/>
        <w:adjustRightInd/>
        <w:snapToGrid/>
        <w:spacing w:before="49" w:line="480" w:lineRule="exact"/>
        <w:ind w:left="1265" w:leftChars="0" w:hanging="689" w:firstLineChars="0"/>
        <w:textAlignment w:val="auto"/>
        <w:rPr>
          <w:rFonts w:hint="eastAsia" w:ascii="仿宋" w:hAnsi="仿宋" w:eastAsia="仿宋" w:cs="仿宋"/>
          <w:b/>
          <w:bCs/>
          <w:spacing w:val="-7"/>
          <w:sz w:val="32"/>
          <w:szCs w:val="32"/>
        </w:rPr>
      </w:pPr>
      <w:r>
        <w:rPr>
          <w:rFonts w:hint="eastAsia" w:ascii="仿宋" w:hAnsi="仿宋" w:eastAsia="仿宋" w:cs="仿宋"/>
          <w:b/>
          <w:bCs/>
          <w:spacing w:val="-7"/>
          <w:sz w:val="32"/>
          <w:szCs w:val="32"/>
        </w:rPr>
        <w:t>货物的储存和传输</w:t>
      </w:r>
    </w:p>
    <w:p>
      <w:pPr>
        <w:keepNext w:val="0"/>
        <w:keepLines w:val="0"/>
        <w:pageBreakBefore w:val="0"/>
        <w:widowControl w:val="0"/>
        <w:numPr>
          <w:ilvl w:val="1"/>
          <w:numId w:val="83"/>
        </w:numPr>
        <w:tabs>
          <w:tab w:val="clear" w:pos="840"/>
        </w:tabs>
        <w:kinsoku/>
        <w:wordWrap/>
        <w:overflowPunct/>
        <w:topLinePunct w:val="0"/>
        <w:autoSpaceDE/>
        <w:autoSpaceDN/>
        <w:bidi w:val="0"/>
        <w:adjustRightInd/>
        <w:snapToGrid/>
        <w:spacing w:line="480" w:lineRule="exact"/>
        <w:ind w:left="1407" w:leftChars="0" w:hanging="567" w:firstLineChars="0"/>
        <w:textAlignment w:val="auto"/>
        <w:rPr>
          <w:rFonts w:hint="eastAsia" w:ascii="仿宋" w:hAnsi="仿宋" w:eastAsia="仿宋" w:cs="仿宋"/>
          <w:b w:val="0"/>
          <w:bCs w:val="0"/>
          <w:spacing w:val="-7"/>
          <w:sz w:val="32"/>
          <w:szCs w:val="32"/>
        </w:rPr>
      </w:pPr>
      <w:r>
        <w:rPr>
          <w:rFonts w:hint="eastAsia" w:ascii="仿宋" w:hAnsi="仿宋" w:eastAsia="仿宋" w:cs="仿宋"/>
          <w:b w:val="0"/>
          <w:bCs w:val="0"/>
          <w:spacing w:val="-7"/>
          <w:sz w:val="32"/>
          <w:szCs w:val="32"/>
        </w:rPr>
        <w:t>散装货物的储存和暂存</w:t>
      </w:r>
    </w:p>
    <w:p>
      <w:pPr>
        <w:pStyle w:val="4"/>
        <w:keepNext w:val="0"/>
        <w:keepLines w:val="0"/>
        <w:pageBreakBefore w:val="0"/>
        <w:widowControl w:val="0"/>
        <w:kinsoku/>
        <w:wordWrap/>
        <w:overflowPunct/>
        <w:topLinePunct w:val="0"/>
        <w:autoSpaceDE/>
        <w:autoSpaceDN/>
        <w:bidi w:val="0"/>
        <w:adjustRightInd/>
        <w:snapToGrid/>
        <w:spacing w:line="480" w:lineRule="exact"/>
        <w:ind w:right="117" w:firstLine="656" w:firstLineChars="200"/>
        <w:jc w:val="both"/>
        <w:textAlignment w:val="auto"/>
        <w:rPr>
          <w:b w:val="0"/>
          <w:bCs w:val="0"/>
          <w:spacing w:val="4"/>
          <w:sz w:val="32"/>
          <w:szCs w:val="32"/>
        </w:rPr>
      </w:pPr>
      <w:r>
        <w:rPr>
          <w:b w:val="0"/>
          <w:bCs w:val="0"/>
          <w:spacing w:val="4"/>
          <w:sz w:val="32"/>
          <w:szCs w:val="32"/>
        </w:rPr>
        <w:t>散装货物储存和暂存造成土壤污染主要有两种情况：（1）散装干货物因雨水或者防尘喷淋水冲刷进入土壤；（2）散装湿货物因雨水冲刷，以及渗出有毒有害液体物质进入土壤。可参考表3.1开展排查和整改。</w:t>
      </w:r>
    </w:p>
    <w:p>
      <w:pPr>
        <w:pStyle w:val="4"/>
        <w:keepNext w:val="0"/>
        <w:keepLines w:val="0"/>
        <w:pageBreakBefore w:val="0"/>
        <w:widowControl w:val="0"/>
        <w:kinsoku/>
        <w:wordWrap/>
        <w:overflowPunct/>
        <w:topLinePunct w:val="0"/>
        <w:autoSpaceDE/>
        <w:autoSpaceDN/>
        <w:bidi w:val="0"/>
        <w:adjustRightInd/>
        <w:snapToGrid/>
        <w:spacing w:before="160" w:line="480" w:lineRule="exact"/>
        <w:jc w:val="center"/>
        <w:textAlignment w:val="auto"/>
        <w:rPr>
          <w:b w:val="0"/>
          <w:bCs w:val="0"/>
          <w:sz w:val="28"/>
          <w:szCs w:val="28"/>
        </w:rPr>
      </w:pPr>
      <w:r>
        <w:rPr>
          <w:rFonts w:hint="eastAsia"/>
          <w:b w:val="0"/>
          <w:bCs w:val="0"/>
          <w:spacing w:val="-2"/>
          <w:sz w:val="28"/>
          <w:szCs w:val="28"/>
          <w:lang w:val="en-US" w:eastAsia="zh-CN"/>
        </w:rPr>
        <w:t>表</w:t>
      </w:r>
      <w:r>
        <w:rPr>
          <w:b w:val="0"/>
          <w:bCs w:val="0"/>
          <w:spacing w:val="-2"/>
          <w:sz w:val="28"/>
          <w:szCs w:val="28"/>
        </w:rPr>
        <w:t>3.1</w:t>
      </w:r>
      <w:r>
        <w:rPr>
          <w:rFonts w:hint="eastAsia"/>
          <w:b w:val="0"/>
          <w:bCs w:val="0"/>
          <w:spacing w:val="-2"/>
          <w:sz w:val="28"/>
          <w:szCs w:val="28"/>
          <w:lang w:val="en-US" w:eastAsia="zh-CN"/>
        </w:rPr>
        <w:t xml:space="preserve"> </w:t>
      </w:r>
      <w:r>
        <w:rPr>
          <w:b w:val="0"/>
          <w:bCs w:val="0"/>
          <w:spacing w:val="-2"/>
          <w:sz w:val="28"/>
          <w:szCs w:val="28"/>
        </w:rPr>
        <w:t>散装货物的储存和暂存土壤污染预防设施与措施推</w:t>
      </w:r>
      <w:r>
        <w:rPr>
          <w:b w:val="0"/>
          <w:bCs w:val="0"/>
          <w:spacing w:val="-3"/>
          <w:sz w:val="28"/>
          <w:szCs w:val="28"/>
        </w:rPr>
        <w:t>荐性组合</w:t>
      </w:r>
    </w:p>
    <w:p>
      <w:pPr>
        <w:keepNext w:val="0"/>
        <w:keepLines w:val="0"/>
        <w:pageBreakBefore w:val="0"/>
        <w:widowControl w:val="0"/>
        <w:kinsoku/>
        <w:wordWrap/>
        <w:overflowPunct/>
        <w:topLinePunct w:val="0"/>
        <w:autoSpaceDE/>
        <w:autoSpaceDN/>
        <w:bidi w:val="0"/>
        <w:snapToGrid/>
        <w:spacing w:line="110" w:lineRule="exact"/>
        <w:rPr>
          <w:b w:val="0"/>
          <w:bCs w:val="0"/>
        </w:rPr>
      </w:pPr>
    </w:p>
    <w:tbl>
      <w:tblPr>
        <w:tblStyle w:val="1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3680"/>
        <w:gridCol w:w="4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25"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snapToGrid/>
              <w:spacing w:before="84" w:line="232" w:lineRule="auto"/>
              <w:ind w:left="198"/>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组合</w:t>
            </w:r>
          </w:p>
        </w:tc>
        <w:tc>
          <w:tcPr>
            <w:tcW w:w="3680" w:type="dxa"/>
            <w:tcBorders>
              <w:top w:val="single" w:color="000000" w:sz="6" w:space="0"/>
            </w:tcBorders>
            <w:vAlign w:val="top"/>
          </w:tcPr>
          <w:p>
            <w:pPr>
              <w:keepNext w:val="0"/>
              <w:keepLines w:val="0"/>
              <w:pageBreakBefore w:val="0"/>
              <w:widowControl w:val="0"/>
              <w:kinsoku/>
              <w:wordWrap/>
              <w:overflowPunct/>
              <w:topLinePunct w:val="0"/>
              <w:autoSpaceDE/>
              <w:autoSpaceDN/>
              <w:bidi w:val="0"/>
              <w:snapToGrid/>
              <w:spacing w:before="84" w:line="229" w:lineRule="auto"/>
              <w:ind w:left="76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土壤污染预防设施/功能</w:t>
            </w:r>
          </w:p>
        </w:tc>
        <w:tc>
          <w:tcPr>
            <w:tcW w:w="4559"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4" w:line="229" w:lineRule="auto"/>
              <w:ind w:left="1442"/>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0" w:line="230" w:lineRule="auto"/>
              <w:ind w:left="114"/>
              <w:rPr>
                <w:rFonts w:hint="eastAsia" w:ascii="仿宋" w:hAnsi="仿宋" w:eastAsia="仿宋" w:cs="仿宋"/>
                <w:b w:val="0"/>
                <w:bCs w:val="0"/>
                <w:sz w:val="20"/>
                <w:szCs w:val="20"/>
              </w:rPr>
            </w:pPr>
            <w:r>
              <w:rPr>
                <w:rFonts w:hint="eastAsia" w:ascii="仿宋" w:hAnsi="仿宋" w:eastAsia="仿宋" w:cs="仿宋"/>
                <w:b w:val="0"/>
                <w:bCs w:val="0"/>
                <w:spacing w:val="9"/>
                <w:sz w:val="20"/>
                <w:szCs w:val="20"/>
              </w:rPr>
              <w:t>一、干货物（不会渗出液体）的储存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25" w:type="dxa"/>
            <w:tcBorders>
              <w:lef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00"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24" w:line="237" w:lineRule="auto"/>
              <w:ind w:left="526" w:right="108" w:hanging="410"/>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rPr>
              <w:t xml:space="preserve"> </w:t>
            </w:r>
            <w:r>
              <w:rPr>
                <w:rFonts w:hint="eastAsia" w:ascii="仿宋" w:hAnsi="仿宋" w:eastAsia="仿宋" w:cs="仿宋"/>
                <w:b w:val="0"/>
                <w:bCs w:val="0"/>
                <w:spacing w:val="1"/>
              </w:rPr>
              <w:t>注意避免雨水冲刷，如有苫盖或者</w:t>
            </w:r>
            <w:r>
              <w:rPr>
                <w:rFonts w:hint="eastAsia" w:ascii="仿宋" w:hAnsi="仿宋" w:eastAsia="仿宋" w:cs="仿宋"/>
                <w:b w:val="0"/>
                <w:bCs w:val="0"/>
              </w:rPr>
              <w:t xml:space="preserve"> </w:t>
            </w:r>
            <w:r>
              <w:rPr>
                <w:rFonts w:hint="eastAsia" w:ascii="仿宋" w:hAnsi="仿宋" w:eastAsia="仿宋" w:cs="仿宋"/>
                <w:b w:val="0"/>
                <w:bCs w:val="0"/>
                <w:spacing w:val="4"/>
              </w:rPr>
              <w:t>顶棚</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5"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109"/>
                <w:position w:val="1"/>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3" w:line="221"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109"/>
              </w:rPr>
              <w:t xml:space="preserve"> </w:t>
            </w:r>
            <w:r>
              <w:rPr>
                <w:rFonts w:hint="eastAsia" w:ascii="仿宋" w:hAnsi="仿宋" w:eastAsia="仿宋" w:cs="仿宋"/>
                <w:b w:val="0"/>
                <w:bCs w:val="0"/>
                <w:spacing w:val="-4"/>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30" w:lineRule="auto"/>
              <w:ind w:left="114"/>
              <w:rPr>
                <w:rFonts w:hint="eastAsia" w:ascii="仿宋" w:hAnsi="仿宋" w:eastAsia="仿宋" w:cs="仿宋"/>
                <w:b w:val="0"/>
                <w:bCs w:val="0"/>
                <w:sz w:val="20"/>
                <w:szCs w:val="20"/>
              </w:rPr>
            </w:pPr>
            <w:r>
              <w:rPr>
                <w:rFonts w:hint="eastAsia" w:ascii="仿宋" w:hAnsi="仿宋" w:eastAsia="仿宋" w:cs="仿宋"/>
                <w:b w:val="0"/>
                <w:bCs w:val="0"/>
                <w:spacing w:val="9"/>
                <w:sz w:val="20"/>
                <w:szCs w:val="20"/>
              </w:rPr>
              <w:t>二、干货物（不会渗出液体）的暂存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25" w:type="dxa"/>
            <w:tcBorders>
              <w:lef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03"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164" w:line="270"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position w:val="1"/>
              </w:rPr>
              <w:t xml:space="preserve"> </w:t>
            </w:r>
            <w:r>
              <w:rPr>
                <w:rFonts w:hint="eastAsia" w:ascii="仿宋" w:hAnsi="仿宋" w:eastAsia="仿宋" w:cs="仿宋"/>
                <w:b w:val="0"/>
                <w:bCs w:val="0"/>
                <w:spacing w:val="5"/>
                <w:position w:val="1"/>
              </w:rPr>
              <w:t>普通阻隔设施</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8"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4" w:line="218"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6"/>
              </w:rPr>
              <w:t>有效应对泄漏事件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5" w:line="229" w:lineRule="auto"/>
              <w:ind w:left="115"/>
              <w:rPr>
                <w:rFonts w:hint="eastAsia" w:ascii="仿宋" w:hAnsi="仿宋" w:eastAsia="仿宋" w:cs="仿宋"/>
                <w:b w:val="0"/>
                <w:bCs w:val="0"/>
                <w:sz w:val="20"/>
                <w:szCs w:val="20"/>
              </w:rPr>
            </w:pPr>
            <w:r>
              <w:rPr>
                <w:rFonts w:hint="eastAsia" w:ascii="仿宋" w:hAnsi="仿宋" w:eastAsia="仿宋" w:cs="仿宋"/>
                <w:b w:val="0"/>
                <w:bCs w:val="0"/>
                <w:spacing w:val="9"/>
                <w:sz w:val="20"/>
                <w:szCs w:val="20"/>
              </w:rPr>
              <w:t>三、湿货物（可以渗出有毒有害液体物质）的储存和暂存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248" w:lineRule="auto"/>
              <w:rPr>
                <w:rFonts w:hint="eastAsia" w:ascii="仿宋" w:hAnsi="仿宋" w:eastAsia="仿宋" w:cs="仿宋"/>
                <w:b w:val="0"/>
                <w:bCs w:val="0"/>
                <w:sz w:val="21"/>
              </w:rPr>
            </w:pPr>
          </w:p>
          <w:p>
            <w:pPr>
              <w:keepNext w:val="0"/>
              <w:keepLines w:val="0"/>
              <w:pageBreakBefore w:val="0"/>
              <w:widowControl w:val="0"/>
              <w:kinsoku/>
              <w:wordWrap/>
              <w:overflowPunct/>
              <w:topLinePunct w:val="0"/>
              <w:autoSpaceDE/>
              <w:autoSpaceDN/>
              <w:bidi w:val="0"/>
              <w:snapToGrid/>
              <w:spacing w:line="249"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116" w:line="243" w:lineRule="auto"/>
              <w:ind w:left="525" w:right="108" w:hanging="409"/>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0"/>
              </w:rPr>
              <w:t xml:space="preserve"> </w:t>
            </w:r>
            <w:r>
              <w:rPr>
                <w:rFonts w:hint="eastAsia" w:ascii="仿宋" w:hAnsi="仿宋" w:eastAsia="仿宋" w:cs="仿宋"/>
                <w:b w:val="0"/>
                <w:bCs w:val="0"/>
                <w:spacing w:val="14"/>
              </w:rPr>
              <w:t>防渗阻隔系统，且能防止雨水进</w:t>
            </w:r>
            <w:r>
              <w:rPr>
                <w:rFonts w:hint="eastAsia" w:ascii="仿宋" w:hAnsi="仿宋" w:eastAsia="仿宋" w:cs="仿宋"/>
                <w:b w:val="0"/>
                <w:bCs w:val="0"/>
                <w:spacing w:val="9"/>
              </w:rPr>
              <w:t>入，或者及时有效排出雨水</w:t>
            </w:r>
          </w:p>
          <w:p>
            <w:pPr>
              <w:pStyle w:val="15"/>
              <w:keepNext w:val="0"/>
              <w:keepLines w:val="0"/>
              <w:pageBreakBefore w:val="0"/>
              <w:widowControl w:val="0"/>
              <w:kinsoku/>
              <w:wordWrap/>
              <w:overflowPunct/>
              <w:topLinePunct w:val="0"/>
              <w:autoSpaceDE/>
              <w:autoSpaceDN/>
              <w:bidi w:val="0"/>
              <w:snapToGrid/>
              <w:spacing w:before="19" w:line="242" w:lineRule="auto"/>
              <w:ind w:left="534" w:right="108" w:hanging="418"/>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0"/>
              </w:rPr>
              <w:t xml:space="preserve"> </w:t>
            </w:r>
            <w:r>
              <w:rPr>
                <w:rFonts w:hint="eastAsia" w:ascii="仿宋" w:hAnsi="仿宋" w:eastAsia="仿宋" w:cs="仿宋"/>
                <w:b w:val="0"/>
                <w:bCs w:val="0"/>
                <w:spacing w:val="14"/>
              </w:rPr>
              <w:t>防止屋顶或者覆盖物上流下来的</w:t>
            </w:r>
            <w:r>
              <w:rPr>
                <w:rFonts w:hint="eastAsia" w:ascii="仿宋" w:hAnsi="仿宋" w:eastAsia="仿宋" w:cs="仿宋"/>
                <w:b w:val="0"/>
                <w:bCs w:val="0"/>
              </w:rPr>
              <w:t xml:space="preserve"> </w:t>
            </w:r>
            <w:r>
              <w:rPr>
                <w:rFonts w:hint="eastAsia" w:ascii="仿宋" w:hAnsi="仿宋" w:eastAsia="仿宋" w:cs="仿宋"/>
                <w:b w:val="0"/>
                <w:bCs w:val="0"/>
                <w:spacing w:val="6"/>
              </w:rPr>
              <w:t>雨水冲刷货物</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53"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6"/>
                <w:position w:val="1"/>
              </w:rPr>
              <w:t>定期开展防渗效果检查</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109"/>
                <w:position w:val="1"/>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4"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109"/>
                <w:position w:val="1"/>
              </w:rPr>
              <w:t xml:space="preserve"> </w:t>
            </w:r>
            <w:r>
              <w:rPr>
                <w:rFonts w:hint="eastAsia" w:ascii="仿宋" w:hAnsi="仿宋" w:eastAsia="仿宋" w:cs="仿宋"/>
                <w:b w:val="0"/>
                <w:bCs w:val="0"/>
                <w:spacing w:val="-4"/>
                <w:position w:val="1"/>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825" w:type="dxa"/>
            <w:tcBorders>
              <w:left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snapToGrid/>
              <w:spacing w:line="274" w:lineRule="auto"/>
              <w:rPr>
                <w:rFonts w:hint="eastAsia" w:ascii="仿宋" w:hAnsi="仿宋" w:eastAsia="仿宋" w:cs="仿宋"/>
                <w:b w:val="0"/>
                <w:bCs w:val="0"/>
                <w:sz w:val="21"/>
              </w:rPr>
            </w:pPr>
          </w:p>
          <w:p>
            <w:pPr>
              <w:keepNext w:val="0"/>
              <w:keepLines w:val="0"/>
              <w:pageBreakBefore w:val="0"/>
              <w:widowControl w:val="0"/>
              <w:kinsoku/>
              <w:wordWrap/>
              <w:overflowPunct/>
              <w:topLinePunct w:val="0"/>
              <w:autoSpaceDE/>
              <w:autoSpaceDN/>
              <w:bidi w:val="0"/>
              <w:snapToGrid/>
              <w:spacing w:line="275"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60"/>
              <w:rPr>
                <w:rFonts w:hint="eastAsia" w:ascii="仿宋" w:hAnsi="仿宋" w:eastAsia="仿宋" w:cs="仿宋"/>
                <w:b w:val="0"/>
                <w:bCs w:val="0"/>
              </w:rPr>
            </w:pPr>
            <w:r>
              <w:rPr>
                <w:rFonts w:hint="eastAsia" w:ascii="仿宋" w:hAnsi="仿宋" w:eastAsia="仿宋" w:cs="仿宋"/>
                <w:b w:val="0"/>
                <w:bCs w:val="0"/>
              </w:rPr>
              <w:t>2</w:t>
            </w:r>
          </w:p>
        </w:tc>
        <w:tc>
          <w:tcPr>
            <w:tcW w:w="3680" w:type="dxa"/>
            <w:tcBorders>
              <w:bottom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68" w:line="243" w:lineRule="auto"/>
              <w:ind w:left="525" w:right="108" w:hanging="409"/>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0"/>
              </w:rPr>
              <w:t xml:space="preserve"> </w:t>
            </w:r>
            <w:r>
              <w:rPr>
                <w:rFonts w:hint="eastAsia" w:ascii="仿宋" w:hAnsi="仿宋" w:eastAsia="仿宋" w:cs="仿宋"/>
                <w:b w:val="0"/>
                <w:bCs w:val="0"/>
                <w:spacing w:val="14"/>
              </w:rPr>
              <w:t>防渗阻隔系统，且能防止雨水进</w:t>
            </w:r>
            <w:r>
              <w:rPr>
                <w:rFonts w:hint="eastAsia" w:ascii="仿宋" w:hAnsi="仿宋" w:eastAsia="仿宋" w:cs="仿宋"/>
                <w:b w:val="0"/>
                <w:bCs w:val="0"/>
                <w:spacing w:val="9"/>
              </w:rPr>
              <w:t>入，或者及时有效排出雨水</w:t>
            </w:r>
          </w:p>
          <w:p>
            <w:pPr>
              <w:pStyle w:val="15"/>
              <w:keepNext w:val="0"/>
              <w:keepLines w:val="0"/>
              <w:pageBreakBefore w:val="0"/>
              <w:widowControl w:val="0"/>
              <w:kinsoku/>
              <w:wordWrap/>
              <w:overflowPunct/>
              <w:topLinePunct w:val="0"/>
              <w:autoSpaceDE/>
              <w:autoSpaceDN/>
              <w:bidi w:val="0"/>
              <w:snapToGrid/>
              <w:spacing w:before="18" w:line="243" w:lineRule="auto"/>
              <w:ind w:left="531" w:right="108" w:hanging="415"/>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rPr>
              <w:t xml:space="preserve"> </w:t>
            </w:r>
            <w:r>
              <w:rPr>
                <w:rFonts w:hint="eastAsia" w:ascii="仿宋" w:hAnsi="仿宋" w:eastAsia="仿宋" w:cs="仿宋"/>
                <w:b w:val="0"/>
                <w:bCs w:val="0"/>
                <w:spacing w:val="1"/>
              </w:rPr>
              <w:t>渗漏、流失的液体能得到有效收集</w:t>
            </w:r>
            <w:r>
              <w:rPr>
                <w:rFonts w:hint="eastAsia" w:ascii="仿宋" w:hAnsi="仿宋" w:eastAsia="仿宋" w:cs="仿宋"/>
                <w:b w:val="0"/>
                <w:bCs w:val="0"/>
              </w:rPr>
              <w:t xml:space="preserve"> </w:t>
            </w:r>
            <w:r>
              <w:rPr>
                <w:rFonts w:hint="eastAsia" w:ascii="仿宋" w:hAnsi="仿宋" w:eastAsia="仿宋" w:cs="仿宋"/>
                <w:b w:val="0"/>
                <w:bCs w:val="0"/>
                <w:spacing w:val="7"/>
              </w:rPr>
              <w:t>并定期清理</w:t>
            </w:r>
          </w:p>
        </w:tc>
        <w:tc>
          <w:tcPr>
            <w:tcW w:w="4559" w:type="dxa"/>
            <w:tcBorders>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306"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6"/>
                <w:position w:val="1"/>
              </w:rPr>
              <w:t>定期开展防渗效果检查</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109"/>
                <w:position w:val="1"/>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4"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109"/>
                <w:position w:val="1"/>
              </w:rPr>
              <w:t xml:space="preserve"> </w:t>
            </w:r>
            <w:r>
              <w:rPr>
                <w:rFonts w:hint="eastAsia" w:ascii="仿宋" w:hAnsi="仿宋" w:eastAsia="仿宋" w:cs="仿宋"/>
                <w:b w:val="0"/>
                <w:bCs w:val="0"/>
                <w:spacing w:val="-4"/>
                <w:position w:val="1"/>
              </w:rPr>
              <w:t>日常维护</w:t>
            </w:r>
          </w:p>
        </w:tc>
      </w:tr>
    </w:tbl>
    <w:p>
      <w:pPr>
        <w:keepNext w:val="0"/>
        <w:keepLines w:val="0"/>
        <w:pageBreakBefore w:val="0"/>
        <w:widowControl w:val="0"/>
        <w:kinsoku/>
        <w:wordWrap/>
        <w:overflowPunct/>
        <w:topLinePunct w:val="0"/>
        <w:autoSpaceDE/>
        <w:autoSpaceDN/>
        <w:bidi w:val="0"/>
        <w:snapToGrid/>
        <w:rPr>
          <w:rFonts w:ascii="Arial"/>
          <w:b w:val="0"/>
          <w:bCs w:val="0"/>
          <w:sz w:val="21"/>
        </w:rPr>
      </w:pPr>
    </w:p>
    <w:p>
      <w:pPr>
        <w:keepNext w:val="0"/>
        <w:keepLines w:val="0"/>
        <w:pageBreakBefore w:val="0"/>
        <w:widowControl w:val="0"/>
        <w:kinsoku/>
        <w:wordWrap/>
        <w:overflowPunct/>
        <w:topLinePunct w:val="0"/>
        <w:autoSpaceDE/>
        <w:autoSpaceDN/>
        <w:bidi w:val="0"/>
        <w:snapToGrid/>
        <w:rPr>
          <w:rFonts w:ascii="Arial" w:hAnsi="Arial" w:eastAsia="Arial" w:cs="Arial"/>
          <w:b w:val="0"/>
          <w:bCs w:val="0"/>
          <w:sz w:val="21"/>
          <w:szCs w:val="21"/>
        </w:rPr>
        <w:sectPr>
          <w:footerReference r:id="rId11" w:type="default"/>
          <w:pgSz w:w="11906" w:h="16839"/>
          <w:pgMar w:top="1431" w:right="1413" w:bottom="1935" w:left="1413" w:header="0" w:footer="1671" w:gutter="0"/>
          <w:pgNumType w:fmt="decimal"/>
          <w:cols w:space="720" w:num="1"/>
        </w:sectPr>
      </w:pPr>
    </w:p>
    <w:p>
      <w:pPr>
        <w:keepNext w:val="0"/>
        <w:keepLines w:val="0"/>
        <w:pageBreakBefore w:val="0"/>
        <w:widowControl w:val="0"/>
        <w:numPr>
          <w:ilvl w:val="1"/>
          <w:numId w:val="83"/>
        </w:numPr>
        <w:tabs>
          <w:tab w:val="clear" w:pos="840"/>
        </w:tabs>
        <w:kinsoku/>
        <w:wordWrap/>
        <w:overflowPunct/>
        <w:topLinePunct w:val="0"/>
        <w:autoSpaceDE/>
        <w:autoSpaceDN/>
        <w:bidi w:val="0"/>
        <w:adjustRightInd/>
        <w:snapToGrid/>
        <w:spacing w:line="480" w:lineRule="exact"/>
        <w:ind w:left="1407" w:leftChars="0" w:hanging="567" w:firstLineChars="0"/>
        <w:textAlignment w:val="auto"/>
        <w:rPr>
          <w:rFonts w:hint="eastAsia" w:ascii="仿宋" w:hAnsi="仿宋" w:eastAsia="仿宋" w:cs="仿宋"/>
          <w:b w:val="0"/>
          <w:bCs w:val="0"/>
          <w:spacing w:val="-7"/>
          <w:sz w:val="32"/>
          <w:szCs w:val="32"/>
        </w:rPr>
      </w:pPr>
      <w:r>
        <w:rPr>
          <w:rFonts w:hint="eastAsia" w:ascii="仿宋" w:hAnsi="仿宋" w:eastAsia="仿宋" w:cs="仿宋"/>
          <w:b w:val="0"/>
          <w:bCs w:val="0"/>
          <w:spacing w:val="-7"/>
          <w:sz w:val="32"/>
          <w:szCs w:val="32"/>
        </w:rPr>
        <w:t>散装货物密闭式/开放式传输</w:t>
      </w:r>
    </w:p>
    <w:p>
      <w:pPr>
        <w:pStyle w:val="4"/>
        <w:keepNext w:val="0"/>
        <w:keepLines w:val="0"/>
        <w:pageBreakBefore w:val="0"/>
        <w:widowControl w:val="0"/>
        <w:kinsoku/>
        <w:wordWrap/>
        <w:overflowPunct/>
        <w:topLinePunct w:val="0"/>
        <w:autoSpaceDE/>
        <w:autoSpaceDN/>
        <w:bidi w:val="0"/>
        <w:adjustRightInd/>
        <w:snapToGrid/>
        <w:spacing w:line="480" w:lineRule="exact"/>
        <w:ind w:right="117" w:firstLine="656" w:firstLineChars="200"/>
        <w:jc w:val="both"/>
        <w:textAlignment w:val="auto"/>
        <w:rPr>
          <w:b w:val="0"/>
          <w:bCs w:val="0"/>
          <w:spacing w:val="4"/>
          <w:sz w:val="32"/>
          <w:szCs w:val="32"/>
        </w:rPr>
      </w:pPr>
      <w:r>
        <w:rPr>
          <w:b w:val="0"/>
          <w:bCs w:val="0"/>
          <w:spacing w:val="4"/>
          <w:sz w:val="32"/>
          <w:szCs w:val="32"/>
        </w:rPr>
        <w:t>散装货物密闭式传输造成土壤污染主要是由于系统的过载。散装货物开放式传输造成土壤污染主要有两种情况</w:t>
      </w:r>
      <w:r>
        <w:rPr>
          <w:rFonts w:hint="eastAsia"/>
          <w:b w:val="0"/>
          <w:bCs w:val="0"/>
          <w:spacing w:val="4"/>
          <w:sz w:val="32"/>
          <w:szCs w:val="32"/>
          <w:lang w:eastAsia="zh-CN"/>
        </w:rPr>
        <w:t>：</w:t>
      </w:r>
      <w:r>
        <w:rPr>
          <w:b w:val="0"/>
          <w:bCs w:val="0"/>
          <w:spacing w:val="4"/>
          <w:sz w:val="32"/>
          <w:szCs w:val="32"/>
        </w:rPr>
        <w:t>（1）系统过载；（2）粉状物料扬散等造成土壤污染。可参考表3.2开展排查和整改。</w:t>
      </w:r>
    </w:p>
    <w:p>
      <w:pPr>
        <w:pStyle w:val="4"/>
        <w:keepNext w:val="0"/>
        <w:keepLines w:val="0"/>
        <w:pageBreakBefore w:val="0"/>
        <w:widowControl w:val="0"/>
        <w:kinsoku/>
        <w:wordWrap/>
        <w:overflowPunct/>
        <w:topLinePunct w:val="0"/>
        <w:autoSpaceDE/>
        <w:autoSpaceDN/>
        <w:bidi w:val="0"/>
        <w:adjustRightInd/>
        <w:snapToGrid/>
        <w:spacing w:before="163" w:line="480" w:lineRule="exact"/>
        <w:textAlignment w:val="auto"/>
        <w:rPr>
          <w:b w:val="0"/>
          <w:bCs w:val="0"/>
          <w:sz w:val="28"/>
          <w:szCs w:val="28"/>
        </w:rPr>
      </w:pPr>
      <w:r>
        <w:rPr>
          <w:rFonts w:hint="eastAsia"/>
          <w:b w:val="0"/>
          <w:bCs w:val="0"/>
          <w:spacing w:val="-2"/>
          <w:sz w:val="28"/>
          <w:szCs w:val="28"/>
          <w:lang w:val="en-US" w:eastAsia="zh-CN"/>
        </w:rPr>
        <w:t>表</w:t>
      </w:r>
      <w:r>
        <w:rPr>
          <w:b w:val="0"/>
          <w:bCs w:val="0"/>
          <w:spacing w:val="-2"/>
          <w:sz w:val="28"/>
          <w:szCs w:val="28"/>
        </w:rPr>
        <w:t>3.2  散装货物密闭式/开放式传输土壤污染预防设施与措施推荐性组合</w:t>
      </w:r>
    </w:p>
    <w:p>
      <w:pPr>
        <w:keepNext w:val="0"/>
        <w:keepLines w:val="0"/>
        <w:pageBreakBefore w:val="0"/>
        <w:widowControl w:val="0"/>
        <w:kinsoku/>
        <w:wordWrap/>
        <w:overflowPunct/>
        <w:topLinePunct w:val="0"/>
        <w:autoSpaceDE/>
        <w:autoSpaceDN/>
        <w:bidi w:val="0"/>
        <w:snapToGrid/>
        <w:spacing w:line="109" w:lineRule="exact"/>
        <w:rPr>
          <w:b w:val="0"/>
          <w:bCs w:val="0"/>
        </w:rPr>
      </w:pPr>
    </w:p>
    <w:tbl>
      <w:tblPr>
        <w:tblStyle w:val="1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3680"/>
        <w:gridCol w:w="4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25"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32" w:lineRule="auto"/>
              <w:ind w:left="198"/>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组合</w:t>
            </w:r>
          </w:p>
        </w:tc>
        <w:tc>
          <w:tcPr>
            <w:tcW w:w="3680" w:type="dxa"/>
            <w:tcBorders>
              <w:top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29" w:lineRule="auto"/>
              <w:ind w:left="76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土壤污染预防设施/功能</w:t>
            </w:r>
          </w:p>
        </w:tc>
        <w:tc>
          <w:tcPr>
            <w:tcW w:w="4559"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29" w:lineRule="auto"/>
              <w:ind w:left="1442"/>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1" w:line="229" w:lineRule="auto"/>
              <w:ind w:left="11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一、密闭传输方式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273"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164" w:line="269"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5"/>
                <w:position w:val="1"/>
              </w:rPr>
              <w:t xml:space="preserve"> </w:t>
            </w:r>
            <w:r>
              <w:rPr>
                <w:rFonts w:hint="eastAsia" w:ascii="仿宋" w:hAnsi="仿宋" w:eastAsia="仿宋" w:cs="仿宋"/>
                <w:b w:val="0"/>
                <w:bCs w:val="0"/>
                <w:spacing w:val="6"/>
                <w:position w:val="1"/>
              </w:rPr>
              <w:t>无需额外防护设施</w:t>
            </w:r>
          </w:p>
          <w:p>
            <w:pPr>
              <w:pStyle w:val="15"/>
              <w:keepNext w:val="0"/>
              <w:keepLines w:val="0"/>
              <w:pageBreakBefore w:val="0"/>
              <w:widowControl w:val="0"/>
              <w:kinsoku/>
              <w:wordWrap/>
              <w:overflowPunct/>
              <w:topLinePunct w:val="0"/>
              <w:autoSpaceDE/>
              <w:autoSpaceDN/>
              <w:bidi w:val="0"/>
              <w:snapToGrid/>
              <w:spacing w:before="1" w:line="271"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2"/>
                <w:position w:val="1"/>
              </w:rPr>
              <w:t xml:space="preserve"> </w:t>
            </w:r>
            <w:r>
              <w:rPr>
                <w:rFonts w:hint="eastAsia" w:ascii="仿宋" w:hAnsi="仿宋" w:eastAsia="仿宋" w:cs="仿宋"/>
                <w:b w:val="0"/>
                <w:bCs w:val="0"/>
                <w:spacing w:val="7"/>
                <w:position w:val="1"/>
              </w:rPr>
              <w:t>注意设施设备的连接处</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7"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5"/>
                <w:position w:val="1"/>
              </w:rPr>
              <w:t>制定检修计划</w:t>
            </w:r>
          </w:p>
          <w:p>
            <w:pPr>
              <w:pStyle w:val="15"/>
              <w:keepNext w:val="0"/>
              <w:keepLines w:val="0"/>
              <w:pageBreakBefore w:val="0"/>
              <w:widowControl w:val="0"/>
              <w:kinsoku/>
              <w:wordWrap/>
              <w:overflowPunct/>
              <w:topLinePunct w:val="0"/>
              <w:autoSpaceDE/>
              <w:autoSpaceDN/>
              <w:bidi w:val="0"/>
              <w:snapToGrid/>
              <w:spacing w:before="4"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109"/>
                <w:position w:val="1"/>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2" w:line="216"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109"/>
              </w:rPr>
              <w:t xml:space="preserve"> </w:t>
            </w:r>
            <w:r>
              <w:rPr>
                <w:rFonts w:hint="eastAsia" w:ascii="仿宋" w:hAnsi="仿宋" w:eastAsia="仿宋" w:cs="仿宋"/>
                <w:b w:val="0"/>
                <w:bCs w:val="0"/>
                <w:spacing w:val="-4"/>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7" w:line="229" w:lineRule="auto"/>
              <w:ind w:left="11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二、开放式传输方式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5" w:type="dxa"/>
            <w:tcBorders>
              <w:left w:val="single" w:color="000000" w:sz="6" w:space="0"/>
              <w:bottom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11"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680" w:type="dxa"/>
            <w:tcBorders>
              <w:bottom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70" w:line="269"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position w:val="1"/>
              </w:rPr>
              <w:t xml:space="preserve"> </w:t>
            </w:r>
            <w:r>
              <w:rPr>
                <w:rFonts w:hint="eastAsia" w:ascii="仿宋" w:hAnsi="仿宋" w:eastAsia="仿宋" w:cs="仿宋"/>
                <w:b w:val="0"/>
                <w:bCs w:val="0"/>
                <w:spacing w:val="5"/>
                <w:position w:val="1"/>
              </w:rPr>
              <w:t>普通阻隔设施</w:t>
            </w:r>
          </w:p>
        </w:tc>
        <w:tc>
          <w:tcPr>
            <w:tcW w:w="4559" w:type="dxa"/>
            <w:tcBorders>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35"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109"/>
                <w:position w:val="1"/>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1" w:line="225"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6"/>
              </w:rPr>
              <w:t>有效应对泄漏事件</w:t>
            </w:r>
          </w:p>
        </w:tc>
      </w:tr>
    </w:tbl>
    <w:p>
      <w:pPr>
        <w:keepNext w:val="0"/>
        <w:keepLines w:val="0"/>
        <w:pageBreakBefore w:val="0"/>
        <w:widowControl w:val="0"/>
        <w:numPr>
          <w:ilvl w:val="1"/>
          <w:numId w:val="83"/>
        </w:numPr>
        <w:tabs>
          <w:tab w:val="clear" w:pos="840"/>
        </w:tabs>
        <w:kinsoku/>
        <w:wordWrap/>
        <w:overflowPunct/>
        <w:topLinePunct w:val="0"/>
        <w:autoSpaceDE/>
        <w:autoSpaceDN/>
        <w:bidi w:val="0"/>
        <w:adjustRightInd/>
        <w:snapToGrid/>
        <w:spacing w:line="480" w:lineRule="exact"/>
        <w:ind w:left="1407" w:leftChars="0" w:hanging="567" w:firstLineChars="0"/>
        <w:textAlignment w:val="auto"/>
        <w:rPr>
          <w:rFonts w:hint="eastAsia" w:ascii="仿宋" w:hAnsi="仿宋" w:eastAsia="仿宋" w:cs="仿宋"/>
          <w:b w:val="0"/>
          <w:bCs w:val="0"/>
          <w:spacing w:val="-7"/>
          <w:sz w:val="32"/>
          <w:szCs w:val="32"/>
        </w:rPr>
      </w:pPr>
      <w:r>
        <w:rPr>
          <w:rFonts w:hint="eastAsia" w:ascii="仿宋" w:hAnsi="仿宋" w:eastAsia="仿宋" w:cs="仿宋"/>
          <w:b w:val="0"/>
          <w:bCs w:val="0"/>
          <w:spacing w:val="-7"/>
          <w:sz w:val="32"/>
          <w:szCs w:val="32"/>
        </w:rPr>
        <w:t>包装货物的储存和暂存</w:t>
      </w:r>
    </w:p>
    <w:p>
      <w:pPr>
        <w:pStyle w:val="4"/>
        <w:keepNext w:val="0"/>
        <w:keepLines w:val="0"/>
        <w:pageBreakBefore w:val="0"/>
        <w:widowControl w:val="0"/>
        <w:kinsoku/>
        <w:wordWrap/>
        <w:overflowPunct/>
        <w:topLinePunct w:val="0"/>
        <w:autoSpaceDE/>
        <w:autoSpaceDN/>
        <w:bidi w:val="0"/>
        <w:adjustRightInd/>
        <w:snapToGrid/>
        <w:spacing w:line="480" w:lineRule="exact"/>
        <w:ind w:right="117" w:firstLine="656" w:firstLineChars="200"/>
        <w:jc w:val="both"/>
        <w:textAlignment w:val="auto"/>
        <w:rPr>
          <w:b w:val="0"/>
          <w:bCs w:val="0"/>
          <w:spacing w:val="4"/>
          <w:sz w:val="32"/>
          <w:szCs w:val="32"/>
        </w:rPr>
      </w:pPr>
      <w:r>
        <w:rPr>
          <w:b w:val="0"/>
          <w:bCs w:val="0"/>
          <w:spacing w:val="4"/>
          <w:sz w:val="32"/>
          <w:szCs w:val="32"/>
        </w:rPr>
        <w:t>包装货物储存和暂存造成土壤污染主要是包装材质不合适造成货物渗漏、流失或者扬散。可参考表3.3开展排查和整改。</w:t>
      </w:r>
    </w:p>
    <w:p>
      <w:pPr>
        <w:pStyle w:val="4"/>
        <w:keepNext w:val="0"/>
        <w:keepLines w:val="0"/>
        <w:pageBreakBefore w:val="0"/>
        <w:widowControl w:val="0"/>
        <w:kinsoku/>
        <w:wordWrap/>
        <w:overflowPunct/>
        <w:topLinePunct w:val="0"/>
        <w:autoSpaceDE/>
        <w:autoSpaceDN/>
        <w:bidi w:val="0"/>
        <w:adjustRightInd/>
        <w:snapToGrid/>
        <w:spacing w:before="162" w:line="480" w:lineRule="exact"/>
        <w:jc w:val="center"/>
        <w:textAlignment w:val="auto"/>
        <w:rPr>
          <w:b w:val="0"/>
          <w:bCs w:val="0"/>
          <w:sz w:val="32"/>
          <w:szCs w:val="32"/>
        </w:rPr>
      </w:pPr>
      <w:r>
        <w:rPr>
          <w:b w:val="0"/>
          <w:bCs w:val="0"/>
          <w:spacing w:val="-2"/>
          <w:sz w:val="28"/>
          <w:szCs w:val="28"/>
        </w:rPr>
        <w:t>表3.3  包装货物储存和暂存土壤污染预防设施与措</w:t>
      </w:r>
      <w:r>
        <w:rPr>
          <w:b w:val="0"/>
          <w:bCs w:val="0"/>
          <w:spacing w:val="-3"/>
          <w:sz w:val="28"/>
          <w:szCs w:val="28"/>
        </w:rPr>
        <w:t>施推荐性组合</w:t>
      </w:r>
    </w:p>
    <w:p>
      <w:pPr>
        <w:keepNext w:val="0"/>
        <w:keepLines w:val="0"/>
        <w:pageBreakBefore w:val="0"/>
        <w:widowControl w:val="0"/>
        <w:kinsoku/>
        <w:wordWrap/>
        <w:overflowPunct/>
        <w:topLinePunct w:val="0"/>
        <w:autoSpaceDE/>
        <w:autoSpaceDN/>
        <w:bidi w:val="0"/>
        <w:snapToGrid/>
        <w:spacing w:line="110" w:lineRule="exact"/>
        <w:rPr>
          <w:b w:val="0"/>
          <w:bCs w:val="0"/>
        </w:rPr>
      </w:pPr>
    </w:p>
    <w:tbl>
      <w:tblPr>
        <w:tblStyle w:val="1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3680"/>
        <w:gridCol w:w="4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25"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snapToGrid/>
              <w:spacing w:before="84" w:line="232" w:lineRule="auto"/>
              <w:ind w:left="198"/>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组合</w:t>
            </w:r>
          </w:p>
        </w:tc>
        <w:tc>
          <w:tcPr>
            <w:tcW w:w="3680" w:type="dxa"/>
            <w:tcBorders>
              <w:top w:val="single" w:color="000000" w:sz="6" w:space="0"/>
            </w:tcBorders>
            <w:vAlign w:val="top"/>
          </w:tcPr>
          <w:p>
            <w:pPr>
              <w:keepNext w:val="0"/>
              <w:keepLines w:val="0"/>
              <w:pageBreakBefore w:val="0"/>
              <w:widowControl w:val="0"/>
              <w:kinsoku/>
              <w:wordWrap/>
              <w:overflowPunct/>
              <w:topLinePunct w:val="0"/>
              <w:autoSpaceDE/>
              <w:autoSpaceDN/>
              <w:bidi w:val="0"/>
              <w:snapToGrid/>
              <w:spacing w:before="84" w:line="229" w:lineRule="auto"/>
              <w:ind w:left="76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土壤污染预防设施/功能</w:t>
            </w:r>
          </w:p>
        </w:tc>
        <w:tc>
          <w:tcPr>
            <w:tcW w:w="4559"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4" w:line="229" w:lineRule="auto"/>
              <w:ind w:left="1442"/>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0" w:line="230" w:lineRule="auto"/>
              <w:ind w:left="11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一、包装货物为固态物质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249"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15" w:line="237" w:lineRule="auto"/>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5"/>
              </w:rPr>
              <w:t>普通阻隔设施</w:t>
            </w:r>
          </w:p>
          <w:p>
            <w:pPr>
              <w:pStyle w:val="15"/>
              <w:keepNext w:val="0"/>
              <w:keepLines w:val="0"/>
              <w:pageBreakBefore w:val="0"/>
              <w:widowControl w:val="0"/>
              <w:kinsoku/>
              <w:wordWrap/>
              <w:overflowPunct/>
              <w:topLinePunct w:val="0"/>
              <w:autoSpaceDE/>
              <w:autoSpaceDN/>
              <w:bidi w:val="0"/>
              <w:snapToGrid/>
              <w:spacing w:line="229" w:lineRule="auto"/>
              <w:ind w:left="531" w:right="105" w:hanging="415"/>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6"/>
              </w:rPr>
              <w:t xml:space="preserve"> </w:t>
            </w:r>
            <w:r>
              <w:rPr>
                <w:rFonts w:hint="eastAsia" w:ascii="仿宋" w:hAnsi="仿宋" w:eastAsia="仿宋" w:cs="仿宋"/>
                <w:b w:val="0"/>
                <w:bCs w:val="0"/>
                <w:spacing w:val="1"/>
              </w:rPr>
              <w:t>货物采用合适的包装（适用于相关</w:t>
            </w:r>
            <w:r>
              <w:rPr>
                <w:rFonts w:hint="eastAsia" w:ascii="仿宋" w:hAnsi="仿宋" w:eastAsia="仿宋" w:cs="仿宋"/>
                <w:b w:val="0"/>
                <w:bCs w:val="0"/>
              </w:rPr>
              <w:t xml:space="preserve"> </w:t>
            </w:r>
            <w:r>
              <w:rPr>
                <w:rFonts w:hint="eastAsia" w:ascii="仿宋" w:hAnsi="仿宋" w:eastAsia="仿宋" w:cs="仿宋"/>
                <w:b w:val="0"/>
                <w:bCs w:val="0"/>
                <w:spacing w:val="7"/>
              </w:rPr>
              <w:t>货物的储存</w:t>
            </w:r>
            <w:r>
              <w:rPr>
                <w:rFonts w:hint="eastAsia" w:ascii="仿宋" w:hAnsi="仿宋" w:eastAsia="仿宋" w:cs="仿宋"/>
                <w:b w:val="0"/>
                <w:bCs w:val="0"/>
                <w:spacing w:val="7"/>
                <w:lang w:eastAsia="zh-CN"/>
              </w:rPr>
              <w:t>，</w:t>
            </w:r>
            <w:r>
              <w:rPr>
                <w:rFonts w:hint="eastAsia" w:ascii="仿宋" w:hAnsi="仿宋" w:eastAsia="仿宋" w:cs="仿宋"/>
                <w:b w:val="0"/>
                <w:bCs w:val="0"/>
                <w:spacing w:val="7"/>
              </w:rPr>
              <w:t>下同）</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40"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4"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6"/>
                <w:position w:val="1"/>
              </w:rPr>
              <w:t>有效应对泄漏事件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305"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60"/>
              <w:rPr>
                <w:rFonts w:hint="eastAsia" w:ascii="仿宋" w:hAnsi="仿宋" w:eastAsia="仿宋" w:cs="仿宋"/>
                <w:b w:val="0"/>
                <w:bCs w:val="0"/>
              </w:rPr>
            </w:pPr>
            <w:r>
              <w:rPr>
                <w:rFonts w:hint="eastAsia" w:ascii="仿宋" w:hAnsi="仿宋" w:eastAsia="仿宋" w:cs="仿宋"/>
                <w:b w:val="0"/>
                <w:bCs w:val="0"/>
              </w:rPr>
              <w:t>2</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196" w:line="243" w:lineRule="auto"/>
              <w:ind w:left="525" w:right="108" w:hanging="409"/>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0"/>
              </w:rPr>
              <w:t xml:space="preserve"> </w:t>
            </w:r>
            <w:r>
              <w:rPr>
                <w:rFonts w:hint="eastAsia" w:ascii="仿宋" w:hAnsi="仿宋" w:eastAsia="仿宋" w:cs="仿宋"/>
                <w:b w:val="0"/>
                <w:bCs w:val="0"/>
                <w:spacing w:val="14"/>
              </w:rPr>
              <w:t>防渗阻隔系统，且能防止雨水进</w:t>
            </w:r>
            <w:r>
              <w:rPr>
                <w:rFonts w:hint="eastAsia" w:ascii="仿宋" w:hAnsi="仿宋" w:eastAsia="仿宋" w:cs="仿宋"/>
                <w:b w:val="0"/>
                <w:bCs w:val="0"/>
                <w:spacing w:val="9"/>
              </w:rPr>
              <w:t>入，或者及时有效排出雨水</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59"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3"/>
                <w:position w:val="1"/>
              </w:rPr>
              <w:t xml:space="preserve"> </w:t>
            </w:r>
            <w:r>
              <w:rPr>
                <w:rFonts w:hint="eastAsia" w:ascii="仿宋" w:hAnsi="仿宋" w:eastAsia="仿宋" w:cs="仿宋"/>
                <w:b w:val="0"/>
                <w:bCs w:val="0"/>
                <w:spacing w:val="6"/>
                <w:position w:val="1"/>
              </w:rPr>
              <w:t>定期开展防渗效果检查</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4"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6" w:line="230" w:lineRule="auto"/>
              <w:ind w:left="114"/>
              <w:rPr>
                <w:rFonts w:hint="eastAsia" w:ascii="仿宋" w:hAnsi="仿宋" w:eastAsia="仿宋" w:cs="仿宋"/>
                <w:b w:val="0"/>
                <w:bCs w:val="0"/>
                <w:sz w:val="20"/>
                <w:szCs w:val="20"/>
              </w:rPr>
            </w:pPr>
            <w:r>
              <w:rPr>
                <w:rFonts w:hint="eastAsia" w:ascii="仿宋" w:hAnsi="仿宋" w:eastAsia="仿宋" w:cs="仿宋"/>
                <w:b w:val="0"/>
                <w:bCs w:val="0"/>
                <w:spacing w:val="9"/>
                <w:sz w:val="20"/>
                <w:szCs w:val="20"/>
              </w:rPr>
              <w:t>二、包装货物为液态或者黏性物质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25" w:type="dxa"/>
            <w:tcBorders>
              <w:lef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06"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31" w:line="269"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position w:val="1"/>
              </w:rPr>
              <w:t xml:space="preserve"> </w:t>
            </w:r>
            <w:r>
              <w:rPr>
                <w:rFonts w:hint="eastAsia" w:ascii="仿宋" w:hAnsi="仿宋" w:eastAsia="仿宋" w:cs="仿宋"/>
                <w:b w:val="0"/>
                <w:bCs w:val="0"/>
                <w:spacing w:val="5"/>
                <w:position w:val="1"/>
              </w:rPr>
              <w:t>普通阻隔设施</w:t>
            </w:r>
          </w:p>
          <w:p>
            <w:pPr>
              <w:pStyle w:val="15"/>
              <w:keepNext w:val="0"/>
              <w:keepLines w:val="0"/>
              <w:pageBreakBefore w:val="0"/>
              <w:widowControl w:val="0"/>
              <w:kinsoku/>
              <w:wordWrap/>
              <w:overflowPunct/>
              <w:topLinePunct w:val="0"/>
              <w:autoSpaceDE/>
              <w:autoSpaceDN/>
              <w:bidi w:val="0"/>
              <w:snapToGrid/>
              <w:spacing w:before="4" w:line="215" w:lineRule="auto"/>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1"/>
              </w:rPr>
              <w:t xml:space="preserve"> </w:t>
            </w:r>
            <w:r>
              <w:rPr>
                <w:rFonts w:hint="eastAsia" w:ascii="仿宋" w:hAnsi="仿宋" w:eastAsia="仿宋" w:cs="仿宋"/>
                <w:b w:val="0"/>
                <w:bCs w:val="0"/>
                <w:spacing w:val="6"/>
              </w:rPr>
              <w:t>货物采用合适的包装</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31"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4" w:line="215"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6"/>
              </w:rPr>
              <w:t>有效应对泄漏事件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25" w:type="dxa"/>
            <w:tcBorders>
              <w:lef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07" w:line="189" w:lineRule="auto"/>
              <w:ind w:left="360"/>
              <w:rPr>
                <w:rFonts w:hint="eastAsia" w:ascii="仿宋" w:hAnsi="仿宋" w:eastAsia="仿宋" w:cs="仿宋"/>
                <w:b w:val="0"/>
                <w:bCs w:val="0"/>
              </w:rPr>
            </w:pPr>
            <w:r>
              <w:rPr>
                <w:rFonts w:hint="eastAsia" w:ascii="仿宋" w:hAnsi="仿宋" w:eastAsia="仿宋" w:cs="仿宋"/>
                <w:b w:val="0"/>
                <w:bCs w:val="0"/>
              </w:rPr>
              <w:t>2</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35" w:line="270"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9"/>
                <w:position w:val="1"/>
              </w:rPr>
              <w:t xml:space="preserve"> </w:t>
            </w:r>
            <w:r>
              <w:rPr>
                <w:rFonts w:hint="eastAsia" w:ascii="仿宋" w:hAnsi="仿宋" w:eastAsia="仿宋" w:cs="仿宋"/>
                <w:b w:val="0"/>
                <w:bCs w:val="0"/>
                <w:spacing w:val="2"/>
                <w:position w:val="1"/>
              </w:rPr>
              <w:t>防滴漏设施</w:t>
            </w:r>
          </w:p>
          <w:p>
            <w:pPr>
              <w:pStyle w:val="15"/>
              <w:keepNext w:val="0"/>
              <w:keepLines w:val="0"/>
              <w:pageBreakBefore w:val="0"/>
              <w:widowControl w:val="0"/>
              <w:kinsoku/>
              <w:wordWrap/>
              <w:overflowPunct/>
              <w:topLinePunct w:val="0"/>
              <w:autoSpaceDE/>
              <w:autoSpaceDN/>
              <w:bidi w:val="0"/>
              <w:snapToGrid/>
              <w:spacing w:line="214" w:lineRule="auto"/>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1"/>
              </w:rPr>
              <w:t xml:space="preserve"> </w:t>
            </w:r>
            <w:r>
              <w:rPr>
                <w:rFonts w:hint="eastAsia" w:ascii="仿宋" w:hAnsi="仿宋" w:eastAsia="仿宋" w:cs="仿宋"/>
                <w:b w:val="0"/>
                <w:bCs w:val="0"/>
                <w:spacing w:val="6"/>
              </w:rPr>
              <w:t>货物采用合适的包装</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35"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6"/>
                <w:position w:val="1"/>
              </w:rPr>
              <w:t>定期清空防滴漏设施</w:t>
            </w:r>
          </w:p>
          <w:p>
            <w:pPr>
              <w:pStyle w:val="15"/>
              <w:keepNext w:val="0"/>
              <w:keepLines w:val="0"/>
              <w:pageBreakBefore w:val="0"/>
              <w:widowControl w:val="0"/>
              <w:kinsoku/>
              <w:wordWrap/>
              <w:overflowPunct/>
              <w:topLinePunct w:val="0"/>
              <w:autoSpaceDE/>
              <w:autoSpaceDN/>
              <w:bidi w:val="0"/>
              <w:snapToGrid/>
              <w:spacing w:line="214"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5"/>
              </w:rPr>
              <w:t>目视检查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825" w:type="dxa"/>
            <w:tcBorders>
              <w:left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snapToGrid/>
              <w:spacing w:line="415"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62"/>
              <w:rPr>
                <w:rFonts w:hint="eastAsia" w:ascii="仿宋" w:hAnsi="仿宋" w:eastAsia="仿宋" w:cs="仿宋"/>
                <w:b w:val="0"/>
                <w:bCs w:val="0"/>
              </w:rPr>
            </w:pPr>
            <w:r>
              <w:rPr>
                <w:rFonts w:hint="eastAsia" w:ascii="仿宋" w:hAnsi="仿宋" w:eastAsia="仿宋" w:cs="仿宋"/>
                <w:b w:val="0"/>
                <w:bCs w:val="0"/>
              </w:rPr>
              <w:t>3</w:t>
            </w:r>
          </w:p>
        </w:tc>
        <w:tc>
          <w:tcPr>
            <w:tcW w:w="3680" w:type="dxa"/>
            <w:tcBorders>
              <w:bottom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33" w:line="243" w:lineRule="auto"/>
              <w:ind w:left="525" w:right="108" w:hanging="409"/>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0"/>
              </w:rPr>
              <w:t xml:space="preserve"> </w:t>
            </w:r>
            <w:r>
              <w:rPr>
                <w:rFonts w:hint="eastAsia" w:ascii="仿宋" w:hAnsi="仿宋" w:eastAsia="仿宋" w:cs="仿宋"/>
                <w:b w:val="0"/>
                <w:bCs w:val="0"/>
                <w:spacing w:val="14"/>
              </w:rPr>
              <w:t>防渗阻隔系统，且能防止雨水进</w:t>
            </w:r>
            <w:r>
              <w:rPr>
                <w:rFonts w:hint="eastAsia" w:ascii="仿宋" w:hAnsi="仿宋" w:eastAsia="仿宋" w:cs="仿宋"/>
                <w:b w:val="0"/>
                <w:bCs w:val="0"/>
                <w:spacing w:val="9"/>
              </w:rPr>
              <w:t>入，或者及时有效排出雨水</w:t>
            </w:r>
          </w:p>
          <w:p>
            <w:pPr>
              <w:pStyle w:val="15"/>
              <w:keepNext w:val="0"/>
              <w:keepLines w:val="0"/>
              <w:pageBreakBefore w:val="0"/>
              <w:widowControl w:val="0"/>
              <w:kinsoku/>
              <w:wordWrap/>
              <w:overflowPunct/>
              <w:topLinePunct w:val="0"/>
              <w:autoSpaceDE/>
              <w:autoSpaceDN/>
              <w:bidi w:val="0"/>
              <w:snapToGrid/>
              <w:spacing w:before="19" w:line="238" w:lineRule="auto"/>
              <w:ind w:left="531" w:right="108" w:hanging="415"/>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rPr>
              <w:t xml:space="preserve"> </w:t>
            </w:r>
            <w:r>
              <w:rPr>
                <w:rFonts w:hint="eastAsia" w:ascii="仿宋" w:hAnsi="仿宋" w:eastAsia="仿宋" w:cs="仿宋"/>
                <w:b w:val="0"/>
                <w:bCs w:val="0"/>
                <w:spacing w:val="1"/>
              </w:rPr>
              <w:t>渗漏、流失的液体能得到有效收集</w:t>
            </w:r>
            <w:r>
              <w:rPr>
                <w:rFonts w:hint="eastAsia" w:ascii="仿宋" w:hAnsi="仿宋" w:eastAsia="仿宋" w:cs="仿宋"/>
                <w:b w:val="0"/>
                <w:bCs w:val="0"/>
              </w:rPr>
              <w:t xml:space="preserve"> </w:t>
            </w:r>
            <w:r>
              <w:rPr>
                <w:rFonts w:hint="eastAsia" w:ascii="仿宋" w:hAnsi="仿宋" w:eastAsia="仿宋" w:cs="仿宋"/>
                <w:b w:val="0"/>
                <w:bCs w:val="0"/>
                <w:spacing w:val="7"/>
              </w:rPr>
              <w:t>并定期清理</w:t>
            </w:r>
          </w:p>
        </w:tc>
        <w:tc>
          <w:tcPr>
            <w:tcW w:w="4559" w:type="dxa"/>
            <w:tcBorders>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70"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6"/>
                <w:position w:val="1"/>
              </w:rPr>
              <w:t>定期开展防渗效果检查</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日常维护</w:t>
            </w:r>
          </w:p>
        </w:tc>
      </w:tr>
    </w:tbl>
    <w:p>
      <w:pPr>
        <w:keepNext w:val="0"/>
        <w:keepLines w:val="0"/>
        <w:pageBreakBefore w:val="0"/>
        <w:widowControl w:val="0"/>
        <w:kinsoku/>
        <w:wordWrap/>
        <w:overflowPunct/>
        <w:topLinePunct w:val="0"/>
        <w:autoSpaceDE/>
        <w:autoSpaceDN/>
        <w:bidi w:val="0"/>
        <w:snapToGrid/>
        <w:spacing w:line="176" w:lineRule="exact"/>
        <w:rPr>
          <w:rFonts w:ascii="Arial" w:hAnsi="Arial" w:eastAsia="Arial" w:cs="Arial"/>
          <w:b w:val="0"/>
          <w:bCs w:val="0"/>
          <w:sz w:val="15"/>
          <w:szCs w:val="15"/>
        </w:rPr>
        <w:sectPr>
          <w:footerReference r:id="rId12" w:type="default"/>
          <w:pgSz w:w="11906" w:h="16839"/>
          <w:pgMar w:top="1431" w:right="1404" w:bottom="1935" w:left="1413" w:header="0" w:footer="1671" w:gutter="0"/>
          <w:pgNumType w:fmt="decimal"/>
          <w:cols w:space="720" w:num="1"/>
        </w:sectPr>
      </w:pPr>
    </w:p>
    <w:p>
      <w:pPr>
        <w:keepNext w:val="0"/>
        <w:keepLines w:val="0"/>
        <w:pageBreakBefore w:val="0"/>
        <w:widowControl w:val="0"/>
        <w:numPr>
          <w:ilvl w:val="1"/>
          <w:numId w:val="83"/>
        </w:numPr>
        <w:tabs>
          <w:tab w:val="clear" w:pos="840"/>
        </w:tabs>
        <w:kinsoku/>
        <w:wordWrap/>
        <w:overflowPunct/>
        <w:topLinePunct w:val="0"/>
        <w:autoSpaceDE/>
        <w:autoSpaceDN/>
        <w:bidi w:val="0"/>
        <w:adjustRightInd/>
        <w:snapToGrid/>
        <w:spacing w:line="480" w:lineRule="exact"/>
        <w:ind w:left="1407" w:leftChars="0" w:hanging="567" w:firstLineChars="0"/>
        <w:textAlignment w:val="auto"/>
        <w:rPr>
          <w:rFonts w:hint="eastAsia" w:ascii="仿宋" w:hAnsi="仿宋" w:eastAsia="仿宋" w:cs="仿宋"/>
          <w:b w:val="0"/>
          <w:bCs w:val="0"/>
          <w:spacing w:val="-7"/>
          <w:sz w:val="32"/>
          <w:szCs w:val="32"/>
        </w:rPr>
      </w:pPr>
      <w:r>
        <w:rPr>
          <w:rFonts w:hint="eastAsia" w:ascii="仿宋" w:hAnsi="仿宋" w:eastAsia="仿宋" w:cs="仿宋"/>
          <w:b w:val="0"/>
          <w:bCs w:val="0"/>
          <w:spacing w:val="-7"/>
          <w:sz w:val="32"/>
          <w:szCs w:val="32"/>
        </w:rPr>
        <w:t>开放式装卸（倾倒、填充）</w:t>
      </w:r>
    </w:p>
    <w:p>
      <w:pPr>
        <w:pStyle w:val="4"/>
        <w:keepNext w:val="0"/>
        <w:keepLines w:val="0"/>
        <w:pageBreakBefore w:val="0"/>
        <w:widowControl w:val="0"/>
        <w:kinsoku/>
        <w:wordWrap/>
        <w:overflowPunct/>
        <w:topLinePunct w:val="0"/>
        <w:autoSpaceDE/>
        <w:autoSpaceDN/>
        <w:bidi w:val="0"/>
        <w:adjustRightInd/>
        <w:snapToGrid/>
        <w:spacing w:line="480" w:lineRule="exact"/>
        <w:ind w:right="117" w:firstLine="656" w:firstLineChars="200"/>
        <w:jc w:val="both"/>
        <w:textAlignment w:val="auto"/>
        <w:rPr>
          <w:b w:val="0"/>
          <w:bCs w:val="0"/>
          <w:spacing w:val="4"/>
          <w:sz w:val="32"/>
          <w:szCs w:val="32"/>
        </w:rPr>
      </w:pPr>
      <w:r>
        <w:rPr>
          <w:b w:val="0"/>
          <w:bCs w:val="0"/>
          <w:spacing w:val="4"/>
          <w:sz w:val="32"/>
          <w:szCs w:val="32"/>
        </w:rPr>
        <w:t>开放式装卸造成土壤污染主要是物料在倾倒或者填充过程中的流失、扬散或者遗撒。可参考表3.</w:t>
      </w:r>
      <w:r>
        <w:rPr>
          <w:rFonts w:hint="eastAsia"/>
          <w:b w:val="0"/>
          <w:bCs w:val="0"/>
          <w:spacing w:val="4"/>
          <w:sz w:val="32"/>
          <w:szCs w:val="32"/>
          <w:lang w:val="en-US" w:eastAsia="zh-CN"/>
        </w:rPr>
        <w:t>4</w:t>
      </w:r>
      <w:r>
        <w:rPr>
          <w:b w:val="0"/>
          <w:bCs w:val="0"/>
          <w:spacing w:val="4"/>
          <w:sz w:val="32"/>
          <w:szCs w:val="32"/>
        </w:rPr>
        <w:t>开展排查和整改。</w:t>
      </w:r>
    </w:p>
    <w:p>
      <w:pPr>
        <w:pStyle w:val="4"/>
        <w:keepNext w:val="0"/>
        <w:keepLines w:val="0"/>
        <w:pageBreakBefore w:val="0"/>
        <w:widowControl w:val="0"/>
        <w:kinsoku/>
        <w:wordWrap/>
        <w:overflowPunct/>
        <w:topLinePunct w:val="0"/>
        <w:autoSpaceDE/>
        <w:autoSpaceDN/>
        <w:bidi w:val="0"/>
        <w:adjustRightInd/>
        <w:snapToGrid/>
        <w:spacing w:before="159" w:line="480" w:lineRule="exact"/>
        <w:jc w:val="center"/>
        <w:textAlignment w:val="auto"/>
        <w:rPr>
          <w:b w:val="0"/>
          <w:bCs w:val="0"/>
          <w:sz w:val="32"/>
          <w:szCs w:val="32"/>
        </w:rPr>
      </w:pPr>
      <w:r>
        <w:rPr>
          <w:rFonts w:hint="eastAsia"/>
          <w:b w:val="0"/>
          <w:bCs w:val="0"/>
          <w:spacing w:val="-2"/>
          <w:sz w:val="28"/>
          <w:szCs w:val="28"/>
          <w:lang w:val="en-US" w:eastAsia="zh-CN"/>
        </w:rPr>
        <w:t>表</w:t>
      </w:r>
      <w:r>
        <w:rPr>
          <w:b w:val="0"/>
          <w:bCs w:val="0"/>
          <w:spacing w:val="-2"/>
          <w:sz w:val="28"/>
          <w:szCs w:val="28"/>
        </w:rPr>
        <w:t>3.</w:t>
      </w:r>
      <w:r>
        <w:rPr>
          <w:rFonts w:hint="eastAsia"/>
          <w:b w:val="0"/>
          <w:bCs w:val="0"/>
          <w:spacing w:val="-2"/>
          <w:sz w:val="28"/>
          <w:szCs w:val="28"/>
          <w:lang w:val="en-US" w:eastAsia="zh-CN"/>
        </w:rPr>
        <w:t>4</w:t>
      </w:r>
      <w:r>
        <w:rPr>
          <w:b w:val="0"/>
          <w:bCs w:val="0"/>
          <w:spacing w:val="-2"/>
          <w:sz w:val="28"/>
          <w:szCs w:val="28"/>
        </w:rPr>
        <w:t xml:space="preserve">  开放式装卸土壤污染预防设施与措</w:t>
      </w:r>
      <w:r>
        <w:rPr>
          <w:b w:val="0"/>
          <w:bCs w:val="0"/>
          <w:spacing w:val="-3"/>
          <w:sz w:val="28"/>
          <w:szCs w:val="28"/>
        </w:rPr>
        <w:t>施推荐性组合</w:t>
      </w:r>
    </w:p>
    <w:p>
      <w:pPr>
        <w:keepNext w:val="0"/>
        <w:keepLines w:val="0"/>
        <w:pageBreakBefore w:val="0"/>
        <w:widowControl w:val="0"/>
        <w:kinsoku/>
        <w:wordWrap/>
        <w:overflowPunct/>
        <w:topLinePunct w:val="0"/>
        <w:autoSpaceDE/>
        <w:autoSpaceDN/>
        <w:bidi w:val="0"/>
        <w:snapToGrid/>
        <w:spacing w:line="109" w:lineRule="exact"/>
        <w:rPr>
          <w:b w:val="0"/>
          <w:bCs w:val="0"/>
        </w:rPr>
      </w:pPr>
    </w:p>
    <w:tbl>
      <w:tblPr>
        <w:tblStyle w:val="1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3680"/>
        <w:gridCol w:w="4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25"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32" w:lineRule="auto"/>
              <w:ind w:left="198"/>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组合</w:t>
            </w:r>
          </w:p>
        </w:tc>
        <w:tc>
          <w:tcPr>
            <w:tcW w:w="3680" w:type="dxa"/>
            <w:tcBorders>
              <w:top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29" w:lineRule="auto"/>
              <w:ind w:left="76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土壤污染预防设施/功能</w:t>
            </w:r>
          </w:p>
        </w:tc>
        <w:tc>
          <w:tcPr>
            <w:tcW w:w="4559"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29" w:lineRule="auto"/>
              <w:ind w:left="1442"/>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825" w:type="dxa"/>
            <w:tcBorders>
              <w:lef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57"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82" w:line="269"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position w:val="1"/>
              </w:rPr>
              <w:t xml:space="preserve"> </w:t>
            </w:r>
            <w:r>
              <w:rPr>
                <w:rFonts w:hint="eastAsia" w:ascii="仿宋" w:hAnsi="仿宋" w:eastAsia="仿宋" w:cs="仿宋"/>
                <w:b w:val="0"/>
                <w:bCs w:val="0"/>
                <w:spacing w:val="5"/>
                <w:position w:val="1"/>
              </w:rPr>
              <w:t>普通阻隔设施</w:t>
            </w:r>
          </w:p>
          <w:p>
            <w:pPr>
              <w:pStyle w:val="15"/>
              <w:keepNext w:val="0"/>
              <w:keepLines w:val="0"/>
              <w:pageBreakBefore w:val="0"/>
              <w:widowControl w:val="0"/>
              <w:kinsoku/>
              <w:wordWrap/>
              <w:overflowPunct/>
              <w:topLinePunct w:val="0"/>
              <w:autoSpaceDE/>
              <w:autoSpaceDN/>
              <w:bidi w:val="0"/>
              <w:snapToGrid/>
              <w:spacing w:before="1" w:line="270"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4"/>
                <w:position w:val="1"/>
              </w:rPr>
              <w:t xml:space="preserve"> </w:t>
            </w:r>
            <w:r>
              <w:rPr>
                <w:rFonts w:hint="eastAsia" w:ascii="仿宋" w:hAnsi="仿宋" w:eastAsia="仿宋" w:cs="仿宋"/>
                <w:b w:val="0"/>
                <w:bCs w:val="0"/>
                <w:spacing w:val="5"/>
                <w:position w:val="1"/>
              </w:rPr>
              <w:t>防止雨水进入阻隔设施</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82"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7"/>
                <w:position w:val="1"/>
              </w:rPr>
              <w:t>有效应对泄漏事件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351"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60"/>
              <w:rPr>
                <w:rFonts w:hint="eastAsia" w:ascii="仿宋" w:hAnsi="仿宋" w:eastAsia="仿宋" w:cs="仿宋"/>
                <w:b w:val="0"/>
                <w:bCs w:val="0"/>
              </w:rPr>
            </w:pPr>
            <w:r>
              <w:rPr>
                <w:rFonts w:hint="eastAsia" w:ascii="仿宋" w:hAnsi="仿宋" w:eastAsia="仿宋" w:cs="仿宋"/>
                <w:b w:val="0"/>
                <w:bCs w:val="0"/>
              </w:rPr>
              <w:t>2</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243" w:line="270"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9"/>
                <w:position w:val="1"/>
              </w:rPr>
              <w:t xml:space="preserve"> </w:t>
            </w:r>
            <w:r>
              <w:rPr>
                <w:rFonts w:hint="eastAsia" w:ascii="仿宋" w:hAnsi="仿宋" w:eastAsia="仿宋" w:cs="仿宋"/>
                <w:b w:val="0"/>
                <w:bCs w:val="0"/>
                <w:spacing w:val="2"/>
                <w:position w:val="1"/>
              </w:rPr>
              <w:t>防滴漏设施</w:t>
            </w:r>
          </w:p>
          <w:p>
            <w:pPr>
              <w:pStyle w:val="15"/>
              <w:keepNext w:val="0"/>
              <w:keepLines w:val="0"/>
              <w:pageBreakBefore w:val="0"/>
              <w:widowControl w:val="0"/>
              <w:kinsoku/>
              <w:wordWrap/>
              <w:overflowPunct/>
              <w:topLinePunct w:val="0"/>
              <w:autoSpaceDE/>
              <w:autoSpaceDN/>
              <w:bidi w:val="0"/>
              <w:snapToGrid/>
              <w:spacing w:before="1" w:line="269"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7"/>
                <w:position w:val="1"/>
              </w:rPr>
              <w:t xml:space="preserve"> </w:t>
            </w:r>
            <w:r>
              <w:rPr>
                <w:rFonts w:hint="eastAsia" w:ascii="仿宋" w:hAnsi="仿宋" w:eastAsia="仿宋" w:cs="仿宋"/>
                <w:b w:val="0"/>
                <w:bCs w:val="0"/>
                <w:spacing w:val="6"/>
                <w:position w:val="1"/>
              </w:rPr>
              <w:t>防止雨水造成防滴漏设施满溢</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06"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7"/>
                <w:position w:val="1"/>
              </w:rPr>
              <w:t>定期清空防滴漏设施</w:t>
            </w:r>
          </w:p>
          <w:p>
            <w:pPr>
              <w:pStyle w:val="15"/>
              <w:keepNext w:val="0"/>
              <w:keepLines w:val="0"/>
              <w:pageBreakBefore w:val="0"/>
              <w:widowControl w:val="0"/>
              <w:kinsoku/>
              <w:wordWrap/>
              <w:overflowPunct/>
              <w:topLinePunct w:val="0"/>
              <w:autoSpaceDE/>
              <w:autoSpaceDN/>
              <w:bidi w:val="0"/>
              <w:snapToGrid/>
              <w:spacing w:before="1"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4"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825" w:type="dxa"/>
            <w:tcBorders>
              <w:left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snapToGrid/>
              <w:spacing w:line="412"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62"/>
              <w:rPr>
                <w:rFonts w:hint="eastAsia" w:ascii="仿宋" w:hAnsi="仿宋" w:eastAsia="仿宋" w:cs="仿宋"/>
                <w:b w:val="0"/>
                <w:bCs w:val="0"/>
              </w:rPr>
            </w:pPr>
            <w:r>
              <w:rPr>
                <w:rFonts w:hint="eastAsia" w:ascii="仿宋" w:hAnsi="仿宋" w:eastAsia="仿宋" w:cs="仿宋"/>
                <w:b w:val="0"/>
                <w:bCs w:val="0"/>
              </w:rPr>
              <w:t>3</w:t>
            </w:r>
          </w:p>
        </w:tc>
        <w:tc>
          <w:tcPr>
            <w:tcW w:w="3680" w:type="dxa"/>
            <w:tcBorders>
              <w:bottom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32" w:line="243" w:lineRule="auto"/>
              <w:ind w:left="525" w:right="108" w:hanging="409"/>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0"/>
              </w:rPr>
              <w:t xml:space="preserve"> </w:t>
            </w:r>
            <w:r>
              <w:rPr>
                <w:rFonts w:hint="eastAsia" w:ascii="仿宋" w:hAnsi="仿宋" w:eastAsia="仿宋" w:cs="仿宋"/>
                <w:b w:val="0"/>
                <w:bCs w:val="0"/>
                <w:spacing w:val="14"/>
              </w:rPr>
              <w:t>防渗阻隔系统，且能防止雨水进</w:t>
            </w:r>
            <w:r>
              <w:rPr>
                <w:rFonts w:hint="eastAsia" w:ascii="仿宋" w:hAnsi="仿宋" w:eastAsia="仿宋" w:cs="仿宋"/>
                <w:b w:val="0"/>
                <w:bCs w:val="0"/>
                <w:spacing w:val="9"/>
              </w:rPr>
              <w:t>入，或者及时有效排出雨水</w:t>
            </w:r>
          </w:p>
          <w:p>
            <w:pPr>
              <w:pStyle w:val="15"/>
              <w:keepNext w:val="0"/>
              <w:keepLines w:val="0"/>
              <w:pageBreakBefore w:val="0"/>
              <w:widowControl w:val="0"/>
              <w:kinsoku/>
              <w:wordWrap/>
              <w:overflowPunct/>
              <w:topLinePunct w:val="0"/>
              <w:autoSpaceDE/>
              <w:autoSpaceDN/>
              <w:bidi w:val="0"/>
              <w:snapToGrid/>
              <w:spacing w:before="17" w:line="238" w:lineRule="auto"/>
              <w:ind w:left="531" w:right="108" w:hanging="415"/>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rPr>
              <w:t xml:space="preserve"> </w:t>
            </w:r>
            <w:r>
              <w:rPr>
                <w:rFonts w:hint="eastAsia" w:ascii="仿宋" w:hAnsi="仿宋" w:eastAsia="仿宋" w:cs="仿宋"/>
                <w:b w:val="0"/>
                <w:bCs w:val="0"/>
                <w:spacing w:val="1"/>
              </w:rPr>
              <w:t>渗漏、流失的液体能得到有效收集</w:t>
            </w:r>
            <w:r>
              <w:rPr>
                <w:rFonts w:hint="eastAsia" w:ascii="仿宋" w:hAnsi="仿宋" w:eastAsia="仿宋" w:cs="仿宋"/>
                <w:b w:val="0"/>
                <w:bCs w:val="0"/>
              </w:rPr>
              <w:t xml:space="preserve"> </w:t>
            </w:r>
            <w:r>
              <w:rPr>
                <w:rFonts w:hint="eastAsia" w:ascii="仿宋" w:hAnsi="仿宋" w:eastAsia="仿宋" w:cs="仿宋"/>
                <w:b w:val="0"/>
                <w:bCs w:val="0"/>
                <w:spacing w:val="7"/>
              </w:rPr>
              <w:t>并定期清理</w:t>
            </w:r>
          </w:p>
        </w:tc>
        <w:tc>
          <w:tcPr>
            <w:tcW w:w="4559" w:type="dxa"/>
            <w:tcBorders>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67"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3"/>
                <w:position w:val="1"/>
              </w:rPr>
              <w:t xml:space="preserve"> </w:t>
            </w:r>
            <w:r>
              <w:rPr>
                <w:rFonts w:hint="eastAsia" w:ascii="仿宋" w:hAnsi="仿宋" w:eastAsia="仿宋" w:cs="仿宋"/>
                <w:b w:val="0"/>
                <w:bCs w:val="0"/>
                <w:spacing w:val="6"/>
                <w:position w:val="1"/>
              </w:rPr>
              <w:t>定期开展防渗效果检查</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4"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日常维护</w:t>
            </w:r>
          </w:p>
        </w:tc>
      </w:tr>
    </w:tbl>
    <w:p>
      <w:pPr>
        <w:keepNext w:val="0"/>
        <w:keepLines w:val="0"/>
        <w:pageBreakBefore w:val="0"/>
        <w:widowControl w:val="0"/>
        <w:numPr>
          <w:ilvl w:val="0"/>
          <w:numId w:val="83"/>
        </w:numPr>
        <w:kinsoku/>
        <w:wordWrap/>
        <w:overflowPunct/>
        <w:topLinePunct w:val="0"/>
        <w:autoSpaceDE/>
        <w:autoSpaceDN/>
        <w:bidi w:val="0"/>
        <w:adjustRightInd/>
        <w:snapToGrid/>
        <w:spacing w:before="49" w:line="480" w:lineRule="exact"/>
        <w:ind w:left="1265" w:leftChars="0" w:hanging="689" w:firstLineChars="0"/>
        <w:textAlignment w:val="auto"/>
        <w:rPr>
          <w:rFonts w:hint="eastAsia" w:ascii="仿宋" w:hAnsi="仿宋" w:eastAsia="仿宋" w:cs="仿宋"/>
          <w:b/>
          <w:bCs/>
          <w:spacing w:val="-7"/>
          <w:sz w:val="32"/>
          <w:szCs w:val="32"/>
        </w:rPr>
      </w:pPr>
      <w:r>
        <w:rPr>
          <w:rFonts w:hint="eastAsia" w:ascii="仿宋" w:hAnsi="仿宋" w:eastAsia="仿宋" w:cs="仿宋"/>
          <w:b/>
          <w:bCs/>
          <w:spacing w:val="-7"/>
          <w:sz w:val="32"/>
          <w:szCs w:val="32"/>
        </w:rPr>
        <w:t>生产区</w:t>
      </w:r>
    </w:p>
    <w:p>
      <w:pPr>
        <w:pStyle w:val="4"/>
        <w:keepNext w:val="0"/>
        <w:keepLines w:val="0"/>
        <w:pageBreakBefore w:val="0"/>
        <w:widowControl w:val="0"/>
        <w:kinsoku/>
        <w:wordWrap/>
        <w:overflowPunct/>
        <w:topLinePunct w:val="0"/>
        <w:autoSpaceDE/>
        <w:autoSpaceDN/>
        <w:bidi w:val="0"/>
        <w:adjustRightInd/>
        <w:snapToGrid/>
        <w:spacing w:line="480" w:lineRule="exact"/>
        <w:ind w:right="117" w:firstLine="656" w:firstLineChars="200"/>
        <w:jc w:val="both"/>
        <w:textAlignment w:val="auto"/>
        <w:rPr>
          <w:b w:val="0"/>
          <w:bCs w:val="0"/>
          <w:spacing w:val="4"/>
          <w:sz w:val="32"/>
          <w:szCs w:val="32"/>
        </w:rPr>
      </w:pPr>
      <w:r>
        <w:rPr>
          <w:b w:val="0"/>
          <w:bCs w:val="0"/>
          <w:spacing w:val="4"/>
          <w:sz w:val="32"/>
          <w:szCs w:val="32"/>
        </w:rPr>
        <w:t>生产加工装置一般包括密闭、开放和半开放类型。密闭设备指在正常运行管理期间无需打开，物料主要通过管道填充和排空，例如密闭反应釜、反应塔，土壤污染隐患较低；半开放式设备指在运行管理期间需要打开设备，开展计量、加注、填充等活动，需要配套土壤污染预防设施和规范的操作规程，避免土壤受到污染；开放式设备无法避免物料在设备中的泄漏、渗漏，例如喷洒、清洗设备等。可参考表4开展排查和整改。</w:t>
      </w:r>
    </w:p>
    <w:p>
      <w:pPr>
        <w:pStyle w:val="4"/>
        <w:keepNext w:val="0"/>
        <w:keepLines w:val="0"/>
        <w:pageBreakBefore w:val="0"/>
        <w:widowControl w:val="0"/>
        <w:kinsoku/>
        <w:wordWrap/>
        <w:overflowPunct/>
        <w:topLinePunct w:val="0"/>
        <w:autoSpaceDE/>
        <w:autoSpaceDN/>
        <w:bidi w:val="0"/>
        <w:adjustRightInd/>
        <w:snapToGrid/>
        <w:spacing w:before="157" w:line="480" w:lineRule="exact"/>
        <w:jc w:val="center"/>
        <w:textAlignment w:val="auto"/>
        <w:rPr>
          <w:b w:val="0"/>
          <w:bCs w:val="0"/>
          <w:sz w:val="28"/>
          <w:szCs w:val="28"/>
        </w:rPr>
      </w:pPr>
      <w:r>
        <w:rPr>
          <w:b w:val="0"/>
          <w:bCs w:val="0"/>
          <w:spacing w:val="-3"/>
          <w:sz w:val="28"/>
          <w:szCs w:val="28"/>
        </w:rPr>
        <w:t>表</w:t>
      </w:r>
      <w:r>
        <w:rPr>
          <w:b w:val="0"/>
          <w:bCs w:val="0"/>
          <w:spacing w:val="-41"/>
          <w:sz w:val="28"/>
          <w:szCs w:val="28"/>
        </w:rPr>
        <w:t xml:space="preserve"> </w:t>
      </w:r>
      <w:r>
        <w:rPr>
          <w:rFonts w:hint="eastAsia"/>
          <w:b w:val="0"/>
          <w:bCs w:val="0"/>
          <w:spacing w:val="-41"/>
          <w:sz w:val="28"/>
          <w:szCs w:val="28"/>
          <w:lang w:val="en-US" w:eastAsia="zh-CN"/>
        </w:rPr>
        <w:t xml:space="preserve"> </w:t>
      </w:r>
      <w:r>
        <w:rPr>
          <w:b w:val="0"/>
          <w:bCs w:val="0"/>
          <w:spacing w:val="-3"/>
          <w:sz w:val="28"/>
          <w:szCs w:val="28"/>
        </w:rPr>
        <w:t>4  生产区土壤污染预防设施与措施推荐性组合</w:t>
      </w:r>
    </w:p>
    <w:p>
      <w:pPr>
        <w:keepNext w:val="0"/>
        <w:keepLines w:val="0"/>
        <w:pageBreakBefore w:val="0"/>
        <w:widowControl w:val="0"/>
        <w:kinsoku/>
        <w:wordWrap/>
        <w:overflowPunct/>
        <w:topLinePunct w:val="0"/>
        <w:autoSpaceDE/>
        <w:autoSpaceDN/>
        <w:bidi w:val="0"/>
        <w:snapToGrid/>
        <w:spacing w:line="110" w:lineRule="exact"/>
        <w:rPr>
          <w:b w:val="0"/>
          <w:bCs w:val="0"/>
        </w:rPr>
      </w:pPr>
    </w:p>
    <w:tbl>
      <w:tblPr>
        <w:tblStyle w:val="1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3680"/>
        <w:gridCol w:w="4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25"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32" w:lineRule="auto"/>
              <w:ind w:left="198"/>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组合</w:t>
            </w:r>
          </w:p>
        </w:tc>
        <w:tc>
          <w:tcPr>
            <w:tcW w:w="3680" w:type="dxa"/>
            <w:tcBorders>
              <w:top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29" w:lineRule="auto"/>
              <w:ind w:left="76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土壤污染预防设施/功能</w:t>
            </w:r>
          </w:p>
        </w:tc>
        <w:tc>
          <w:tcPr>
            <w:tcW w:w="4559"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29" w:lineRule="auto"/>
              <w:ind w:left="1442"/>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1" w:line="229" w:lineRule="auto"/>
              <w:ind w:left="114"/>
              <w:rPr>
                <w:rFonts w:hint="eastAsia" w:ascii="仿宋" w:hAnsi="仿宋" w:eastAsia="仿宋" w:cs="仿宋"/>
                <w:b w:val="0"/>
                <w:bCs w:val="0"/>
                <w:sz w:val="20"/>
                <w:szCs w:val="20"/>
              </w:rPr>
            </w:pPr>
            <w:r>
              <w:rPr>
                <w:rFonts w:hint="eastAsia" w:ascii="仿宋" w:hAnsi="仿宋" w:eastAsia="仿宋" w:cs="仿宋"/>
                <w:b w:val="0"/>
                <w:bCs w:val="0"/>
                <w:spacing w:val="7"/>
                <w:sz w:val="20"/>
                <w:szCs w:val="20"/>
              </w:rPr>
              <w:t>一、密闭设备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407"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162" w:line="270"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5"/>
                <w:position w:val="1"/>
              </w:rPr>
              <w:t xml:space="preserve"> </w:t>
            </w:r>
            <w:r>
              <w:rPr>
                <w:rFonts w:hint="eastAsia" w:ascii="仿宋" w:hAnsi="仿宋" w:eastAsia="仿宋" w:cs="仿宋"/>
                <w:b w:val="0"/>
                <w:bCs w:val="0"/>
                <w:spacing w:val="6"/>
                <w:position w:val="1"/>
              </w:rPr>
              <w:t>无需额外防护设施</w:t>
            </w:r>
          </w:p>
          <w:p>
            <w:pPr>
              <w:pStyle w:val="15"/>
              <w:keepNext w:val="0"/>
              <w:keepLines w:val="0"/>
              <w:pageBreakBefore w:val="0"/>
              <w:widowControl w:val="0"/>
              <w:kinsoku/>
              <w:wordWrap/>
              <w:overflowPunct/>
              <w:topLinePunct w:val="0"/>
              <w:autoSpaceDE/>
              <w:autoSpaceDN/>
              <w:bidi w:val="0"/>
              <w:snapToGrid/>
              <w:spacing w:before="2" w:line="242" w:lineRule="auto"/>
              <w:ind w:left="527" w:right="108" w:hanging="411"/>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rPr>
              <w:t xml:space="preserve"> </w:t>
            </w:r>
            <w:r>
              <w:rPr>
                <w:rFonts w:hint="eastAsia" w:ascii="仿宋" w:hAnsi="仿宋" w:eastAsia="仿宋" w:cs="仿宋"/>
                <w:b w:val="0"/>
                <w:bCs w:val="0"/>
                <w:spacing w:val="1"/>
              </w:rPr>
              <w:t>注意车间内传输泵、易发生故障的</w:t>
            </w:r>
            <w:r>
              <w:rPr>
                <w:rFonts w:hint="eastAsia" w:ascii="仿宋" w:hAnsi="仿宋" w:eastAsia="仿宋" w:cs="仿宋"/>
                <w:b w:val="0"/>
                <w:bCs w:val="0"/>
              </w:rPr>
              <w:t xml:space="preserve"> </w:t>
            </w:r>
            <w:r>
              <w:rPr>
                <w:rFonts w:hint="eastAsia" w:ascii="仿宋" w:hAnsi="仿宋" w:eastAsia="仿宋" w:cs="仿宋"/>
                <w:b w:val="0"/>
                <w:bCs w:val="0"/>
                <w:spacing w:val="9"/>
              </w:rPr>
              <w:t>零部件、检测样品采集点等位置</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8"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position w:val="1"/>
              </w:rPr>
              <w:t xml:space="preserve"> </w:t>
            </w:r>
            <w:r>
              <w:rPr>
                <w:rFonts w:hint="eastAsia" w:ascii="仿宋" w:hAnsi="仿宋" w:eastAsia="仿宋" w:cs="仿宋"/>
                <w:b w:val="0"/>
                <w:bCs w:val="0"/>
                <w:spacing w:val="5"/>
                <w:position w:val="1"/>
              </w:rPr>
              <w:t>制定检修计划</w:t>
            </w:r>
          </w:p>
          <w:p>
            <w:pPr>
              <w:pStyle w:val="15"/>
              <w:keepNext w:val="0"/>
              <w:keepLines w:val="0"/>
              <w:pageBreakBefore w:val="0"/>
              <w:widowControl w:val="0"/>
              <w:kinsoku/>
              <w:wordWrap/>
              <w:overflowPunct/>
              <w:topLinePunct w:val="0"/>
              <w:autoSpaceDE/>
              <w:autoSpaceDN/>
              <w:bidi w:val="0"/>
              <w:snapToGrid/>
              <w:spacing w:before="2" w:line="243" w:lineRule="auto"/>
              <w:ind w:left="553" w:right="104" w:hanging="431"/>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1"/>
              </w:rPr>
              <w:t xml:space="preserve"> </w:t>
            </w:r>
            <w:r>
              <w:rPr>
                <w:rFonts w:hint="eastAsia" w:ascii="仿宋" w:hAnsi="仿宋" w:eastAsia="仿宋" w:cs="仿宋"/>
                <w:b w:val="0"/>
                <w:bCs w:val="0"/>
                <w:spacing w:val="5"/>
              </w:rPr>
              <w:t>对系统做全面检查（比如定期检查系统的密</w:t>
            </w:r>
            <w:r>
              <w:rPr>
                <w:rFonts w:hint="eastAsia" w:ascii="仿宋" w:hAnsi="仿宋" w:eastAsia="仿宋" w:cs="仿宋"/>
                <w:b w:val="0"/>
                <w:bCs w:val="0"/>
              </w:rPr>
              <w:t xml:space="preserve"> </w:t>
            </w:r>
            <w:r>
              <w:rPr>
                <w:rFonts w:hint="eastAsia" w:ascii="仿宋" w:hAnsi="仿宋" w:eastAsia="仿宋" w:cs="仿宋"/>
                <w:b w:val="0"/>
                <w:bCs w:val="0"/>
                <w:spacing w:val="3"/>
              </w:rPr>
              <w:t>闭性，下同）</w:t>
            </w:r>
          </w:p>
          <w:p>
            <w:pPr>
              <w:pStyle w:val="15"/>
              <w:keepNext w:val="0"/>
              <w:keepLines w:val="0"/>
              <w:pageBreakBefore w:val="0"/>
              <w:widowControl w:val="0"/>
              <w:kinsoku/>
              <w:wordWrap/>
              <w:overflowPunct/>
              <w:topLinePunct w:val="0"/>
              <w:autoSpaceDE/>
              <w:autoSpaceDN/>
              <w:bidi w:val="0"/>
              <w:snapToGrid/>
              <w:spacing w:before="17" w:line="222"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rPr>
              <w:t>日常维护</w:t>
            </w:r>
          </w:p>
        </w:tc>
      </w:tr>
    </w:tbl>
    <w:p>
      <w:pPr>
        <w:keepNext w:val="0"/>
        <w:keepLines w:val="0"/>
        <w:pageBreakBefore w:val="0"/>
        <w:widowControl w:val="0"/>
        <w:kinsoku/>
        <w:wordWrap/>
        <w:overflowPunct/>
        <w:topLinePunct w:val="0"/>
        <w:autoSpaceDE/>
        <w:autoSpaceDN/>
        <w:bidi w:val="0"/>
        <w:snapToGrid/>
        <w:rPr>
          <w:rFonts w:ascii="Arial" w:hAnsi="Arial" w:eastAsia="Arial" w:cs="Arial"/>
          <w:b w:val="0"/>
          <w:bCs w:val="0"/>
          <w:sz w:val="21"/>
          <w:szCs w:val="21"/>
        </w:rPr>
        <w:sectPr>
          <w:footerReference r:id="rId13" w:type="default"/>
          <w:pgSz w:w="11906" w:h="16839"/>
          <w:pgMar w:top="1431" w:right="1413" w:bottom="1935" w:left="1413" w:header="0" w:footer="1671" w:gutter="0"/>
          <w:pgNumType w:fmt="decimal"/>
          <w:cols w:space="720" w:num="1"/>
        </w:sectPr>
      </w:pPr>
    </w:p>
    <w:p>
      <w:pPr>
        <w:keepNext w:val="0"/>
        <w:keepLines w:val="0"/>
        <w:pageBreakBefore w:val="0"/>
        <w:widowControl w:val="0"/>
        <w:kinsoku/>
        <w:wordWrap/>
        <w:overflowPunct/>
        <w:topLinePunct w:val="0"/>
        <w:autoSpaceDE/>
        <w:autoSpaceDN/>
        <w:bidi w:val="0"/>
        <w:snapToGrid/>
        <w:spacing w:before="198"/>
        <w:rPr>
          <w:b w:val="0"/>
          <w:bCs w:val="0"/>
        </w:rPr>
      </w:pPr>
    </w:p>
    <w:tbl>
      <w:tblPr>
        <w:tblStyle w:val="1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3680"/>
        <w:gridCol w:w="4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25"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32" w:lineRule="auto"/>
              <w:ind w:left="198"/>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组合</w:t>
            </w:r>
          </w:p>
        </w:tc>
        <w:tc>
          <w:tcPr>
            <w:tcW w:w="3680" w:type="dxa"/>
            <w:tcBorders>
              <w:top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29" w:lineRule="auto"/>
              <w:ind w:left="76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土壤污染预防设施/功能</w:t>
            </w:r>
          </w:p>
        </w:tc>
        <w:tc>
          <w:tcPr>
            <w:tcW w:w="4559"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29" w:lineRule="auto"/>
              <w:ind w:left="1442"/>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354"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60"/>
              <w:rPr>
                <w:rFonts w:hint="eastAsia" w:ascii="仿宋" w:hAnsi="仿宋" w:eastAsia="仿宋" w:cs="仿宋"/>
                <w:b w:val="0"/>
                <w:bCs w:val="0"/>
              </w:rPr>
            </w:pPr>
            <w:r>
              <w:rPr>
                <w:rFonts w:hint="eastAsia" w:ascii="仿宋" w:hAnsi="仿宋" w:eastAsia="仿宋" w:cs="仿宋"/>
                <w:b w:val="0"/>
                <w:bCs w:val="0"/>
              </w:rPr>
              <w:t>2</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107" w:line="269"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position w:val="1"/>
              </w:rPr>
              <w:t xml:space="preserve"> </w:t>
            </w:r>
            <w:r>
              <w:rPr>
                <w:rFonts w:hint="eastAsia" w:ascii="仿宋" w:hAnsi="仿宋" w:eastAsia="仿宋" w:cs="仿宋"/>
                <w:b w:val="0"/>
                <w:bCs w:val="0"/>
                <w:spacing w:val="5"/>
                <w:position w:val="1"/>
              </w:rPr>
              <w:t>普通阻隔设施</w:t>
            </w:r>
          </w:p>
          <w:p>
            <w:pPr>
              <w:pStyle w:val="15"/>
              <w:keepNext w:val="0"/>
              <w:keepLines w:val="0"/>
              <w:pageBreakBefore w:val="0"/>
              <w:widowControl w:val="0"/>
              <w:kinsoku/>
              <w:wordWrap/>
              <w:overflowPunct/>
              <w:topLinePunct w:val="0"/>
              <w:autoSpaceDE/>
              <w:autoSpaceDN/>
              <w:bidi w:val="0"/>
              <w:snapToGrid/>
              <w:spacing w:before="5" w:line="242" w:lineRule="auto"/>
              <w:ind w:left="527" w:right="108" w:hanging="411"/>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rPr>
              <w:t xml:space="preserve"> </w:t>
            </w:r>
            <w:r>
              <w:rPr>
                <w:rFonts w:hint="eastAsia" w:ascii="仿宋" w:hAnsi="仿宋" w:eastAsia="仿宋" w:cs="仿宋"/>
                <w:b w:val="0"/>
                <w:bCs w:val="0"/>
                <w:spacing w:val="1"/>
              </w:rPr>
              <w:t>注意车间内传输泵、易发生故障的</w:t>
            </w:r>
            <w:r>
              <w:rPr>
                <w:rFonts w:hint="eastAsia" w:ascii="仿宋" w:hAnsi="仿宋" w:eastAsia="仿宋" w:cs="仿宋"/>
                <w:b w:val="0"/>
                <w:bCs w:val="0"/>
              </w:rPr>
              <w:t xml:space="preserve"> </w:t>
            </w:r>
            <w:r>
              <w:rPr>
                <w:rFonts w:hint="eastAsia" w:ascii="仿宋" w:hAnsi="仿宋" w:eastAsia="仿宋" w:cs="仿宋"/>
                <w:b w:val="0"/>
                <w:bCs w:val="0"/>
                <w:spacing w:val="9"/>
              </w:rPr>
              <w:t>零部件、检测样品采集点等位置</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07"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position w:val="1"/>
              </w:rPr>
              <w:t xml:space="preserve"> </w:t>
            </w:r>
            <w:r>
              <w:rPr>
                <w:rFonts w:hint="eastAsia" w:ascii="仿宋" w:hAnsi="仿宋" w:eastAsia="仿宋" w:cs="仿宋"/>
                <w:b w:val="0"/>
                <w:bCs w:val="0"/>
                <w:spacing w:val="5"/>
                <w:position w:val="1"/>
              </w:rPr>
              <w:t>制定检修计划</w:t>
            </w:r>
          </w:p>
          <w:p>
            <w:pPr>
              <w:pStyle w:val="15"/>
              <w:keepNext w:val="0"/>
              <w:keepLines w:val="0"/>
              <w:pageBreakBefore w:val="0"/>
              <w:widowControl w:val="0"/>
              <w:kinsoku/>
              <w:wordWrap/>
              <w:overflowPunct/>
              <w:topLinePunct w:val="0"/>
              <w:autoSpaceDE/>
              <w:autoSpaceDN/>
              <w:bidi w:val="0"/>
              <w:snapToGrid/>
              <w:spacing w:before="4"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6"/>
                <w:position w:val="1"/>
              </w:rPr>
              <w:t>对系统做全面检查</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242" w:lineRule="auto"/>
              <w:rPr>
                <w:rFonts w:hint="eastAsia" w:ascii="仿宋" w:hAnsi="仿宋" w:eastAsia="仿宋" w:cs="仿宋"/>
                <w:b w:val="0"/>
                <w:bCs w:val="0"/>
                <w:sz w:val="21"/>
              </w:rPr>
            </w:pPr>
          </w:p>
          <w:p>
            <w:pPr>
              <w:keepNext w:val="0"/>
              <w:keepLines w:val="0"/>
              <w:pageBreakBefore w:val="0"/>
              <w:widowControl w:val="0"/>
              <w:kinsoku/>
              <w:wordWrap/>
              <w:overflowPunct/>
              <w:topLinePunct w:val="0"/>
              <w:autoSpaceDE/>
              <w:autoSpaceDN/>
              <w:bidi w:val="0"/>
              <w:snapToGrid/>
              <w:spacing w:line="243"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62"/>
              <w:rPr>
                <w:rFonts w:hint="eastAsia" w:ascii="仿宋" w:hAnsi="仿宋" w:eastAsia="仿宋" w:cs="仿宋"/>
                <w:b w:val="0"/>
                <w:bCs w:val="0"/>
              </w:rPr>
            </w:pPr>
            <w:r>
              <w:rPr>
                <w:rFonts w:hint="eastAsia" w:ascii="仿宋" w:hAnsi="仿宋" w:eastAsia="仿宋" w:cs="仿宋"/>
                <w:b w:val="0"/>
                <w:bCs w:val="0"/>
              </w:rPr>
              <w:t>3</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106" w:line="243" w:lineRule="auto"/>
              <w:ind w:left="525" w:right="108" w:hanging="409"/>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0"/>
              </w:rPr>
              <w:t xml:space="preserve"> </w:t>
            </w:r>
            <w:r>
              <w:rPr>
                <w:rFonts w:hint="eastAsia" w:ascii="仿宋" w:hAnsi="仿宋" w:eastAsia="仿宋" w:cs="仿宋"/>
                <w:b w:val="0"/>
                <w:bCs w:val="0"/>
                <w:spacing w:val="14"/>
              </w:rPr>
              <w:t>防渗阻隔系统，且能防止雨水进</w:t>
            </w:r>
            <w:r>
              <w:rPr>
                <w:rFonts w:hint="eastAsia" w:ascii="仿宋" w:hAnsi="仿宋" w:eastAsia="仿宋" w:cs="仿宋"/>
                <w:b w:val="0"/>
                <w:bCs w:val="0"/>
                <w:spacing w:val="9"/>
              </w:rPr>
              <w:t>入，或者及时有效排出雨水</w:t>
            </w:r>
          </w:p>
          <w:p>
            <w:pPr>
              <w:pStyle w:val="15"/>
              <w:keepNext w:val="0"/>
              <w:keepLines w:val="0"/>
              <w:pageBreakBefore w:val="0"/>
              <w:widowControl w:val="0"/>
              <w:kinsoku/>
              <w:wordWrap/>
              <w:overflowPunct/>
              <w:topLinePunct w:val="0"/>
              <w:autoSpaceDE/>
              <w:autoSpaceDN/>
              <w:bidi w:val="0"/>
              <w:snapToGrid/>
              <w:spacing w:before="16" w:line="244" w:lineRule="auto"/>
              <w:ind w:left="531" w:right="108" w:hanging="415"/>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rPr>
              <w:t xml:space="preserve"> </w:t>
            </w:r>
            <w:r>
              <w:rPr>
                <w:rFonts w:hint="eastAsia" w:ascii="仿宋" w:hAnsi="仿宋" w:eastAsia="仿宋" w:cs="仿宋"/>
                <w:b w:val="0"/>
                <w:bCs w:val="0"/>
                <w:spacing w:val="1"/>
              </w:rPr>
              <w:t>渗漏、流失的液体能得到有效收集</w:t>
            </w:r>
            <w:r>
              <w:rPr>
                <w:rFonts w:hint="eastAsia" w:ascii="仿宋" w:hAnsi="仿宋" w:eastAsia="仿宋" w:cs="仿宋"/>
                <w:b w:val="0"/>
                <w:bCs w:val="0"/>
              </w:rPr>
              <w:t xml:space="preserve"> </w:t>
            </w:r>
            <w:r>
              <w:rPr>
                <w:rFonts w:hint="eastAsia" w:ascii="仿宋" w:hAnsi="仿宋" w:eastAsia="仿宋" w:cs="仿宋"/>
                <w:b w:val="0"/>
                <w:bCs w:val="0"/>
                <w:spacing w:val="7"/>
              </w:rPr>
              <w:t>并定期清理</w:t>
            </w:r>
          </w:p>
        </w:tc>
        <w:tc>
          <w:tcPr>
            <w:tcW w:w="4559" w:type="dxa"/>
            <w:tcBorders>
              <w:right w:val="single" w:color="000000" w:sz="6" w:space="0"/>
            </w:tcBorders>
            <w:vAlign w:val="top"/>
          </w:tcPr>
          <w:p>
            <w:pPr>
              <w:keepNext w:val="0"/>
              <w:keepLines w:val="0"/>
              <w:pageBreakBefore w:val="0"/>
              <w:widowControl w:val="0"/>
              <w:kinsoku/>
              <w:wordWrap/>
              <w:overflowPunct/>
              <w:topLinePunct w:val="0"/>
              <w:autoSpaceDE/>
              <w:autoSpaceDN/>
              <w:bidi w:val="0"/>
              <w:snapToGrid/>
              <w:spacing w:line="311"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6"/>
                <w:position w:val="1"/>
              </w:rPr>
              <w:t>定期开展防渗效果检查</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30" w:lineRule="auto"/>
              <w:ind w:left="11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二、半开放式设备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25" w:type="dxa"/>
            <w:tcBorders>
              <w:lef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03"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28" w:line="270"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5"/>
                <w:position w:val="1"/>
              </w:rPr>
              <w:t>普通阻隔设施</w:t>
            </w:r>
          </w:p>
          <w:p>
            <w:pPr>
              <w:pStyle w:val="15"/>
              <w:keepNext w:val="0"/>
              <w:keepLines w:val="0"/>
              <w:pageBreakBefore w:val="0"/>
              <w:widowControl w:val="0"/>
              <w:kinsoku/>
              <w:wordWrap/>
              <w:overflowPunct/>
              <w:topLinePunct w:val="0"/>
              <w:autoSpaceDE/>
              <w:autoSpaceDN/>
              <w:bidi w:val="0"/>
              <w:snapToGrid/>
              <w:spacing w:before="4" w:line="218" w:lineRule="auto"/>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5"/>
              </w:rPr>
              <w:t>防止雨水进入阻隔设施</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8"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4" w:line="218"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6"/>
              </w:rPr>
              <w:t>有效应对泄漏事件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408"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60"/>
              <w:rPr>
                <w:rFonts w:hint="eastAsia" w:ascii="仿宋" w:hAnsi="仿宋" w:eastAsia="仿宋" w:cs="仿宋"/>
                <w:b w:val="0"/>
                <w:bCs w:val="0"/>
              </w:rPr>
            </w:pPr>
            <w:r>
              <w:rPr>
                <w:rFonts w:hint="eastAsia" w:ascii="仿宋" w:hAnsi="仿宋" w:eastAsia="仿宋" w:cs="仿宋"/>
                <w:b w:val="0"/>
                <w:bCs w:val="0"/>
              </w:rPr>
              <w:t>2</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163" w:line="243" w:lineRule="auto"/>
              <w:ind w:left="526" w:right="105" w:hanging="410"/>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2"/>
              </w:rPr>
              <w:t>在设施设备容易发生泄漏、渗漏的</w:t>
            </w:r>
            <w:r>
              <w:rPr>
                <w:rFonts w:hint="eastAsia" w:ascii="仿宋" w:hAnsi="仿宋" w:eastAsia="仿宋" w:cs="仿宋"/>
                <w:b w:val="0"/>
                <w:bCs w:val="0"/>
              </w:rPr>
              <w:t xml:space="preserve"> </w:t>
            </w:r>
            <w:r>
              <w:rPr>
                <w:rFonts w:hint="eastAsia" w:ascii="仿宋" w:hAnsi="仿宋" w:eastAsia="仿宋" w:cs="仿宋"/>
                <w:b w:val="0"/>
                <w:bCs w:val="0"/>
                <w:spacing w:val="8"/>
              </w:rPr>
              <w:t>地方设置防滴漏设施</w:t>
            </w:r>
          </w:p>
          <w:p>
            <w:pPr>
              <w:pStyle w:val="15"/>
              <w:keepNext w:val="0"/>
              <w:keepLines w:val="0"/>
              <w:pageBreakBefore w:val="0"/>
              <w:widowControl w:val="0"/>
              <w:kinsoku/>
              <w:wordWrap/>
              <w:overflowPunct/>
              <w:topLinePunct w:val="0"/>
              <w:autoSpaceDE/>
              <w:autoSpaceDN/>
              <w:bidi w:val="0"/>
              <w:snapToGrid/>
              <w:spacing w:before="18" w:line="269"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3"/>
                <w:position w:val="1"/>
              </w:rPr>
              <w:t xml:space="preserve"> </w:t>
            </w:r>
            <w:r>
              <w:rPr>
                <w:rFonts w:hint="eastAsia" w:ascii="仿宋" w:hAnsi="仿宋" w:eastAsia="仿宋" w:cs="仿宋"/>
                <w:b w:val="0"/>
                <w:bCs w:val="0"/>
                <w:spacing w:val="7"/>
                <w:position w:val="1"/>
              </w:rPr>
              <w:t>能及时排空防滴漏设施中雨水</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63"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6"/>
                <w:position w:val="1"/>
              </w:rPr>
              <w:t>定期清空防滴漏设施</w:t>
            </w:r>
          </w:p>
          <w:p>
            <w:pPr>
              <w:pStyle w:val="15"/>
              <w:keepNext w:val="0"/>
              <w:keepLines w:val="0"/>
              <w:pageBreakBefore w:val="0"/>
              <w:widowControl w:val="0"/>
              <w:kinsoku/>
              <w:wordWrap/>
              <w:overflowPunct/>
              <w:topLinePunct w:val="0"/>
              <w:autoSpaceDE/>
              <w:autoSpaceDN/>
              <w:bidi w:val="0"/>
              <w:snapToGrid/>
              <w:spacing w:before="1"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4"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253" w:lineRule="auto"/>
              <w:rPr>
                <w:rFonts w:hint="eastAsia" w:ascii="仿宋" w:hAnsi="仿宋" w:eastAsia="仿宋" w:cs="仿宋"/>
                <w:b w:val="0"/>
                <w:bCs w:val="0"/>
                <w:sz w:val="21"/>
              </w:rPr>
            </w:pPr>
          </w:p>
          <w:p>
            <w:pPr>
              <w:keepNext w:val="0"/>
              <w:keepLines w:val="0"/>
              <w:pageBreakBefore w:val="0"/>
              <w:widowControl w:val="0"/>
              <w:kinsoku/>
              <w:wordWrap/>
              <w:overflowPunct/>
              <w:topLinePunct w:val="0"/>
              <w:autoSpaceDE/>
              <w:autoSpaceDN/>
              <w:bidi w:val="0"/>
              <w:snapToGrid/>
              <w:spacing w:line="254"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62"/>
              <w:rPr>
                <w:rFonts w:hint="eastAsia" w:ascii="仿宋" w:hAnsi="仿宋" w:eastAsia="仿宋" w:cs="仿宋"/>
                <w:b w:val="0"/>
                <w:bCs w:val="0"/>
              </w:rPr>
            </w:pPr>
            <w:r>
              <w:rPr>
                <w:rFonts w:hint="eastAsia" w:ascii="仿宋" w:hAnsi="仿宋" w:eastAsia="仿宋" w:cs="仿宋"/>
                <w:b w:val="0"/>
                <w:bCs w:val="0"/>
              </w:rPr>
              <w:t>3</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128" w:line="242" w:lineRule="auto"/>
              <w:ind w:left="644" w:leftChars="70" w:right="108" w:hanging="497" w:hangingChars="350"/>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16"/>
              </w:rPr>
              <w:t>防渗阻隔系统，且能防止雨</w:t>
            </w:r>
            <w:r>
              <w:rPr>
                <w:rFonts w:hint="eastAsia" w:ascii="仿宋" w:hAnsi="仿宋" w:eastAsia="仿宋" w:cs="仿宋"/>
                <w:b w:val="0"/>
                <w:bCs w:val="0"/>
                <w:spacing w:val="16"/>
                <w:lang w:val="en-US" w:eastAsia="zh-CN"/>
              </w:rPr>
              <w:t>水</w:t>
            </w:r>
            <w:r>
              <w:rPr>
                <w:rFonts w:hint="eastAsia" w:ascii="仿宋" w:hAnsi="仿宋" w:eastAsia="仿宋" w:cs="仿宋"/>
                <w:b w:val="0"/>
                <w:bCs w:val="0"/>
                <w:spacing w:val="16"/>
              </w:rPr>
              <w:t>进</w:t>
            </w:r>
            <w:r>
              <w:rPr>
                <w:rFonts w:hint="eastAsia" w:ascii="仿宋" w:hAnsi="仿宋" w:eastAsia="仿宋" w:cs="仿宋"/>
                <w:b w:val="0"/>
                <w:bCs w:val="0"/>
                <w:spacing w:val="9"/>
              </w:rPr>
              <w:t>入，或者及时有效排出雨水</w:t>
            </w:r>
          </w:p>
          <w:p>
            <w:pPr>
              <w:pStyle w:val="15"/>
              <w:keepNext w:val="0"/>
              <w:keepLines w:val="0"/>
              <w:pageBreakBefore w:val="0"/>
              <w:widowControl w:val="0"/>
              <w:kinsoku/>
              <w:wordWrap/>
              <w:overflowPunct/>
              <w:topLinePunct w:val="0"/>
              <w:autoSpaceDE/>
              <w:autoSpaceDN/>
              <w:bidi w:val="0"/>
              <w:snapToGrid/>
              <w:spacing w:before="18" w:line="244" w:lineRule="auto"/>
              <w:ind w:left="647" w:leftChars="71" w:right="108" w:hanging="498" w:hangingChars="351"/>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3"/>
              </w:rPr>
              <w:t xml:space="preserve"> </w:t>
            </w:r>
            <w:r>
              <w:rPr>
                <w:rFonts w:hint="eastAsia" w:ascii="仿宋" w:hAnsi="仿宋" w:eastAsia="仿宋" w:cs="仿宋"/>
                <w:b w:val="0"/>
                <w:bCs w:val="0"/>
                <w:spacing w:val="3"/>
                <w:lang w:val="en-US" w:eastAsia="zh-CN"/>
              </w:rPr>
              <w:t xml:space="preserve">  </w:t>
            </w:r>
            <w:r>
              <w:rPr>
                <w:rFonts w:hint="eastAsia" w:ascii="仿宋" w:hAnsi="仿宋" w:eastAsia="仿宋" w:cs="仿宋"/>
                <w:b w:val="0"/>
                <w:bCs w:val="0"/>
                <w:spacing w:val="3"/>
              </w:rPr>
              <w:t>渗漏、流失的液体能得到有效收集</w:t>
            </w:r>
            <w:r>
              <w:rPr>
                <w:rFonts w:hint="eastAsia" w:ascii="仿宋" w:hAnsi="仿宋" w:eastAsia="仿宋" w:cs="仿宋"/>
                <w:b w:val="0"/>
                <w:bCs w:val="0"/>
                <w:spacing w:val="15"/>
              </w:rPr>
              <w:t xml:space="preserve"> </w:t>
            </w:r>
            <w:r>
              <w:rPr>
                <w:rFonts w:hint="eastAsia" w:ascii="仿宋" w:hAnsi="仿宋" w:eastAsia="仿宋" w:cs="仿宋"/>
                <w:b w:val="0"/>
                <w:bCs w:val="0"/>
                <w:spacing w:val="7"/>
              </w:rPr>
              <w:t>并定期清理</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63"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3"/>
                <w:position w:val="1"/>
              </w:rPr>
              <w:t xml:space="preserve"> </w:t>
            </w:r>
            <w:r>
              <w:rPr>
                <w:rFonts w:hint="eastAsia" w:ascii="仿宋" w:hAnsi="仿宋" w:eastAsia="仿宋" w:cs="仿宋"/>
                <w:b w:val="0"/>
                <w:bCs w:val="0"/>
                <w:spacing w:val="6"/>
                <w:position w:val="1"/>
              </w:rPr>
              <w:t>定期开展防渗效果检查</w:t>
            </w:r>
          </w:p>
          <w:p>
            <w:pPr>
              <w:pStyle w:val="15"/>
              <w:keepNext w:val="0"/>
              <w:keepLines w:val="0"/>
              <w:pageBreakBefore w:val="0"/>
              <w:widowControl w:val="0"/>
              <w:kinsoku/>
              <w:wordWrap/>
              <w:overflowPunct/>
              <w:topLinePunct w:val="0"/>
              <w:autoSpaceDE/>
              <w:autoSpaceDN/>
              <w:bidi w:val="0"/>
              <w:snapToGrid/>
              <w:spacing w:before="4"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8" w:line="230" w:lineRule="auto"/>
              <w:ind w:left="115"/>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三、开放式设备（液体物质）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453"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25"/>
              <w:rPr>
                <w:rFonts w:hint="eastAsia" w:ascii="仿宋" w:hAnsi="仿宋" w:eastAsia="仿宋" w:cs="仿宋"/>
                <w:b w:val="0"/>
                <w:bCs w:val="0"/>
              </w:rPr>
            </w:pPr>
            <w:r>
              <w:rPr>
                <w:rFonts w:hint="eastAsia" w:ascii="仿宋" w:hAnsi="仿宋" w:eastAsia="仿宋" w:cs="仿宋"/>
                <w:b w:val="0"/>
                <w:bCs w:val="0"/>
              </w:rPr>
              <w:t>1</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71" w:line="243" w:lineRule="auto"/>
              <w:ind w:left="465" w:right="108" w:hanging="3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16"/>
              </w:rPr>
              <w:t xml:space="preserve"> 防渗阻隔系统，且能防止雨水进</w:t>
            </w:r>
            <w:r>
              <w:rPr>
                <w:rFonts w:hint="eastAsia" w:ascii="仿宋" w:hAnsi="仿宋" w:eastAsia="仿宋" w:cs="仿宋"/>
                <w:b w:val="0"/>
                <w:bCs w:val="0"/>
                <w:spacing w:val="10"/>
              </w:rPr>
              <w:t xml:space="preserve"> </w:t>
            </w:r>
            <w:r>
              <w:rPr>
                <w:rFonts w:hint="eastAsia" w:ascii="仿宋" w:hAnsi="仿宋" w:eastAsia="仿宋" w:cs="仿宋"/>
                <w:b w:val="0"/>
                <w:bCs w:val="0"/>
                <w:spacing w:val="9"/>
              </w:rPr>
              <w:t>入，或者及时有效排出雨水</w:t>
            </w:r>
          </w:p>
          <w:p>
            <w:pPr>
              <w:pStyle w:val="15"/>
              <w:keepNext w:val="0"/>
              <w:keepLines w:val="0"/>
              <w:pageBreakBefore w:val="0"/>
              <w:widowControl w:val="0"/>
              <w:kinsoku/>
              <w:wordWrap/>
              <w:overflowPunct/>
              <w:topLinePunct w:val="0"/>
              <w:autoSpaceDE/>
              <w:autoSpaceDN/>
              <w:bidi w:val="0"/>
              <w:snapToGrid/>
              <w:spacing w:before="16" w:line="244" w:lineRule="auto"/>
              <w:ind w:left="470" w:right="108" w:hanging="321"/>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3"/>
              </w:rPr>
              <w:t xml:space="preserve"> 渗漏、流失的液体能得到有效收集</w:t>
            </w:r>
            <w:r>
              <w:rPr>
                <w:rFonts w:hint="eastAsia" w:ascii="仿宋" w:hAnsi="仿宋" w:eastAsia="仿宋" w:cs="仿宋"/>
                <w:b w:val="0"/>
                <w:bCs w:val="0"/>
                <w:spacing w:val="15"/>
              </w:rPr>
              <w:t xml:space="preserve"> </w:t>
            </w:r>
            <w:r>
              <w:rPr>
                <w:rFonts w:hint="eastAsia" w:ascii="仿宋" w:hAnsi="仿宋" w:eastAsia="仿宋" w:cs="仿宋"/>
                <w:b w:val="0"/>
                <w:bCs w:val="0"/>
                <w:spacing w:val="7"/>
              </w:rPr>
              <w:t>并定期清理</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06"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3"/>
                <w:position w:val="1"/>
              </w:rPr>
              <w:t xml:space="preserve"> </w:t>
            </w:r>
            <w:r>
              <w:rPr>
                <w:rFonts w:hint="eastAsia" w:ascii="仿宋" w:hAnsi="仿宋" w:eastAsia="仿宋" w:cs="仿宋"/>
                <w:b w:val="0"/>
                <w:bCs w:val="0"/>
                <w:spacing w:val="6"/>
                <w:position w:val="1"/>
              </w:rPr>
              <w:t>定期开展防渗效果检查</w:t>
            </w:r>
          </w:p>
          <w:p>
            <w:pPr>
              <w:pStyle w:val="15"/>
              <w:keepNext w:val="0"/>
              <w:keepLines w:val="0"/>
              <w:pageBreakBefore w:val="0"/>
              <w:widowControl w:val="0"/>
              <w:kinsoku/>
              <w:wordWrap/>
              <w:overflowPunct/>
              <w:topLinePunct w:val="0"/>
              <w:autoSpaceDE/>
              <w:autoSpaceDN/>
              <w:bidi w:val="0"/>
              <w:snapToGrid/>
              <w:spacing w:before="4"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90" w:line="230" w:lineRule="auto"/>
              <w:ind w:left="123"/>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四、开放式设备（粘性物质或者固体物质）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825" w:type="dxa"/>
            <w:tcBorders>
              <w:lef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36" w:line="189" w:lineRule="auto"/>
              <w:ind w:left="325"/>
              <w:rPr>
                <w:rFonts w:hint="eastAsia" w:ascii="仿宋" w:hAnsi="仿宋" w:eastAsia="仿宋" w:cs="仿宋"/>
                <w:b w:val="0"/>
                <w:bCs w:val="0"/>
              </w:rPr>
            </w:pPr>
            <w:r>
              <w:rPr>
                <w:rFonts w:hint="eastAsia" w:ascii="仿宋" w:hAnsi="仿宋" w:eastAsia="仿宋" w:cs="仿宋"/>
                <w:b w:val="0"/>
                <w:bCs w:val="0"/>
              </w:rPr>
              <w:t>1</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57" w:line="243" w:lineRule="auto"/>
              <w:ind w:left="465" w:right="108" w:hanging="3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19"/>
              </w:rPr>
              <w:t xml:space="preserve"> </w:t>
            </w:r>
            <w:r>
              <w:rPr>
                <w:rFonts w:hint="eastAsia" w:ascii="仿宋" w:hAnsi="仿宋" w:eastAsia="仿宋" w:cs="仿宋"/>
                <w:b w:val="0"/>
                <w:bCs w:val="0"/>
                <w:spacing w:val="-19"/>
                <w:lang w:val="en-US" w:eastAsia="zh-CN"/>
              </w:rPr>
              <w:t xml:space="preserve"> </w:t>
            </w:r>
            <w:r>
              <w:rPr>
                <w:rFonts w:hint="eastAsia" w:ascii="仿宋" w:hAnsi="仿宋" w:eastAsia="仿宋" w:cs="仿宋"/>
                <w:b w:val="0"/>
                <w:bCs w:val="0"/>
                <w:spacing w:val="19"/>
              </w:rPr>
              <w:t>普通阻隔设施，且能防止雨水进</w:t>
            </w:r>
            <w:r>
              <w:rPr>
                <w:rFonts w:hint="eastAsia" w:ascii="仿宋" w:hAnsi="仿宋" w:eastAsia="仿宋" w:cs="仿宋"/>
                <w:b w:val="0"/>
                <w:bCs w:val="0"/>
                <w:spacing w:val="9"/>
              </w:rPr>
              <w:t>入，或者及时有效排出雨水</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58"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4" w:line="234" w:lineRule="auto"/>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6"/>
              </w:rPr>
              <w:t>有效应对泄漏事件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825" w:type="dxa"/>
            <w:tcBorders>
              <w:left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snapToGrid/>
              <w:spacing w:line="247" w:lineRule="auto"/>
              <w:rPr>
                <w:rFonts w:hint="eastAsia" w:ascii="仿宋" w:hAnsi="仿宋" w:eastAsia="仿宋" w:cs="仿宋"/>
                <w:b w:val="0"/>
                <w:bCs w:val="0"/>
                <w:sz w:val="21"/>
              </w:rPr>
            </w:pPr>
          </w:p>
          <w:p>
            <w:pPr>
              <w:keepNext w:val="0"/>
              <w:keepLines w:val="0"/>
              <w:pageBreakBefore w:val="0"/>
              <w:widowControl w:val="0"/>
              <w:kinsoku/>
              <w:wordWrap/>
              <w:overflowPunct/>
              <w:topLinePunct w:val="0"/>
              <w:autoSpaceDE/>
              <w:autoSpaceDN/>
              <w:bidi w:val="0"/>
              <w:snapToGrid/>
              <w:spacing w:line="248"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12"/>
              <w:rPr>
                <w:rFonts w:hint="eastAsia" w:ascii="仿宋" w:hAnsi="仿宋" w:eastAsia="仿宋" w:cs="仿宋"/>
                <w:b w:val="0"/>
                <w:bCs w:val="0"/>
              </w:rPr>
            </w:pPr>
            <w:r>
              <w:rPr>
                <w:rFonts w:hint="eastAsia" w:ascii="仿宋" w:hAnsi="仿宋" w:eastAsia="仿宋" w:cs="仿宋"/>
                <w:b w:val="0"/>
                <w:bCs w:val="0"/>
              </w:rPr>
              <w:t>2</w:t>
            </w:r>
          </w:p>
        </w:tc>
        <w:tc>
          <w:tcPr>
            <w:tcW w:w="3680" w:type="dxa"/>
            <w:tcBorders>
              <w:bottom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14" w:line="243" w:lineRule="auto"/>
              <w:ind w:left="465" w:right="108" w:hanging="3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16"/>
              </w:rPr>
              <w:t xml:space="preserve"> 防渗阻隔系统，且能防止雨水进</w:t>
            </w:r>
            <w:r>
              <w:rPr>
                <w:rFonts w:hint="eastAsia" w:ascii="仿宋" w:hAnsi="仿宋" w:eastAsia="仿宋" w:cs="仿宋"/>
                <w:b w:val="0"/>
                <w:bCs w:val="0"/>
                <w:spacing w:val="10"/>
              </w:rPr>
              <w:t xml:space="preserve"> </w:t>
            </w:r>
            <w:r>
              <w:rPr>
                <w:rFonts w:hint="eastAsia" w:ascii="仿宋" w:hAnsi="仿宋" w:eastAsia="仿宋" w:cs="仿宋"/>
                <w:b w:val="0"/>
                <w:bCs w:val="0"/>
                <w:spacing w:val="9"/>
              </w:rPr>
              <w:t>入，或者及时有效排出雨水</w:t>
            </w:r>
          </w:p>
          <w:p>
            <w:pPr>
              <w:pStyle w:val="15"/>
              <w:keepNext w:val="0"/>
              <w:keepLines w:val="0"/>
              <w:pageBreakBefore w:val="0"/>
              <w:widowControl w:val="0"/>
              <w:kinsoku/>
              <w:wordWrap/>
              <w:overflowPunct/>
              <w:topLinePunct w:val="0"/>
              <w:autoSpaceDE/>
              <w:autoSpaceDN/>
              <w:bidi w:val="0"/>
              <w:snapToGrid/>
              <w:spacing w:before="18" w:line="243" w:lineRule="auto"/>
              <w:ind w:left="470" w:right="108" w:hanging="321"/>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3"/>
              </w:rPr>
              <w:t xml:space="preserve"> 渗漏、流失的液体能得到有效收集</w:t>
            </w:r>
            <w:r>
              <w:rPr>
                <w:rFonts w:hint="eastAsia" w:ascii="仿宋" w:hAnsi="仿宋" w:eastAsia="仿宋" w:cs="仿宋"/>
                <w:b w:val="0"/>
                <w:bCs w:val="0"/>
                <w:spacing w:val="15"/>
              </w:rPr>
              <w:t xml:space="preserve"> </w:t>
            </w:r>
            <w:r>
              <w:rPr>
                <w:rFonts w:hint="eastAsia" w:ascii="仿宋" w:hAnsi="仿宋" w:eastAsia="仿宋" w:cs="仿宋"/>
                <w:b w:val="0"/>
                <w:bCs w:val="0"/>
                <w:spacing w:val="7"/>
              </w:rPr>
              <w:t>并定期清理</w:t>
            </w:r>
          </w:p>
        </w:tc>
        <w:tc>
          <w:tcPr>
            <w:tcW w:w="4559" w:type="dxa"/>
            <w:tcBorders>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5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position w:val="1"/>
              </w:rPr>
              <w:t xml:space="preserve"> </w:t>
            </w:r>
            <w:r>
              <w:rPr>
                <w:rFonts w:hint="eastAsia" w:ascii="仿宋" w:hAnsi="仿宋" w:eastAsia="仿宋" w:cs="仿宋"/>
                <w:b w:val="0"/>
                <w:bCs w:val="0"/>
                <w:spacing w:val="5"/>
                <w:position w:val="1"/>
              </w:rPr>
              <w:t>定期防渗效果检查</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position w:val="1"/>
              </w:rPr>
              <w:t>日常目视检查</w:t>
            </w:r>
          </w:p>
          <w:p>
            <w:pPr>
              <w:pStyle w:val="15"/>
              <w:keepNext w:val="0"/>
              <w:keepLines w:val="0"/>
              <w:pageBreakBefore w:val="0"/>
              <w:widowControl w:val="0"/>
              <w:kinsoku/>
              <w:wordWrap/>
              <w:overflowPunct/>
              <w:topLinePunct w:val="0"/>
              <w:autoSpaceDE/>
              <w:autoSpaceDN/>
              <w:bidi w:val="0"/>
              <w:snapToGrid/>
              <w:spacing w:before="4"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日常维护</w:t>
            </w:r>
          </w:p>
        </w:tc>
      </w:tr>
    </w:tbl>
    <w:p>
      <w:pPr>
        <w:keepNext w:val="0"/>
        <w:keepLines w:val="0"/>
        <w:pageBreakBefore w:val="0"/>
        <w:widowControl w:val="0"/>
        <w:numPr>
          <w:ilvl w:val="0"/>
          <w:numId w:val="83"/>
        </w:numPr>
        <w:kinsoku/>
        <w:wordWrap/>
        <w:overflowPunct/>
        <w:topLinePunct w:val="0"/>
        <w:autoSpaceDE/>
        <w:autoSpaceDN/>
        <w:bidi w:val="0"/>
        <w:adjustRightInd/>
        <w:snapToGrid/>
        <w:spacing w:before="49" w:line="480" w:lineRule="exact"/>
        <w:ind w:left="1265" w:leftChars="0" w:hanging="689" w:firstLineChars="0"/>
        <w:textAlignment w:val="auto"/>
        <w:rPr>
          <w:rFonts w:hint="eastAsia" w:ascii="仿宋" w:hAnsi="仿宋" w:eastAsia="仿宋" w:cs="仿宋"/>
          <w:b/>
          <w:bCs/>
          <w:spacing w:val="-7"/>
          <w:sz w:val="32"/>
          <w:szCs w:val="32"/>
        </w:rPr>
      </w:pPr>
      <w:r>
        <w:rPr>
          <w:rFonts w:hint="eastAsia" w:ascii="仿宋" w:hAnsi="仿宋" w:eastAsia="仿宋" w:cs="仿宋"/>
          <w:b/>
          <w:bCs/>
          <w:spacing w:val="-7"/>
          <w:sz w:val="32"/>
          <w:szCs w:val="32"/>
        </w:rPr>
        <w:t>其他活动区</w:t>
      </w:r>
    </w:p>
    <w:p>
      <w:pPr>
        <w:keepNext w:val="0"/>
        <w:keepLines w:val="0"/>
        <w:pageBreakBefore w:val="0"/>
        <w:widowControl w:val="0"/>
        <w:numPr>
          <w:ilvl w:val="1"/>
          <w:numId w:val="83"/>
        </w:numPr>
        <w:tabs>
          <w:tab w:val="clear" w:pos="840"/>
        </w:tabs>
        <w:kinsoku/>
        <w:wordWrap/>
        <w:overflowPunct/>
        <w:topLinePunct w:val="0"/>
        <w:autoSpaceDE/>
        <w:autoSpaceDN/>
        <w:bidi w:val="0"/>
        <w:adjustRightInd/>
        <w:snapToGrid/>
        <w:spacing w:line="480" w:lineRule="exact"/>
        <w:ind w:left="1407" w:leftChars="0" w:hanging="567" w:firstLineChars="0"/>
        <w:textAlignment w:val="auto"/>
        <w:rPr>
          <w:rFonts w:hint="eastAsia" w:ascii="仿宋" w:hAnsi="仿宋" w:eastAsia="仿宋" w:cs="仿宋"/>
          <w:b w:val="0"/>
          <w:bCs w:val="0"/>
          <w:spacing w:val="-7"/>
          <w:sz w:val="32"/>
          <w:szCs w:val="32"/>
        </w:rPr>
      </w:pPr>
      <w:r>
        <w:rPr>
          <w:rFonts w:hint="eastAsia" w:ascii="仿宋" w:hAnsi="仿宋" w:eastAsia="仿宋" w:cs="仿宋"/>
          <w:b w:val="0"/>
          <w:bCs w:val="0"/>
          <w:spacing w:val="-7"/>
          <w:sz w:val="32"/>
          <w:szCs w:val="32"/>
        </w:rPr>
        <w:t>废水排水系统</w:t>
      </w:r>
    </w:p>
    <w:p>
      <w:pPr>
        <w:pStyle w:val="4"/>
        <w:keepNext w:val="0"/>
        <w:keepLines w:val="0"/>
        <w:pageBreakBefore w:val="0"/>
        <w:widowControl w:val="0"/>
        <w:kinsoku/>
        <w:wordWrap/>
        <w:overflowPunct/>
        <w:topLinePunct w:val="0"/>
        <w:autoSpaceDE/>
        <w:autoSpaceDN/>
        <w:bidi w:val="0"/>
        <w:adjustRightInd/>
        <w:snapToGrid/>
        <w:spacing w:line="480" w:lineRule="exact"/>
        <w:ind w:right="117" w:firstLine="656" w:firstLineChars="200"/>
        <w:jc w:val="both"/>
        <w:textAlignment w:val="auto"/>
        <w:rPr>
          <w:b w:val="0"/>
          <w:bCs w:val="0"/>
          <w:spacing w:val="4"/>
          <w:sz w:val="32"/>
          <w:szCs w:val="32"/>
        </w:rPr>
      </w:pPr>
      <w:r>
        <w:rPr>
          <w:b w:val="0"/>
          <w:bCs w:val="0"/>
          <w:spacing w:val="4"/>
          <w:sz w:val="32"/>
          <w:szCs w:val="32"/>
        </w:rPr>
        <w:t>废水排水系统造成土壤污染主要是管道、设备连接处、涵洞、 排水 口、污水井、分离系统（如清污分离系统、油水分离系统）等 地方的泄漏、渗漏或者溢流。可参考表5.1开展排查和整改。</w:t>
      </w:r>
    </w:p>
    <w:p>
      <w:pPr>
        <w:keepNext w:val="0"/>
        <w:keepLines w:val="0"/>
        <w:pageBreakBefore w:val="0"/>
        <w:widowControl w:val="0"/>
        <w:kinsoku/>
        <w:wordWrap/>
        <w:overflowPunct/>
        <w:topLinePunct w:val="0"/>
        <w:autoSpaceDE/>
        <w:autoSpaceDN/>
        <w:bidi w:val="0"/>
        <w:snapToGrid/>
        <w:spacing w:line="188" w:lineRule="auto"/>
        <w:rPr>
          <w:rFonts w:ascii="宋体" w:hAnsi="宋体" w:eastAsia="宋体" w:cs="宋体"/>
          <w:b w:val="0"/>
          <w:bCs w:val="0"/>
          <w:sz w:val="32"/>
          <w:szCs w:val="32"/>
        </w:rPr>
        <w:sectPr>
          <w:footerReference r:id="rId14" w:type="default"/>
          <w:pgSz w:w="11906" w:h="16839"/>
          <w:pgMar w:top="1431" w:right="1413" w:bottom="400" w:left="1413" w:header="0" w:footer="0" w:gutter="0"/>
          <w:pgNumType w:fmt="decimal"/>
          <w:cols w:space="720" w:num="1"/>
        </w:sectPr>
      </w:pPr>
    </w:p>
    <w:p>
      <w:pPr>
        <w:pStyle w:val="4"/>
        <w:keepNext w:val="0"/>
        <w:keepLines w:val="0"/>
        <w:pageBreakBefore w:val="0"/>
        <w:widowControl w:val="0"/>
        <w:kinsoku/>
        <w:wordWrap/>
        <w:overflowPunct/>
        <w:topLinePunct w:val="0"/>
        <w:autoSpaceDE/>
        <w:autoSpaceDN/>
        <w:bidi w:val="0"/>
        <w:adjustRightInd/>
        <w:snapToGrid/>
        <w:spacing w:before="78" w:line="480" w:lineRule="exact"/>
        <w:jc w:val="center"/>
        <w:textAlignment w:val="auto"/>
        <w:rPr>
          <w:b w:val="0"/>
          <w:bCs w:val="0"/>
          <w:sz w:val="28"/>
          <w:szCs w:val="28"/>
        </w:rPr>
      </w:pPr>
      <w:r>
        <w:rPr>
          <w:rFonts w:hint="eastAsia"/>
          <w:b w:val="0"/>
          <w:bCs w:val="0"/>
          <w:spacing w:val="-2"/>
          <w:sz w:val="28"/>
          <w:szCs w:val="28"/>
          <w:lang w:val="en-US" w:eastAsia="zh-CN"/>
        </w:rPr>
        <w:t>表</w:t>
      </w:r>
      <w:r>
        <w:rPr>
          <w:b w:val="0"/>
          <w:bCs w:val="0"/>
          <w:spacing w:val="-2"/>
          <w:sz w:val="28"/>
          <w:szCs w:val="28"/>
        </w:rPr>
        <w:t>5.1  废水排水系统土壤污染预防设施与</w:t>
      </w:r>
      <w:r>
        <w:rPr>
          <w:b w:val="0"/>
          <w:bCs w:val="0"/>
          <w:spacing w:val="-3"/>
          <w:sz w:val="28"/>
          <w:szCs w:val="28"/>
        </w:rPr>
        <w:t>措施推荐性组合</w:t>
      </w:r>
    </w:p>
    <w:tbl>
      <w:tblPr>
        <w:tblStyle w:val="1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3961"/>
        <w:gridCol w:w="4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25"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snapToGrid/>
              <w:spacing w:before="84" w:line="232" w:lineRule="auto"/>
              <w:ind w:left="198"/>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组合</w:t>
            </w:r>
          </w:p>
        </w:tc>
        <w:tc>
          <w:tcPr>
            <w:tcW w:w="3961" w:type="dxa"/>
            <w:tcBorders>
              <w:top w:val="single" w:color="000000" w:sz="6" w:space="0"/>
            </w:tcBorders>
            <w:vAlign w:val="top"/>
          </w:tcPr>
          <w:p>
            <w:pPr>
              <w:keepNext w:val="0"/>
              <w:keepLines w:val="0"/>
              <w:pageBreakBefore w:val="0"/>
              <w:widowControl w:val="0"/>
              <w:kinsoku/>
              <w:wordWrap/>
              <w:overflowPunct/>
              <w:topLinePunct w:val="0"/>
              <w:autoSpaceDE/>
              <w:autoSpaceDN/>
              <w:bidi w:val="0"/>
              <w:snapToGrid/>
              <w:spacing w:before="84" w:line="229" w:lineRule="auto"/>
              <w:ind w:left="903"/>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土壤污染预防设施/功能</w:t>
            </w:r>
          </w:p>
        </w:tc>
        <w:tc>
          <w:tcPr>
            <w:tcW w:w="4278"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4" w:line="229" w:lineRule="auto"/>
              <w:ind w:left="1303"/>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0" w:line="229" w:lineRule="auto"/>
              <w:ind w:left="114"/>
              <w:rPr>
                <w:rFonts w:hint="eastAsia" w:ascii="仿宋" w:hAnsi="仿宋" w:eastAsia="仿宋" w:cs="仿宋"/>
                <w:b w:val="0"/>
                <w:bCs w:val="0"/>
                <w:sz w:val="20"/>
                <w:szCs w:val="20"/>
              </w:rPr>
            </w:pPr>
            <w:r>
              <w:rPr>
                <w:rFonts w:hint="eastAsia" w:ascii="仿宋" w:hAnsi="仿宋" w:eastAsia="仿宋" w:cs="仿宋"/>
                <w:b w:val="0"/>
                <w:bCs w:val="0"/>
                <w:spacing w:val="9"/>
                <w:sz w:val="20"/>
                <w:szCs w:val="20"/>
              </w:rPr>
              <w:t>一、已建成的地下废水排水系统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423"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961" w:type="dxa"/>
            <w:vAlign w:val="top"/>
          </w:tcPr>
          <w:p>
            <w:pPr>
              <w:pStyle w:val="15"/>
              <w:keepNext w:val="0"/>
              <w:keepLines w:val="0"/>
              <w:pageBreakBefore w:val="0"/>
              <w:widowControl w:val="0"/>
              <w:kinsoku/>
              <w:wordWrap/>
              <w:overflowPunct/>
              <w:topLinePunct w:val="0"/>
              <w:autoSpaceDE/>
              <w:autoSpaceDN/>
              <w:bidi w:val="0"/>
              <w:snapToGrid/>
              <w:spacing w:before="180" w:line="245" w:lineRule="auto"/>
              <w:ind w:left="529" w:right="105" w:hanging="413"/>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1"/>
              </w:rPr>
              <w:t xml:space="preserve"> </w:t>
            </w:r>
            <w:r>
              <w:rPr>
                <w:rFonts w:hint="eastAsia" w:ascii="仿宋" w:hAnsi="仿宋" w:eastAsia="仿宋" w:cs="仿宋"/>
                <w:b w:val="0"/>
                <w:bCs w:val="0"/>
                <w:spacing w:val="6"/>
              </w:rPr>
              <w:t>注意排水沟、污泥收集设施、油水分</w:t>
            </w:r>
            <w:r>
              <w:rPr>
                <w:rFonts w:hint="eastAsia" w:ascii="仿宋" w:hAnsi="仿宋" w:eastAsia="仿宋" w:cs="仿宋"/>
                <w:b w:val="0"/>
                <w:bCs w:val="0"/>
              </w:rPr>
              <w:t xml:space="preserve"> </w:t>
            </w:r>
            <w:r>
              <w:rPr>
                <w:rFonts w:hint="eastAsia" w:ascii="仿宋" w:hAnsi="仿宋" w:eastAsia="仿宋" w:cs="仿宋"/>
                <w:b w:val="0"/>
                <w:bCs w:val="0"/>
                <w:spacing w:val="7"/>
              </w:rPr>
              <w:t xml:space="preserve">离设施、设施连接处和有关涵洞、排 </w:t>
            </w:r>
            <w:r>
              <w:rPr>
                <w:rFonts w:hint="eastAsia" w:ascii="仿宋" w:hAnsi="仿宋" w:eastAsia="仿宋" w:cs="仿宋"/>
                <w:b w:val="0"/>
                <w:bCs w:val="0"/>
                <w:spacing w:val="8"/>
              </w:rPr>
              <w:t>水口等，防止渗漏</w:t>
            </w:r>
          </w:p>
        </w:tc>
        <w:tc>
          <w:tcPr>
            <w:tcW w:w="4278"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78" w:line="243" w:lineRule="auto"/>
              <w:ind w:left="539" w:right="102" w:hanging="415"/>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92"/>
              </w:rPr>
              <w:t xml:space="preserve"> </w:t>
            </w:r>
            <w:r>
              <w:rPr>
                <w:rFonts w:hint="eastAsia" w:ascii="仿宋" w:hAnsi="仿宋" w:eastAsia="仿宋" w:cs="仿宋"/>
                <w:b w:val="0"/>
                <w:bCs w:val="0"/>
                <w:spacing w:val="11"/>
              </w:rPr>
              <w:t>定期开展密封、防渗效果检查，或者制</w:t>
            </w:r>
            <w:r>
              <w:rPr>
                <w:rFonts w:hint="eastAsia" w:ascii="仿宋" w:hAnsi="仿宋" w:eastAsia="仿宋" w:cs="仿宋"/>
                <w:b w:val="0"/>
                <w:bCs w:val="0"/>
                <w:spacing w:val="7"/>
              </w:rPr>
              <w:t>定检修计划</w:t>
            </w:r>
          </w:p>
          <w:p>
            <w:pPr>
              <w:pStyle w:val="15"/>
              <w:keepNext w:val="0"/>
              <w:keepLines w:val="0"/>
              <w:pageBreakBefore w:val="0"/>
              <w:widowControl w:val="0"/>
              <w:kinsoku/>
              <w:wordWrap/>
              <w:overflowPunct/>
              <w:topLinePunct w:val="0"/>
              <w:autoSpaceDE/>
              <w:autoSpaceDN/>
              <w:bidi w:val="0"/>
              <w:snapToGrid/>
              <w:spacing w:before="18" w:line="271" w:lineRule="exact"/>
              <w:ind w:left="124"/>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3" w:line="229" w:lineRule="auto"/>
              <w:ind w:left="11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二、新建地下废水排水系统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snapToGrid/>
              <w:spacing w:line="276" w:lineRule="auto"/>
              <w:rPr>
                <w:rFonts w:hint="eastAsia" w:ascii="仿宋" w:hAnsi="仿宋" w:eastAsia="仿宋" w:cs="仿宋"/>
                <w:b w:val="0"/>
                <w:bCs w:val="0"/>
                <w:sz w:val="21"/>
              </w:rPr>
            </w:pPr>
          </w:p>
          <w:p>
            <w:pPr>
              <w:keepNext w:val="0"/>
              <w:keepLines w:val="0"/>
              <w:pageBreakBefore w:val="0"/>
              <w:widowControl w:val="0"/>
              <w:kinsoku/>
              <w:wordWrap/>
              <w:overflowPunct/>
              <w:topLinePunct w:val="0"/>
              <w:autoSpaceDE/>
              <w:autoSpaceDN/>
              <w:bidi w:val="0"/>
              <w:snapToGrid/>
              <w:spacing w:line="277"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961" w:type="dxa"/>
            <w:vAlign w:val="top"/>
          </w:tcPr>
          <w:p>
            <w:pPr>
              <w:pStyle w:val="15"/>
              <w:keepNext w:val="0"/>
              <w:keepLines w:val="0"/>
              <w:pageBreakBefore w:val="0"/>
              <w:widowControl w:val="0"/>
              <w:kinsoku/>
              <w:wordWrap/>
              <w:overflowPunct/>
              <w:topLinePunct w:val="0"/>
              <w:autoSpaceDE/>
              <w:autoSpaceDN/>
              <w:bidi w:val="0"/>
              <w:snapToGrid/>
              <w:spacing w:before="172" w:line="270"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9"/>
                <w:position w:val="1"/>
              </w:rPr>
              <w:t xml:space="preserve"> </w:t>
            </w:r>
            <w:r>
              <w:rPr>
                <w:rFonts w:hint="eastAsia" w:ascii="仿宋" w:hAnsi="仿宋" w:eastAsia="仿宋" w:cs="仿宋"/>
                <w:b w:val="0"/>
                <w:bCs w:val="0"/>
                <w:spacing w:val="4"/>
                <w:position w:val="1"/>
              </w:rPr>
              <w:t>防渗设计和建设</w:t>
            </w:r>
          </w:p>
          <w:p>
            <w:pPr>
              <w:pStyle w:val="15"/>
              <w:keepNext w:val="0"/>
              <w:keepLines w:val="0"/>
              <w:pageBreakBefore w:val="0"/>
              <w:widowControl w:val="0"/>
              <w:kinsoku/>
              <w:wordWrap/>
              <w:overflowPunct/>
              <w:topLinePunct w:val="0"/>
              <w:autoSpaceDE/>
              <w:autoSpaceDN/>
              <w:bidi w:val="0"/>
              <w:snapToGrid/>
              <w:spacing w:before="1" w:line="246" w:lineRule="auto"/>
              <w:ind w:left="529" w:right="105" w:hanging="413"/>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1"/>
              </w:rPr>
              <w:t xml:space="preserve"> </w:t>
            </w:r>
            <w:r>
              <w:rPr>
                <w:rFonts w:hint="eastAsia" w:ascii="仿宋" w:hAnsi="仿宋" w:eastAsia="仿宋" w:cs="仿宋"/>
                <w:b w:val="0"/>
                <w:bCs w:val="0"/>
                <w:spacing w:val="6"/>
              </w:rPr>
              <w:t>注意排水沟、污泥收集设施、油水分</w:t>
            </w:r>
            <w:r>
              <w:rPr>
                <w:rFonts w:hint="eastAsia" w:ascii="仿宋" w:hAnsi="仿宋" w:eastAsia="仿宋" w:cs="仿宋"/>
                <w:b w:val="0"/>
                <w:bCs w:val="0"/>
              </w:rPr>
              <w:t xml:space="preserve"> </w:t>
            </w:r>
            <w:r>
              <w:rPr>
                <w:rFonts w:hint="eastAsia" w:ascii="仿宋" w:hAnsi="仿宋" w:eastAsia="仿宋" w:cs="仿宋"/>
                <w:b w:val="0"/>
                <w:bCs w:val="0"/>
                <w:spacing w:val="7"/>
              </w:rPr>
              <w:t xml:space="preserve">离设施、设施连接处和有关涵洞、排 </w:t>
            </w:r>
            <w:r>
              <w:rPr>
                <w:rFonts w:hint="eastAsia" w:ascii="仿宋" w:hAnsi="仿宋" w:eastAsia="仿宋" w:cs="仿宋"/>
                <w:b w:val="0"/>
                <w:bCs w:val="0"/>
                <w:spacing w:val="8"/>
              </w:rPr>
              <w:t>水口等，防止渗漏</w:t>
            </w:r>
          </w:p>
        </w:tc>
        <w:tc>
          <w:tcPr>
            <w:tcW w:w="4278" w:type="dxa"/>
            <w:tcBorders>
              <w:right w:val="single" w:color="000000" w:sz="6" w:space="0"/>
            </w:tcBorders>
            <w:vAlign w:val="top"/>
          </w:tcPr>
          <w:p>
            <w:pPr>
              <w:keepNext w:val="0"/>
              <w:keepLines w:val="0"/>
              <w:pageBreakBefore w:val="0"/>
              <w:widowControl w:val="0"/>
              <w:kinsoku/>
              <w:wordWrap/>
              <w:overflowPunct/>
              <w:topLinePunct w:val="0"/>
              <w:autoSpaceDE/>
              <w:autoSpaceDN/>
              <w:bidi w:val="0"/>
              <w:snapToGrid/>
              <w:spacing w:line="378"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270" w:lineRule="exact"/>
              <w:ind w:left="124"/>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3"/>
                <w:position w:val="1"/>
              </w:rPr>
              <w:t xml:space="preserve"> </w:t>
            </w:r>
            <w:r>
              <w:rPr>
                <w:rFonts w:hint="eastAsia" w:ascii="仿宋" w:hAnsi="仿宋" w:eastAsia="仿宋" w:cs="仿宋"/>
                <w:b w:val="0"/>
                <w:bCs w:val="0"/>
                <w:spacing w:val="6"/>
                <w:position w:val="1"/>
              </w:rPr>
              <w:t>定期开展防渗效果检查</w:t>
            </w:r>
          </w:p>
          <w:p>
            <w:pPr>
              <w:pStyle w:val="15"/>
              <w:keepNext w:val="0"/>
              <w:keepLines w:val="0"/>
              <w:pageBreakBefore w:val="0"/>
              <w:widowControl w:val="0"/>
              <w:kinsoku/>
              <w:wordWrap/>
              <w:overflowPunct/>
              <w:topLinePunct w:val="0"/>
              <w:autoSpaceDE/>
              <w:autoSpaceDN/>
              <w:bidi w:val="0"/>
              <w:snapToGrid/>
              <w:spacing w:before="1" w:line="270" w:lineRule="exact"/>
              <w:ind w:left="124"/>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064" w:type="dxa"/>
            <w:gridSpan w:val="3"/>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8" w:line="229" w:lineRule="auto"/>
              <w:ind w:left="115"/>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三、地上废水排水系统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825" w:type="dxa"/>
            <w:tcBorders>
              <w:left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snapToGrid/>
              <w:spacing w:line="261" w:lineRule="auto"/>
              <w:rPr>
                <w:rFonts w:hint="eastAsia" w:ascii="仿宋" w:hAnsi="仿宋" w:eastAsia="仿宋" w:cs="仿宋"/>
                <w:b w:val="0"/>
                <w:bCs w:val="0"/>
                <w:sz w:val="21"/>
              </w:rPr>
            </w:pPr>
          </w:p>
          <w:p>
            <w:pPr>
              <w:keepNext w:val="0"/>
              <w:keepLines w:val="0"/>
              <w:pageBreakBefore w:val="0"/>
              <w:widowControl w:val="0"/>
              <w:kinsoku/>
              <w:wordWrap/>
              <w:overflowPunct/>
              <w:topLinePunct w:val="0"/>
              <w:autoSpaceDE/>
              <w:autoSpaceDN/>
              <w:bidi w:val="0"/>
              <w:snapToGrid/>
              <w:spacing w:line="261"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961" w:type="dxa"/>
            <w:tcBorders>
              <w:bottom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41" w:line="270"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8"/>
                <w:position w:val="1"/>
              </w:rPr>
              <w:t xml:space="preserve"> </w:t>
            </w:r>
            <w:r>
              <w:rPr>
                <w:rFonts w:hint="eastAsia" w:ascii="仿宋" w:hAnsi="仿宋" w:eastAsia="仿宋" w:cs="仿宋"/>
                <w:b w:val="0"/>
                <w:bCs w:val="0"/>
                <w:spacing w:val="3"/>
                <w:position w:val="1"/>
              </w:rPr>
              <w:t>防渗阻隔设施</w:t>
            </w:r>
          </w:p>
          <w:p>
            <w:pPr>
              <w:pStyle w:val="15"/>
              <w:keepNext w:val="0"/>
              <w:keepLines w:val="0"/>
              <w:pageBreakBefore w:val="0"/>
              <w:widowControl w:val="0"/>
              <w:kinsoku/>
              <w:wordWrap/>
              <w:overflowPunct/>
              <w:topLinePunct w:val="0"/>
              <w:autoSpaceDE/>
              <w:autoSpaceDN/>
              <w:bidi w:val="0"/>
              <w:snapToGrid/>
              <w:spacing w:before="4" w:line="245" w:lineRule="auto"/>
              <w:ind w:left="529" w:right="105" w:hanging="413"/>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1"/>
              </w:rPr>
              <w:t xml:space="preserve"> </w:t>
            </w:r>
            <w:r>
              <w:rPr>
                <w:rFonts w:hint="eastAsia" w:ascii="仿宋" w:hAnsi="仿宋" w:eastAsia="仿宋" w:cs="仿宋"/>
                <w:b w:val="0"/>
                <w:bCs w:val="0"/>
                <w:spacing w:val="6"/>
              </w:rPr>
              <w:t>注意排水沟、污泥收集设施、油水分</w:t>
            </w:r>
            <w:r>
              <w:rPr>
                <w:rFonts w:hint="eastAsia" w:ascii="仿宋" w:hAnsi="仿宋" w:eastAsia="仿宋" w:cs="仿宋"/>
                <w:b w:val="0"/>
                <w:bCs w:val="0"/>
              </w:rPr>
              <w:t xml:space="preserve"> </w:t>
            </w:r>
            <w:r>
              <w:rPr>
                <w:rFonts w:hint="eastAsia" w:ascii="仿宋" w:hAnsi="仿宋" w:eastAsia="仿宋" w:cs="仿宋"/>
                <w:b w:val="0"/>
                <w:bCs w:val="0"/>
                <w:spacing w:val="7"/>
              </w:rPr>
              <w:t xml:space="preserve">离设施、设施连接处和有关涵洞、排 </w:t>
            </w:r>
            <w:r>
              <w:rPr>
                <w:rFonts w:hint="eastAsia" w:ascii="仿宋" w:hAnsi="仿宋" w:eastAsia="仿宋" w:cs="仿宋"/>
                <w:b w:val="0"/>
                <w:bCs w:val="0"/>
                <w:spacing w:val="8"/>
              </w:rPr>
              <w:t>水口等，防止渗漏</w:t>
            </w:r>
          </w:p>
        </w:tc>
        <w:tc>
          <w:tcPr>
            <w:tcW w:w="4278" w:type="dxa"/>
            <w:tcBorders>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line="348"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269" w:lineRule="exact"/>
              <w:ind w:left="124"/>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114"/>
                <w:position w:val="1"/>
              </w:rPr>
              <w:t xml:space="preserve"> </w:t>
            </w:r>
            <w:r>
              <w:rPr>
                <w:rFonts w:hint="eastAsia" w:ascii="仿宋" w:hAnsi="仿宋" w:eastAsia="仿宋" w:cs="仿宋"/>
                <w:b w:val="0"/>
                <w:bCs w:val="0"/>
                <w:spacing w:val="-5"/>
                <w:position w:val="1"/>
              </w:rPr>
              <w:t>目视检查</w:t>
            </w:r>
          </w:p>
          <w:p>
            <w:pPr>
              <w:pStyle w:val="15"/>
              <w:keepNext w:val="0"/>
              <w:keepLines w:val="0"/>
              <w:pageBreakBefore w:val="0"/>
              <w:widowControl w:val="0"/>
              <w:kinsoku/>
              <w:wordWrap/>
              <w:overflowPunct/>
              <w:topLinePunct w:val="0"/>
              <w:autoSpaceDE/>
              <w:autoSpaceDN/>
              <w:bidi w:val="0"/>
              <w:snapToGrid/>
              <w:spacing w:before="1" w:line="270" w:lineRule="exact"/>
              <w:ind w:left="124"/>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109"/>
                <w:position w:val="1"/>
              </w:rPr>
              <w:t xml:space="preserve"> </w:t>
            </w:r>
            <w:r>
              <w:rPr>
                <w:rFonts w:hint="eastAsia" w:ascii="仿宋" w:hAnsi="仿宋" w:eastAsia="仿宋" w:cs="仿宋"/>
                <w:b w:val="0"/>
                <w:bCs w:val="0"/>
                <w:spacing w:val="-4"/>
                <w:position w:val="1"/>
              </w:rPr>
              <w:t>日常维护</w:t>
            </w:r>
          </w:p>
        </w:tc>
      </w:tr>
    </w:tbl>
    <w:p>
      <w:pPr>
        <w:keepNext w:val="0"/>
        <w:keepLines w:val="0"/>
        <w:pageBreakBefore w:val="0"/>
        <w:widowControl w:val="0"/>
        <w:numPr>
          <w:ilvl w:val="1"/>
          <w:numId w:val="83"/>
        </w:numPr>
        <w:tabs>
          <w:tab w:val="clear" w:pos="840"/>
        </w:tabs>
        <w:kinsoku/>
        <w:wordWrap/>
        <w:overflowPunct/>
        <w:topLinePunct w:val="0"/>
        <w:autoSpaceDE/>
        <w:autoSpaceDN/>
        <w:bidi w:val="0"/>
        <w:adjustRightInd/>
        <w:snapToGrid/>
        <w:spacing w:line="480" w:lineRule="exact"/>
        <w:ind w:left="1407" w:leftChars="0" w:hanging="567" w:firstLineChars="0"/>
        <w:textAlignment w:val="auto"/>
        <w:rPr>
          <w:rFonts w:hint="eastAsia" w:ascii="仿宋" w:hAnsi="仿宋" w:eastAsia="仿宋" w:cs="仿宋"/>
          <w:b w:val="0"/>
          <w:bCs w:val="0"/>
          <w:spacing w:val="-7"/>
          <w:sz w:val="32"/>
          <w:szCs w:val="32"/>
        </w:rPr>
      </w:pPr>
      <w:r>
        <w:rPr>
          <w:rFonts w:hint="eastAsia" w:ascii="仿宋" w:hAnsi="仿宋" w:eastAsia="仿宋" w:cs="仿宋"/>
          <w:b w:val="0"/>
          <w:bCs w:val="0"/>
          <w:spacing w:val="-7"/>
          <w:sz w:val="32"/>
          <w:szCs w:val="32"/>
        </w:rPr>
        <w:t>应急收集设施</w:t>
      </w:r>
    </w:p>
    <w:p>
      <w:pPr>
        <w:pStyle w:val="4"/>
        <w:keepNext w:val="0"/>
        <w:keepLines w:val="0"/>
        <w:pageBreakBefore w:val="0"/>
        <w:widowControl w:val="0"/>
        <w:kinsoku/>
        <w:wordWrap/>
        <w:overflowPunct/>
        <w:topLinePunct w:val="0"/>
        <w:autoSpaceDE/>
        <w:autoSpaceDN/>
        <w:bidi w:val="0"/>
        <w:adjustRightInd/>
        <w:snapToGrid/>
        <w:spacing w:line="480" w:lineRule="exact"/>
        <w:ind w:right="117" w:firstLine="656" w:firstLineChars="200"/>
        <w:jc w:val="both"/>
        <w:textAlignment w:val="auto"/>
        <w:rPr>
          <w:b w:val="0"/>
          <w:bCs w:val="0"/>
          <w:spacing w:val="4"/>
          <w:sz w:val="32"/>
          <w:szCs w:val="32"/>
        </w:rPr>
      </w:pPr>
      <w:r>
        <w:rPr>
          <w:b w:val="0"/>
          <w:bCs w:val="0"/>
          <w:spacing w:val="4"/>
          <w:sz w:val="32"/>
          <w:szCs w:val="32"/>
        </w:rPr>
        <w:t>应急收集设施造成土壤污染主要是设施的老化造成的渗漏、流失。可参考表5.2开展排查和整改。</w:t>
      </w:r>
    </w:p>
    <w:p>
      <w:pPr>
        <w:pStyle w:val="4"/>
        <w:keepNext w:val="0"/>
        <w:keepLines w:val="0"/>
        <w:pageBreakBefore w:val="0"/>
        <w:widowControl w:val="0"/>
        <w:kinsoku/>
        <w:wordWrap/>
        <w:overflowPunct/>
        <w:topLinePunct w:val="0"/>
        <w:autoSpaceDE/>
        <w:autoSpaceDN/>
        <w:bidi w:val="0"/>
        <w:adjustRightInd/>
        <w:snapToGrid/>
        <w:spacing w:before="159" w:line="480" w:lineRule="exact"/>
        <w:jc w:val="center"/>
        <w:textAlignment w:val="auto"/>
        <w:rPr>
          <w:b w:val="0"/>
          <w:bCs w:val="0"/>
          <w:sz w:val="28"/>
          <w:szCs w:val="28"/>
        </w:rPr>
      </w:pPr>
      <w:r>
        <w:rPr>
          <w:b w:val="0"/>
          <w:bCs w:val="0"/>
          <w:spacing w:val="-2"/>
          <w:sz w:val="28"/>
          <w:szCs w:val="28"/>
        </w:rPr>
        <w:t>表5.2  应急收集设施土壤污染预防设施与</w:t>
      </w:r>
      <w:r>
        <w:rPr>
          <w:b w:val="0"/>
          <w:bCs w:val="0"/>
          <w:spacing w:val="-3"/>
          <w:sz w:val="28"/>
          <w:szCs w:val="28"/>
        </w:rPr>
        <w:t>措施推荐性组合</w:t>
      </w:r>
    </w:p>
    <w:p>
      <w:pPr>
        <w:keepNext w:val="0"/>
        <w:keepLines w:val="0"/>
        <w:pageBreakBefore w:val="0"/>
        <w:widowControl w:val="0"/>
        <w:kinsoku/>
        <w:wordWrap/>
        <w:overflowPunct/>
        <w:topLinePunct w:val="0"/>
        <w:autoSpaceDE/>
        <w:autoSpaceDN/>
        <w:bidi w:val="0"/>
        <w:snapToGrid/>
        <w:spacing w:line="109" w:lineRule="exact"/>
        <w:rPr>
          <w:b w:val="0"/>
          <w:bCs w:val="0"/>
        </w:rPr>
      </w:pPr>
    </w:p>
    <w:tbl>
      <w:tblPr>
        <w:tblStyle w:val="1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3680"/>
        <w:gridCol w:w="4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25"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snapToGrid/>
              <w:spacing w:before="85" w:line="232" w:lineRule="auto"/>
              <w:ind w:left="198"/>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组合</w:t>
            </w:r>
          </w:p>
        </w:tc>
        <w:tc>
          <w:tcPr>
            <w:tcW w:w="3680" w:type="dxa"/>
            <w:tcBorders>
              <w:top w:val="single" w:color="000000" w:sz="6" w:space="0"/>
            </w:tcBorders>
            <w:vAlign w:val="top"/>
          </w:tcPr>
          <w:p>
            <w:pPr>
              <w:keepNext w:val="0"/>
              <w:keepLines w:val="0"/>
              <w:pageBreakBefore w:val="0"/>
              <w:widowControl w:val="0"/>
              <w:kinsoku/>
              <w:wordWrap/>
              <w:overflowPunct/>
              <w:topLinePunct w:val="0"/>
              <w:autoSpaceDE/>
              <w:autoSpaceDN/>
              <w:bidi w:val="0"/>
              <w:snapToGrid/>
              <w:spacing w:before="85" w:line="229" w:lineRule="auto"/>
              <w:ind w:left="764"/>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土壤污染预防设施/功能</w:t>
            </w:r>
          </w:p>
        </w:tc>
        <w:tc>
          <w:tcPr>
            <w:tcW w:w="4559"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snapToGrid/>
              <w:spacing w:before="85" w:line="229" w:lineRule="auto"/>
              <w:ind w:left="1442"/>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25" w:type="dxa"/>
            <w:tcBorders>
              <w:lef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302" w:line="189" w:lineRule="auto"/>
              <w:ind w:left="373"/>
              <w:rPr>
                <w:rFonts w:hint="eastAsia" w:ascii="仿宋" w:hAnsi="仿宋" w:eastAsia="仿宋" w:cs="仿宋"/>
                <w:b w:val="0"/>
                <w:bCs w:val="0"/>
              </w:rPr>
            </w:pPr>
            <w:r>
              <w:rPr>
                <w:rFonts w:hint="eastAsia" w:ascii="仿宋" w:hAnsi="仿宋" w:eastAsia="仿宋" w:cs="仿宋"/>
                <w:b w:val="0"/>
                <w:bCs w:val="0"/>
              </w:rPr>
              <w:t>1</w:t>
            </w:r>
          </w:p>
        </w:tc>
        <w:tc>
          <w:tcPr>
            <w:tcW w:w="3680" w:type="dxa"/>
            <w:vAlign w:val="top"/>
          </w:tcPr>
          <w:p>
            <w:pPr>
              <w:pStyle w:val="15"/>
              <w:keepNext w:val="0"/>
              <w:keepLines w:val="0"/>
              <w:pageBreakBefore w:val="0"/>
              <w:widowControl w:val="0"/>
              <w:kinsoku/>
              <w:wordWrap/>
              <w:overflowPunct/>
              <w:topLinePunct w:val="0"/>
              <w:autoSpaceDE/>
              <w:autoSpaceDN/>
              <w:bidi w:val="0"/>
              <w:snapToGrid/>
              <w:spacing w:before="128" w:line="244" w:lineRule="auto"/>
              <w:ind w:left="525" w:right="108" w:hanging="409"/>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5"/>
              </w:rPr>
              <w:t xml:space="preserve"> </w:t>
            </w:r>
            <w:r>
              <w:rPr>
                <w:rFonts w:hint="eastAsia" w:ascii="仿宋" w:hAnsi="仿宋" w:eastAsia="仿宋" w:cs="仿宋"/>
                <w:b w:val="0"/>
                <w:bCs w:val="0"/>
                <w:spacing w:val="15"/>
              </w:rPr>
              <w:t>若为地下储罐型事故应急收集设</w:t>
            </w:r>
            <w:r>
              <w:rPr>
                <w:rFonts w:hint="eastAsia" w:ascii="仿宋" w:hAnsi="仿宋" w:eastAsia="仿宋" w:cs="仿宋"/>
                <w:b w:val="0"/>
                <w:bCs w:val="0"/>
                <w:spacing w:val="5"/>
              </w:rPr>
              <w:t>施，参照</w:t>
            </w:r>
            <w:r>
              <w:rPr>
                <w:rFonts w:hint="eastAsia" w:ascii="仿宋" w:hAnsi="仿宋" w:eastAsia="仿宋" w:cs="仿宋"/>
                <w:b w:val="0"/>
                <w:bCs w:val="0"/>
                <w:spacing w:val="-37"/>
              </w:rPr>
              <w:t xml:space="preserve"> </w:t>
            </w:r>
            <w:r>
              <w:rPr>
                <w:rFonts w:hint="eastAsia" w:ascii="仿宋" w:hAnsi="仿宋" w:eastAsia="仿宋" w:cs="仿宋"/>
                <w:b w:val="0"/>
                <w:bCs w:val="0"/>
                <w:spacing w:val="5"/>
              </w:rPr>
              <w:t>1.1</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64" w:line="269"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6"/>
                <w:position w:val="1"/>
              </w:rPr>
              <w:t xml:space="preserve"> </w:t>
            </w:r>
            <w:r>
              <w:rPr>
                <w:rFonts w:hint="eastAsia" w:ascii="仿宋" w:hAnsi="仿宋" w:eastAsia="仿宋" w:cs="仿宋"/>
                <w:b w:val="0"/>
                <w:bCs w:val="0"/>
                <w:spacing w:val="2"/>
                <w:position w:val="1"/>
              </w:rPr>
              <w:t>参考1.1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25" w:type="dxa"/>
            <w:tcBorders>
              <w:left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snapToGrid/>
              <w:spacing w:line="272" w:lineRule="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snapToGrid/>
              <w:spacing w:before="65" w:line="189" w:lineRule="auto"/>
              <w:ind w:left="360"/>
              <w:rPr>
                <w:rFonts w:hint="eastAsia" w:ascii="仿宋" w:hAnsi="仿宋" w:eastAsia="仿宋" w:cs="仿宋"/>
                <w:b w:val="0"/>
                <w:bCs w:val="0"/>
              </w:rPr>
            </w:pPr>
            <w:r>
              <w:rPr>
                <w:rFonts w:hint="eastAsia" w:ascii="仿宋" w:hAnsi="仿宋" w:eastAsia="仿宋" w:cs="仿宋"/>
                <w:b w:val="0"/>
                <w:bCs w:val="0"/>
              </w:rPr>
              <w:t>2</w:t>
            </w:r>
          </w:p>
        </w:tc>
        <w:tc>
          <w:tcPr>
            <w:tcW w:w="3680" w:type="dxa"/>
            <w:tcBorders>
              <w:bottom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298" w:line="270" w:lineRule="exact"/>
              <w:ind w:left="116"/>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8"/>
                <w:position w:val="1"/>
              </w:rPr>
              <w:t xml:space="preserve"> </w:t>
            </w:r>
            <w:r>
              <w:rPr>
                <w:rFonts w:hint="eastAsia" w:ascii="仿宋" w:hAnsi="仿宋" w:eastAsia="仿宋" w:cs="仿宋"/>
                <w:b w:val="0"/>
                <w:bCs w:val="0"/>
                <w:spacing w:val="3"/>
                <w:position w:val="1"/>
              </w:rPr>
              <w:t>防渗应急设施</w:t>
            </w:r>
          </w:p>
        </w:tc>
        <w:tc>
          <w:tcPr>
            <w:tcW w:w="4559" w:type="dxa"/>
            <w:tcBorders>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autoSpaceDN/>
              <w:bidi w:val="0"/>
              <w:snapToGrid/>
              <w:spacing w:before="163"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3"/>
                <w:position w:val="1"/>
              </w:rPr>
              <w:t xml:space="preserve"> </w:t>
            </w:r>
            <w:r>
              <w:rPr>
                <w:rFonts w:hint="eastAsia" w:ascii="仿宋" w:hAnsi="仿宋" w:eastAsia="仿宋" w:cs="仿宋"/>
                <w:b w:val="0"/>
                <w:bCs w:val="0"/>
                <w:spacing w:val="6"/>
                <w:position w:val="1"/>
              </w:rPr>
              <w:t>定期开展防渗效果检查</w:t>
            </w:r>
          </w:p>
          <w:p>
            <w:pPr>
              <w:pStyle w:val="15"/>
              <w:keepNext w:val="0"/>
              <w:keepLines w:val="0"/>
              <w:pageBreakBefore w:val="0"/>
              <w:widowControl w:val="0"/>
              <w:kinsoku/>
              <w:wordWrap/>
              <w:overflowPunct/>
              <w:topLinePunct w:val="0"/>
              <w:autoSpaceDE/>
              <w:autoSpaceDN/>
              <w:bidi w:val="0"/>
              <w:snapToGrid/>
              <w:spacing w:before="1" w:line="270" w:lineRule="exact"/>
              <w:ind w:left="122"/>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日常维护</w:t>
            </w:r>
          </w:p>
        </w:tc>
      </w:tr>
    </w:tbl>
    <w:p>
      <w:pPr>
        <w:keepNext w:val="0"/>
        <w:keepLines w:val="0"/>
        <w:pageBreakBefore w:val="0"/>
        <w:widowControl w:val="0"/>
        <w:numPr>
          <w:ilvl w:val="1"/>
          <w:numId w:val="83"/>
        </w:numPr>
        <w:tabs>
          <w:tab w:val="clear" w:pos="840"/>
        </w:tabs>
        <w:kinsoku/>
        <w:wordWrap/>
        <w:overflowPunct/>
        <w:topLinePunct w:val="0"/>
        <w:autoSpaceDE/>
        <w:autoSpaceDN/>
        <w:bidi w:val="0"/>
        <w:adjustRightInd/>
        <w:snapToGrid/>
        <w:spacing w:line="480" w:lineRule="exact"/>
        <w:ind w:left="1407" w:leftChars="0" w:hanging="567" w:firstLineChars="0"/>
        <w:textAlignment w:val="auto"/>
        <w:rPr>
          <w:rFonts w:hint="eastAsia" w:ascii="仿宋" w:hAnsi="仿宋" w:eastAsia="仿宋" w:cs="仿宋"/>
          <w:b w:val="0"/>
          <w:bCs w:val="0"/>
          <w:spacing w:val="-7"/>
          <w:sz w:val="32"/>
          <w:szCs w:val="32"/>
        </w:rPr>
      </w:pPr>
      <w:r>
        <w:rPr>
          <w:rFonts w:hint="eastAsia" w:ascii="仿宋" w:hAnsi="仿宋" w:eastAsia="仿宋" w:cs="仿宋"/>
          <w:b w:val="0"/>
          <w:bCs w:val="0"/>
          <w:spacing w:val="-7"/>
          <w:sz w:val="32"/>
          <w:szCs w:val="32"/>
        </w:rPr>
        <w:t>车间操作活动</w:t>
      </w:r>
    </w:p>
    <w:p>
      <w:pPr>
        <w:pStyle w:val="4"/>
        <w:keepNext w:val="0"/>
        <w:keepLines w:val="0"/>
        <w:pageBreakBefore w:val="0"/>
        <w:widowControl w:val="0"/>
        <w:kinsoku/>
        <w:wordWrap/>
        <w:overflowPunct/>
        <w:topLinePunct w:val="0"/>
        <w:autoSpaceDE/>
        <w:autoSpaceDN/>
        <w:bidi w:val="0"/>
        <w:adjustRightInd/>
        <w:snapToGrid/>
        <w:spacing w:line="480" w:lineRule="exact"/>
        <w:ind w:right="117" w:firstLine="656" w:firstLineChars="200"/>
        <w:jc w:val="both"/>
        <w:textAlignment w:val="auto"/>
        <w:rPr>
          <w:b w:val="0"/>
          <w:bCs w:val="0"/>
          <w:spacing w:val="4"/>
          <w:sz w:val="32"/>
          <w:szCs w:val="32"/>
        </w:rPr>
      </w:pPr>
      <w:r>
        <w:rPr>
          <w:b w:val="0"/>
          <w:bCs w:val="0"/>
          <w:spacing w:val="4"/>
          <w:sz w:val="32"/>
          <w:szCs w:val="32"/>
        </w:rPr>
        <w:t>车间操作活动包括在升降桥、工作台或者材料加工机器（如车床、锯床）上的操作活动等，造成土壤污染主要是物料的飞溅、渗漏或者泄漏。可参考表5.3开展排查和整改。</w:t>
      </w:r>
    </w:p>
    <w:p>
      <w:pPr>
        <w:pStyle w:val="4"/>
        <w:keepNext w:val="0"/>
        <w:keepLines w:val="0"/>
        <w:pageBreakBefore w:val="0"/>
        <w:widowControl w:val="0"/>
        <w:kinsoku/>
        <w:wordWrap/>
        <w:overflowPunct/>
        <w:topLinePunct w:val="0"/>
        <w:autoSpaceDE/>
        <w:autoSpaceDN/>
        <w:bidi w:val="0"/>
        <w:adjustRightInd/>
        <w:snapToGrid/>
        <w:spacing w:line="480" w:lineRule="exact"/>
        <w:ind w:right="117" w:firstLine="656" w:firstLineChars="200"/>
        <w:jc w:val="both"/>
        <w:textAlignment w:val="auto"/>
        <w:rPr>
          <w:b w:val="0"/>
          <w:bCs w:val="0"/>
          <w:spacing w:val="4"/>
          <w:sz w:val="32"/>
          <w:szCs w:val="32"/>
        </w:rPr>
        <w:sectPr>
          <w:footerReference r:id="rId15" w:type="default"/>
          <w:pgSz w:w="11906" w:h="16839"/>
          <w:pgMar w:top="1431" w:right="1413" w:bottom="1935" w:left="1413" w:header="0" w:footer="1671" w:gutter="0"/>
          <w:pgNumType w:fmt="decimal"/>
          <w:cols w:space="720" w:num="1"/>
        </w:sectPr>
      </w:pPr>
    </w:p>
    <w:p>
      <w:pPr>
        <w:pStyle w:val="4"/>
        <w:keepNext w:val="0"/>
        <w:keepLines w:val="0"/>
        <w:pageBreakBefore w:val="0"/>
        <w:widowControl w:val="0"/>
        <w:kinsoku/>
        <w:wordWrap/>
        <w:overflowPunct/>
        <w:topLinePunct w:val="0"/>
        <w:autoSpaceDE/>
        <w:autoSpaceDN/>
        <w:bidi w:val="0"/>
        <w:adjustRightInd/>
        <w:snapToGrid/>
        <w:spacing w:before="78" w:line="480" w:lineRule="exact"/>
        <w:jc w:val="center"/>
        <w:textAlignment w:val="auto"/>
        <w:rPr>
          <w:b w:val="0"/>
          <w:bCs w:val="0"/>
          <w:sz w:val="28"/>
          <w:szCs w:val="28"/>
        </w:rPr>
      </w:pPr>
      <w:r>
        <w:rPr>
          <w:b w:val="0"/>
          <w:bCs w:val="0"/>
          <w:spacing w:val="-2"/>
          <w:sz w:val="28"/>
          <w:szCs w:val="28"/>
        </w:rPr>
        <w:t>表5.3  车间操作活动土壤污染预防设施与</w:t>
      </w:r>
      <w:r>
        <w:rPr>
          <w:b w:val="0"/>
          <w:bCs w:val="0"/>
          <w:spacing w:val="-3"/>
          <w:sz w:val="28"/>
          <w:szCs w:val="28"/>
        </w:rPr>
        <w:t>措施推荐性组合</w:t>
      </w:r>
    </w:p>
    <w:tbl>
      <w:tblPr>
        <w:tblStyle w:val="1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3680"/>
        <w:gridCol w:w="4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25"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84" w:line="240" w:lineRule="auto"/>
              <w:ind w:left="198"/>
              <w:textAlignment w:val="auto"/>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组合</w:t>
            </w:r>
          </w:p>
        </w:tc>
        <w:tc>
          <w:tcPr>
            <w:tcW w:w="3680" w:type="dxa"/>
            <w:tcBorders>
              <w:top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84" w:line="240" w:lineRule="auto"/>
              <w:ind w:left="764"/>
              <w:textAlignment w:val="auto"/>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土壤污染预防设施/功能</w:t>
            </w:r>
          </w:p>
        </w:tc>
        <w:tc>
          <w:tcPr>
            <w:tcW w:w="4559"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84" w:line="240" w:lineRule="auto"/>
              <w:ind w:left="1442"/>
              <w:textAlignment w:val="auto"/>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adjustRightInd/>
              <w:snapToGrid/>
              <w:spacing w:before="65" w:line="240" w:lineRule="auto"/>
              <w:ind w:left="373"/>
              <w:textAlignment w:val="auto"/>
              <w:rPr>
                <w:rFonts w:hint="eastAsia" w:ascii="仿宋" w:hAnsi="仿宋" w:eastAsia="仿宋" w:cs="仿宋"/>
                <w:b w:val="0"/>
                <w:bCs w:val="0"/>
              </w:rPr>
            </w:pPr>
            <w:r>
              <w:rPr>
                <w:rFonts w:hint="eastAsia" w:ascii="仿宋" w:hAnsi="仿宋" w:eastAsia="仿宋" w:cs="仿宋"/>
                <w:b w:val="0"/>
                <w:bCs w:val="0"/>
              </w:rPr>
              <w:t>1</w:t>
            </w:r>
          </w:p>
        </w:tc>
        <w:tc>
          <w:tcPr>
            <w:tcW w:w="3680" w:type="dxa"/>
            <w:vAlign w:val="top"/>
          </w:tcPr>
          <w:p>
            <w:pPr>
              <w:pStyle w:val="15"/>
              <w:keepNext w:val="0"/>
              <w:keepLines w:val="0"/>
              <w:pageBreakBefore w:val="0"/>
              <w:widowControl w:val="0"/>
              <w:kinsoku/>
              <w:wordWrap/>
              <w:overflowPunct/>
              <w:topLinePunct w:val="0"/>
              <w:autoSpaceDE/>
              <w:autoSpaceDN/>
              <w:bidi w:val="0"/>
              <w:adjustRightInd/>
              <w:snapToGrid/>
              <w:spacing w:before="25" w:line="240" w:lineRule="auto"/>
              <w:ind w:left="116"/>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position w:val="1"/>
              </w:rPr>
              <w:t xml:space="preserve"> </w:t>
            </w:r>
            <w:r>
              <w:rPr>
                <w:rFonts w:hint="eastAsia" w:ascii="仿宋" w:hAnsi="仿宋" w:eastAsia="仿宋" w:cs="仿宋"/>
                <w:b w:val="0"/>
                <w:bCs w:val="0"/>
                <w:spacing w:val="5"/>
                <w:position w:val="1"/>
              </w:rPr>
              <w:t>普通阻隔设施</w:t>
            </w:r>
          </w:p>
          <w:p>
            <w:pPr>
              <w:pStyle w:val="15"/>
              <w:keepNext w:val="0"/>
              <w:keepLines w:val="0"/>
              <w:pageBreakBefore w:val="0"/>
              <w:widowControl w:val="0"/>
              <w:kinsoku/>
              <w:wordWrap/>
              <w:overflowPunct/>
              <w:topLinePunct w:val="0"/>
              <w:autoSpaceDE/>
              <w:autoSpaceDN/>
              <w:bidi w:val="0"/>
              <w:adjustRightInd/>
              <w:snapToGrid/>
              <w:spacing w:before="3" w:line="240" w:lineRule="auto"/>
              <w:ind w:left="531" w:right="108" w:hanging="415"/>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rPr>
              <w:t xml:space="preserve"> </w:t>
            </w:r>
            <w:r>
              <w:rPr>
                <w:rFonts w:hint="eastAsia" w:ascii="仿宋" w:hAnsi="仿宋" w:eastAsia="仿宋" w:cs="仿宋"/>
                <w:b w:val="0"/>
                <w:bCs w:val="0"/>
                <w:spacing w:val="1"/>
              </w:rPr>
              <w:t>渗漏、流失的液体应得到有效收集</w:t>
            </w:r>
            <w:r>
              <w:rPr>
                <w:rFonts w:hint="eastAsia" w:ascii="仿宋" w:hAnsi="仿宋" w:eastAsia="仿宋" w:cs="仿宋"/>
                <w:b w:val="0"/>
                <w:bCs w:val="0"/>
              </w:rPr>
              <w:t xml:space="preserve"> </w:t>
            </w:r>
            <w:r>
              <w:rPr>
                <w:rFonts w:hint="eastAsia" w:ascii="仿宋" w:hAnsi="仿宋" w:eastAsia="仿宋" w:cs="仿宋"/>
                <w:b w:val="0"/>
                <w:bCs w:val="0"/>
                <w:spacing w:val="7"/>
              </w:rPr>
              <w:t>并定期清理</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adjustRightInd/>
              <w:snapToGrid/>
              <w:spacing w:before="25" w:line="240" w:lineRule="auto"/>
              <w:ind w:left="122"/>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54"/>
                <w:position w:val="1"/>
              </w:rPr>
              <w:t xml:space="preserve"> </w:t>
            </w:r>
            <w:r>
              <w:rPr>
                <w:rFonts w:hint="eastAsia" w:ascii="仿宋" w:hAnsi="仿宋" w:eastAsia="仿宋" w:cs="仿宋"/>
                <w:b w:val="0"/>
                <w:bCs w:val="0"/>
                <w:spacing w:val="-5"/>
                <w:position w:val="1"/>
              </w:rPr>
              <w:t>目视检查</w:t>
            </w:r>
          </w:p>
          <w:p>
            <w:pPr>
              <w:pStyle w:val="15"/>
              <w:keepNext w:val="0"/>
              <w:keepLines w:val="0"/>
              <w:pageBreakBefore w:val="0"/>
              <w:widowControl w:val="0"/>
              <w:kinsoku/>
              <w:wordWrap/>
              <w:overflowPunct/>
              <w:topLinePunct w:val="0"/>
              <w:autoSpaceDE/>
              <w:autoSpaceDN/>
              <w:bidi w:val="0"/>
              <w:adjustRightInd/>
              <w:snapToGrid/>
              <w:spacing w:before="4" w:line="240" w:lineRule="auto"/>
              <w:ind w:left="122"/>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9"/>
                <w:position w:val="1"/>
              </w:rPr>
              <w:t xml:space="preserve"> </w:t>
            </w:r>
            <w:r>
              <w:rPr>
                <w:rFonts w:hint="eastAsia" w:ascii="仿宋" w:hAnsi="仿宋" w:eastAsia="仿宋" w:cs="仿宋"/>
                <w:b w:val="0"/>
                <w:bCs w:val="0"/>
                <w:spacing w:val="-4"/>
                <w:position w:val="1"/>
              </w:rPr>
              <w:t>日常维护</w:t>
            </w:r>
          </w:p>
          <w:p>
            <w:pPr>
              <w:pStyle w:val="15"/>
              <w:keepNext w:val="0"/>
              <w:keepLines w:val="0"/>
              <w:pageBreakBefore w:val="0"/>
              <w:widowControl w:val="0"/>
              <w:kinsoku/>
              <w:wordWrap/>
              <w:overflowPunct/>
              <w:topLinePunct w:val="0"/>
              <w:autoSpaceDE/>
              <w:autoSpaceDN/>
              <w:bidi w:val="0"/>
              <w:adjustRightInd/>
              <w:snapToGrid/>
              <w:spacing w:before="1" w:line="240" w:lineRule="auto"/>
              <w:ind w:left="122"/>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7"/>
              </w:rPr>
              <w:t>有效应对泄漏事件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adjustRightInd/>
              <w:snapToGrid/>
              <w:spacing w:before="65" w:line="240" w:lineRule="auto"/>
              <w:ind w:left="360"/>
              <w:textAlignment w:val="auto"/>
              <w:rPr>
                <w:rFonts w:hint="eastAsia" w:ascii="仿宋" w:hAnsi="仿宋" w:eastAsia="仿宋" w:cs="仿宋"/>
                <w:b w:val="0"/>
                <w:bCs w:val="0"/>
              </w:rPr>
            </w:pPr>
            <w:r>
              <w:rPr>
                <w:rFonts w:hint="eastAsia" w:ascii="仿宋" w:hAnsi="仿宋" w:eastAsia="仿宋" w:cs="仿宋"/>
                <w:b w:val="0"/>
                <w:bCs w:val="0"/>
              </w:rPr>
              <w:t>2</w:t>
            </w:r>
          </w:p>
        </w:tc>
        <w:tc>
          <w:tcPr>
            <w:tcW w:w="3680" w:type="dxa"/>
            <w:vAlign w:val="top"/>
          </w:tcPr>
          <w:p>
            <w:pPr>
              <w:pStyle w:val="15"/>
              <w:keepNext w:val="0"/>
              <w:keepLines w:val="0"/>
              <w:pageBreakBefore w:val="0"/>
              <w:widowControl w:val="0"/>
              <w:kinsoku/>
              <w:wordWrap/>
              <w:overflowPunct/>
              <w:topLinePunct w:val="0"/>
              <w:autoSpaceDE/>
              <w:autoSpaceDN/>
              <w:bidi w:val="0"/>
              <w:adjustRightInd/>
              <w:snapToGrid/>
              <w:spacing w:before="30" w:line="240" w:lineRule="auto"/>
              <w:ind w:left="116"/>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position w:val="1"/>
              </w:rPr>
              <w:t xml:space="preserve"> </w:t>
            </w:r>
            <w:r>
              <w:rPr>
                <w:rFonts w:hint="eastAsia" w:ascii="仿宋" w:hAnsi="仿宋" w:eastAsia="仿宋" w:cs="仿宋"/>
                <w:b w:val="0"/>
                <w:bCs w:val="0"/>
                <w:spacing w:val="5"/>
                <w:position w:val="1"/>
              </w:rPr>
              <w:t>普通阻隔设施</w:t>
            </w:r>
          </w:p>
          <w:p>
            <w:pPr>
              <w:pStyle w:val="15"/>
              <w:keepNext w:val="0"/>
              <w:keepLines w:val="0"/>
              <w:pageBreakBefore w:val="0"/>
              <w:widowControl w:val="0"/>
              <w:kinsoku/>
              <w:wordWrap/>
              <w:overflowPunct/>
              <w:topLinePunct w:val="0"/>
              <w:autoSpaceDE/>
              <w:autoSpaceDN/>
              <w:bidi w:val="0"/>
              <w:adjustRightInd/>
              <w:snapToGrid/>
              <w:spacing w:before="2" w:line="240" w:lineRule="auto"/>
              <w:ind w:left="526" w:right="105" w:hanging="410"/>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1"/>
              </w:rPr>
              <w:t xml:space="preserve"> </w:t>
            </w:r>
            <w:r>
              <w:rPr>
                <w:rFonts w:hint="eastAsia" w:ascii="仿宋" w:hAnsi="仿宋" w:eastAsia="仿宋" w:cs="仿宋"/>
                <w:b w:val="0"/>
                <w:bCs w:val="0"/>
                <w:spacing w:val="2"/>
              </w:rPr>
              <w:t>在设施设备容易发生泄漏、渗漏的</w:t>
            </w:r>
            <w:r>
              <w:rPr>
                <w:rFonts w:hint="eastAsia" w:ascii="仿宋" w:hAnsi="仿宋" w:eastAsia="仿宋" w:cs="仿宋"/>
                <w:b w:val="0"/>
                <w:bCs w:val="0"/>
              </w:rPr>
              <w:t xml:space="preserve"> </w:t>
            </w:r>
            <w:r>
              <w:rPr>
                <w:rFonts w:hint="eastAsia" w:ascii="仿宋" w:hAnsi="仿宋" w:eastAsia="仿宋" w:cs="仿宋"/>
                <w:b w:val="0"/>
                <w:bCs w:val="0"/>
                <w:spacing w:val="8"/>
              </w:rPr>
              <w:t>地方设置防滴漏设施</w:t>
            </w:r>
          </w:p>
          <w:p>
            <w:pPr>
              <w:pStyle w:val="15"/>
              <w:keepNext w:val="0"/>
              <w:keepLines w:val="0"/>
              <w:pageBreakBefore w:val="0"/>
              <w:widowControl w:val="0"/>
              <w:kinsoku/>
              <w:wordWrap/>
              <w:overflowPunct/>
              <w:topLinePunct w:val="0"/>
              <w:autoSpaceDE/>
              <w:autoSpaceDN/>
              <w:bidi w:val="0"/>
              <w:adjustRightInd/>
              <w:snapToGrid/>
              <w:spacing w:before="17" w:line="240" w:lineRule="auto"/>
              <w:ind w:left="540" w:right="108" w:hanging="424"/>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5"/>
              </w:rPr>
              <w:t xml:space="preserve"> </w:t>
            </w:r>
            <w:r>
              <w:rPr>
                <w:rFonts w:hint="eastAsia" w:ascii="仿宋" w:hAnsi="仿宋" w:eastAsia="仿宋" w:cs="仿宋"/>
                <w:b w:val="0"/>
                <w:bCs w:val="0"/>
                <w:spacing w:val="15"/>
              </w:rPr>
              <w:t>注意设施设备频繁使用的部件与</w:t>
            </w:r>
            <w:r>
              <w:rPr>
                <w:rFonts w:hint="eastAsia" w:ascii="仿宋" w:hAnsi="仿宋" w:eastAsia="仿宋" w:cs="仿宋"/>
                <w:b w:val="0"/>
                <w:bCs w:val="0"/>
              </w:rPr>
              <w:t xml:space="preserve"> </w:t>
            </w:r>
            <w:r>
              <w:rPr>
                <w:rFonts w:hint="eastAsia" w:ascii="仿宋" w:hAnsi="仿宋" w:eastAsia="仿宋" w:cs="仿宋"/>
                <w:b w:val="0"/>
                <w:bCs w:val="0"/>
                <w:spacing w:val="6"/>
              </w:rPr>
              <w:t>易发生飞溅的部件</w:t>
            </w:r>
          </w:p>
        </w:tc>
        <w:tc>
          <w:tcPr>
            <w:tcW w:w="4559" w:type="dxa"/>
            <w:tcBorders>
              <w:right w:val="single" w:color="000000" w:sz="6" w:space="0"/>
            </w:tcBorders>
            <w:vAlign w:val="top"/>
          </w:tcPr>
          <w:p>
            <w:pPr>
              <w:pStyle w:val="15"/>
              <w:keepNext w:val="0"/>
              <w:keepLines w:val="0"/>
              <w:pageBreakBefore w:val="0"/>
              <w:widowControl w:val="0"/>
              <w:kinsoku/>
              <w:wordWrap/>
              <w:overflowPunct/>
              <w:topLinePunct w:val="0"/>
              <w:autoSpaceDE/>
              <w:autoSpaceDN/>
              <w:bidi w:val="0"/>
              <w:adjustRightInd/>
              <w:snapToGrid/>
              <w:spacing w:before="301" w:line="240" w:lineRule="auto"/>
              <w:ind w:left="122"/>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7"/>
                <w:position w:val="1"/>
              </w:rPr>
              <w:t>定期清空防滴漏设施</w:t>
            </w:r>
          </w:p>
          <w:p>
            <w:pPr>
              <w:pStyle w:val="15"/>
              <w:keepNext w:val="0"/>
              <w:keepLines w:val="0"/>
              <w:pageBreakBefore w:val="0"/>
              <w:widowControl w:val="0"/>
              <w:kinsoku/>
              <w:wordWrap/>
              <w:overflowPunct/>
              <w:topLinePunct w:val="0"/>
              <w:autoSpaceDE/>
              <w:autoSpaceDN/>
              <w:bidi w:val="0"/>
              <w:adjustRightInd/>
              <w:snapToGrid/>
              <w:spacing w:before="1" w:line="240" w:lineRule="auto"/>
              <w:ind w:left="122"/>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54"/>
                <w:position w:val="1"/>
              </w:rPr>
              <w:t xml:space="preserve"> </w:t>
            </w:r>
            <w:r>
              <w:rPr>
                <w:rFonts w:hint="eastAsia" w:ascii="仿宋" w:hAnsi="仿宋" w:eastAsia="仿宋" w:cs="仿宋"/>
                <w:b w:val="0"/>
                <w:bCs w:val="0"/>
                <w:spacing w:val="-5"/>
                <w:position w:val="1"/>
              </w:rPr>
              <w:t>目视检查</w:t>
            </w:r>
          </w:p>
          <w:p>
            <w:pPr>
              <w:pStyle w:val="15"/>
              <w:keepNext w:val="0"/>
              <w:keepLines w:val="0"/>
              <w:pageBreakBefore w:val="0"/>
              <w:widowControl w:val="0"/>
              <w:kinsoku/>
              <w:wordWrap/>
              <w:overflowPunct/>
              <w:topLinePunct w:val="0"/>
              <w:autoSpaceDE/>
              <w:autoSpaceDN/>
              <w:bidi w:val="0"/>
              <w:adjustRightInd/>
              <w:snapToGrid/>
              <w:spacing w:before="1" w:line="240" w:lineRule="auto"/>
              <w:ind w:left="122"/>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9"/>
                <w:position w:val="1"/>
              </w:rPr>
              <w:t xml:space="preserve"> </w:t>
            </w:r>
            <w:r>
              <w:rPr>
                <w:rFonts w:hint="eastAsia" w:ascii="仿宋" w:hAnsi="仿宋" w:eastAsia="仿宋" w:cs="仿宋"/>
                <w:b w:val="0"/>
                <w:bCs w:val="0"/>
                <w:spacing w:val="-4"/>
                <w:position w:val="1"/>
              </w:rPr>
              <w:t>日常维护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825" w:type="dxa"/>
            <w:tcBorders>
              <w:left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adjustRightInd/>
              <w:snapToGrid/>
              <w:spacing w:before="65" w:line="240" w:lineRule="auto"/>
              <w:ind w:left="362"/>
              <w:textAlignment w:val="auto"/>
              <w:rPr>
                <w:rFonts w:hint="eastAsia" w:ascii="仿宋" w:hAnsi="仿宋" w:eastAsia="仿宋" w:cs="仿宋"/>
                <w:b w:val="0"/>
                <w:bCs w:val="0"/>
              </w:rPr>
            </w:pPr>
            <w:r>
              <w:rPr>
                <w:rFonts w:hint="eastAsia" w:ascii="仿宋" w:hAnsi="仿宋" w:eastAsia="仿宋" w:cs="仿宋"/>
                <w:b w:val="0"/>
                <w:bCs w:val="0"/>
              </w:rPr>
              <w:t>3</w:t>
            </w:r>
          </w:p>
        </w:tc>
        <w:tc>
          <w:tcPr>
            <w:tcW w:w="3680" w:type="dxa"/>
            <w:tcBorders>
              <w:bottom w:val="single" w:color="000000" w:sz="6" w:space="0"/>
            </w:tcBorders>
            <w:vAlign w:val="top"/>
          </w:tcPr>
          <w:p>
            <w:pPr>
              <w:pStyle w:val="15"/>
              <w:keepNext w:val="0"/>
              <w:keepLines w:val="0"/>
              <w:pageBreakBefore w:val="0"/>
              <w:widowControl w:val="0"/>
              <w:kinsoku/>
              <w:wordWrap/>
              <w:overflowPunct/>
              <w:topLinePunct w:val="0"/>
              <w:autoSpaceDE/>
              <w:autoSpaceDN/>
              <w:bidi w:val="0"/>
              <w:adjustRightInd/>
              <w:snapToGrid/>
              <w:spacing w:before="37" w:line="240" w:lineRule="auto"/>
              <w:ind w:left="116"/>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8"/>
                <w:position w:val="1"/>
              </w:rPr>
              <w:t xml:space="preserve"> </w:t>
            </w:r>
            <w:r>
              <w:rPr>
                <w:rFonts w:hint="eastAsia" w:ascii="仿宋" w:hAnsi="仿宋" w:eastAsia="仿宋" w:cs="仿宋"/>
                <w:b w:val="0"/>
                <w:bCs w:val="0"/>
                <w:spacing w:val="3"/>
                <w:position w:val="1"/>
              </w:rPr>
              <w:t>防渗阻隔系统</w:t>
            </w:r>
          </w:p>
          <w:p>
            <w:pPr>
              <w:pStyle w:val="15"/>
              <w:keepNext w:val="0"/>
              <w:keepLines w:val="0"/>
              <w:pageBreakBefore w:val="0"/>
              <w:widowControl w:val="0"/>
              <w:kinsoku/>
              <w:wordWrap/>
              <w:overflowPunct/>
              <w:topLinePunct w:val="0"/>
              <w:autoSpaceDE/>
              <w:autoSpaceDN/>
              <w:bidi w:val="0"/>
              <w:adjustRightInd/>
              <w:snapToGrid/>
              <w:spacing w:before="2" w:line="240" w:lineRule="auto"/>
              <w:ind w:left="531" w:right="108" w:hanging="415"/>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rPr>
              <w:t xml:space="preserve"> </w:t>
            </w:r>
            <w:r>
              <w:rPr>
                <w:rFonts w:hint="eastAsia" w:ascii="仿宋" w:hAnsi="仿宋" w:eastAsia="仿宋" w:cs="仿宋"/>
                <w:b w:val="0"/>
                <w:bCs w:val="0"/>
                <w:spacing w:val="1"/>
              </w:rPr>
              <w:t>渗漏、流失的液体能得到有效收集</w:t>
            </w:r>
            <w:r>
              <w:rPr>
                <w:rFonts w:hint="eastAsia" w:ascii="仿宋" w:hAnsi="仿宋" w:eastAsia="仿宋" w:cs="仿宋"/>
                <w:b w:val="0"/>
                <w:bCs w:val="0"/>
              </w:rPr>
              <w:t xml:space="preserve"> </w:t>
            </w:r>
            <w:r>
              <w:rPr>
                <w:rFonts w:hint="eastAsia" w:ascii="仿宋" w:hAnsi="仿宋" w:eastAsia="仿宋" w:cs="仿宋"/>
                <w:b w:val="0"/>
                <w:bCs w:val="0"/>
                <w:spacing w:val="7"/>
              </w:rPr>
              <w:t>并定期清理</w:t>
            </w:r>
          </w:p>
        </w:tc>
        <w:tc>
          <w:tcPr>
            <w:tcW w:w="4559" w:type="dxa"/>
            <w:tcBorders>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autoSpaceDN/>
              <w:bidi w:val="0"/>
              <w:adjustRightInd/>
              <w:snapToGrid/>
              <w:spacing w:before="171" w:line="240" w:lineRule="auto"/>
              <w:ind w:left="122"/>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3"/>
                <w:position w:val="1"/>
              </w:rPr>
              <w:t xml:space="preserve"> </w:t>
            </w:r>
            <w:r>
              <w:rPr>
                <w:rFonts w:hint="eastAsia" w:ascii="仿宋" w:hAnsi="仿宋" w:eastAsia="仿宋" w:cs="仿宋"/>
                <w:b w:val="0"/>
                <w:bCs w:val="0"/>
                <w:spacing w:val="6"/>
                <w:position w:val="1"/>
              </w:rPr>
              <w:t>定期开展防渗效果检查</w:t>
            </w:r>
          </w:p>
          <w:p>
            <w:pPr>
              <w:pStyle w:val="15"/>
              <w:keepNext w:val="0"/>
              <w:keepLines w:val="0"/>
              <w:pageBreakBefore w:val="0"/>
              <w:widowControl w:val="0"/>
              <w:kinsoku/>
              <w:wordWrap/>
              <w:overflowPunct/>
              <w:topLinePunct w:val="0"/>
              <w:autoSpaceDE/>
              <w:autoSpaceDN/>
              <w:bidi w:val="0"/>
              <w:adjustRightInd/>
              <w:snapToGrid/>
              <w:spacing w:before="4" w:line="240" w:lineRule="auto"/>
              <w:ind w:left="122"/>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4"/>
                <w:position w:val="1"/>
              </w:rPr>
              <w:t>日常维护</w:t>
            </w:r>
          </w:p>
        </w:tc>
      </w:tr>
    </w:tbl>
    <w:p>
      <w:pPr>
        <w:keepNext w:val="0"/>
        <w:keepLines w:val="0"/>
        <w:pageBreakBefore w:val="0"/>
        <w:widowControl w:val="0"/>
        <w:numPr>
          <w:ilvl w:val="1"/>
          <w:numId w:val="83"/>
        </w:numPr>
        <w:tabs>
          <w:tab w:val="clear" w:pos="840"/>
        </w:tabs>
        <w:kinsoku/>
        <w:wordWrap/>
        <w:overflowPunct/>
        <w:topLinePunct w:val="0"/>
        <w:autoSpaceDE/>
        <w:autoSpaceDN/>
        <w:bidi w:val="0"/>
        <w:adjustRightInd/>
        <w:snapToGrid/>
        <w:spacing w:line="480" w:lineRule="exact"/>
        <w:ind w:left="1407" w:leftChars="0" w:hanging="567" w:firstLineChars="0"/>
        <w:textAlignment w:val="auto"/>
        <w:rPr>
          <w:rFonts w:hint="eastAsia" w:ascii="仿宋" w:hAnsi="仿宋" w:eastAsia="仿宋" w:cs="仿宋"/>
          <w:b w:val="0"/>
          <w:bCs w:val="0"/>
          <w:spacing w:val="-7"/>
          <w:sz w:val="32"/>
          <w:szCs w:val="32"/>
        </w:rPr>
      </w:pPr>
      <w:r>
        <w:rPr>
          <w:rFonts w:hint="eastAsia" w:ascii="仿宋" w:hAnsi="仿宋" w:eastAsia="仿宋" w:cs="仿宋"/>
          <w:b w:val="0"/>
          <w:bCs w:val="0"/>
          <w:spacing w:val="-7"/>
          <w:sz w:val="32"/>
          <w:szCs w:val="32"/>
        </w:rPr>
        <w:t>分析化验室</w:t>
      </w:r>
    </w:p>
    <w:p>
      <w:pPr>
        <w:pStyle w:val="4"/>
        <w:keepNext w:val="0"/>
        <w:keepLines w:val="0"/>
        <w:pageBreakBefore w:val="0"/>
        <w:widowControl w:val="0"/>
        <w:kinsoku/>
        <w:wordWrap/>
        <w:overflowPunct/>
        <w:topLinePunct w:val="0"/>
        <w:autoSpaceDE/>
        <w:autoSpaceDN/>
        <w:bidi w:val="0"/>
        <w:adjustRightInd/>
        <w:snapToGrid/>
        <w:spacing w:line="480" w:lineRule="exact"/>
        <w:ind w:right="117" w:firstLine="656" w:firstLineChars="200"/>
        <w:jc w:val="both"/>
        <w:textAlignment w:val="auto"/>
        <w:rPr>
          <w:b w:val="0"/>
          <w:bCs w:val="0"/>
          <w:spacing w:val="4"/>
          <w:sz w:val="32"/>
          <w:szCs w:val="32"/>
        </w:rPr>
      </w:pPr>
      <w:r>
        <w:rPr>
          <w:b w:val="0"/>
          <w:bCs w:val="0"/>
          <w:spacing w:val="4"/>
          <w:sz w:val="32"/>
          <w:szCs w:val="32"/>
        </w:rPr>
        <w:t>分析化验室造成土壤污染主要是物质的泄漏、渗漏或者遗洒。可参考表5.4开展排查和整改。</w:t>
      </w:r>
    </w:p>
    <w:p>
      <w:pPr>
        <w:pStyle w:val="4"/>
        <w:keepNext w:val="0"/>
        <w:keepLines w:val="0"/>
        <w:pageBreakBefore w:val="0"/>
        <w:widowControl w:val="0"/>
        <w:kinsoku/>
        <w:wordWrap/>
        <w:overflowPunct/>
        <w:topLinePunct w:val="0"/>
        <w:autoSpaceDE/>
        <w:autoSpaceDN/>
        <w:bidi w:val="0"/>
        <w:adjustRightInd/>
        <w:snapToGrid/>
        <w:spacing w:before="162" w:line="480" w:lineRule="exact"/>
        <w:jc w:val="center"/>
        <w:textAlignment w:val="auto"/>
        <w:rPr>
          <w:b w:val="0"/>
          <w:bCs w:val="0"/>
          <w:sz w:val="32"/>
          <w:szCs w:val="32"/>
        </w:rPr>
      </w:pPr>
      <w:r>
        <w:rPr>
          <w:b w:val="0"/>
          <w:bCs w:val="0"/>
          <w:spacing w:val="-2"/>
          <w:sz w:val="28"/>
          <w:szCs w:val="28"/>
        </w:rPr>
        <w:t>表5.4  分析化验室土壤污染预防设施与措</w:t>
      </w:r>
      <w:r>
        <w:rPr>
          <w:b w:val="0"/>
          <w:bCs w:val="0"/>
          <w:spacing w:val="-3"/>
          <w:sz w:val="28"/>
          <w:szCs w:val="28"/>
        </w:rPr>
        <w:t>施推荐性组合</w:t>
      </w:r>
    </w:p>
    <w:tbl>
      <w:tblPr>
        <w:tblStyle w:val="1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3680"/>
        <w:gridCol w:w="4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6" w:hRule="atLeast"/>
        </w:trPr>
        <w:tc>
          <w:tcPr>
            <w:tcW w:w="825"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84" w:line="240" w:lineRule="auto"/>
              <w:ind w:left="198"/>
              <w:textAlignment w:val="auto"/>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组合</w:t>
            </w:r>
          </w:p>
        </w:tc>
        <w:tc>
          <w:tcPr>
            <w:tcW w:w="3680" w:type="dxa"/>
            <w:tcBorders>
              <w:top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84" w:line="240" w:lineRule="auto"/>
              <w:ind w:left="764"/>
              <w:textAlignment w:val="auto"/>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土壤污染预防设施/功能</w:t>
            </w:r>
          </w:p>
        </w:tc>
        <w:tc>
          <w:tcPr>
            <w:tcW w:w="4559"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84" w:line="240" w:lineRule="auto"/>
              <w:ind w:left="1442"/>
              <w:textAlignment w:val="auto"/>
              <w:rPr>
                <w:rFonts w:hint="eastAsia" w:ascii="仿宋" w:hAnsi="仿宋" w:eastAsia="仿宋" w:cs="仿宋"/>
                <w:b w:val="0"/>
                <w:bCs w:val="0"/>
                <w:sz w:val="20"/>
                <w:szCs w:val="20"/>
              </w:rPr>
            </w:pPr>
            <w:r>
              <w:rPr>
                <w:rFonts w:hint="eastAsia" w:ascii="仿宋" w:hAnsi="仿宋" w:eastAsia="仿宋" w:cs="仿宋"/>
                <w:b w:val="0"/>
                <w:bCs w:val="0"/>
                <w:spacing w:val="8"/>
                <w:sz w:val="20"/>
                <w:szCs w:val="20"/>
              </w:rPr>
              <w:t>土壤污染预防措施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8" w:hRule="atLeast"/>
        </w:trPr>
        <w:tc>
          <w:tcPr>
            <w:tcW w:w="825" w:type="dxa"/>
            <w:tcBorders>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adjustRightInd/>
              <w:snapToGrid/>
              <w:spacing w:before="65" w:line="240" w:lineRule="auto"/>
              <w:ind w:left="373"/>
              <w:textAlignment w:val="auto"/>
              <w:rPr>
                <w:rFonts w:hint="eastAsia" w:ascii="仿宋" w:hAnsi="仿宋" w:eastAsia="仿宋" w:cs="仿宋"/>
                <w:b w:val="0"/>
                <w:bCs w:val="0"/>
              </w:rPr>
            </w:pPr>
            <w:r>
              <w:rPr>
                <w:rFonts w:hint="eastAsia" w:ascii="仿宋" w:hAnsi="仿宋" w:eastAsia="仿宋" w:cs="仿宋"/>
                <w:b w:val="0"/>
                <w:bCs w:val="0"/>
              </w:rPr>
              <w:t>1</w:t>
            </w:r>
          </w:p>
        </w:tc>
        <w:tc>
          <w:tcPr>
            <w:tcW w:w="3680" w:type="dxa"/>
            <w:vAlign w:val="top"/>
          </w:tcPr>
          <w:p>
            <w:pPr>
              <w:pStyle w:val="15"/>
              <w:keepNext w:val="0"/>
              <w:keepLines w:val="0"/>
              <w:pageBreakBefore w:val="0"/>
              <w:widowControl w:val="0"/>
              <w:kinsoku/>
              <w:wordWrap/>
              <w:overflowPunct/>
              <w:topLinePunct w:val="0"/>
              <w:autoSpaceDE/>
              <w:autoSpaceDN/>
              <w:bidi w:val="0"/>
              <w:adjustRightInd/>
              <w:snapToGrid/>
              <w:spacing w:before="45" w:line="240" w:lineRule="auto"/>
              <w:ind w:left="116"/>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4"/>
                <w:position w:val="1"/>
              </w:rPr>
              <w:t xml:space="preserve"> </w:t>
            </w:r>
            <w:r>
              <w:rPr>
                <w:rFonts w:hint="eastAsia" w:ascii="仿宋" w:hAnsi="仿宋" w:eastAsia="仿宋" w:cs="仿宋"/>
                <w:b w:val="0"/>
                <w:bCs w:val="0"/>
                <w:spacing w:val="5"/>
                <w:position w:val="1"/>
              </w:rPr>
              <w:t>普通阻隔设施</w:t>
            </w:r>
          </w:p>
          <w:p>
            <w:pPr>
              <w:pStyle w:val="15"/>
              <w:keepNext w:val="0"/>
              <w:keepLines w:val="0"/>
              <w:pageBreakBefore w:val="0"/>
              <w:widowControl w:val="0"/>
              <w:kinsoku/>
              <w:wordWrap/>
              <w:overflowPunct/>
              <w:topLinePunct w:val="0"/>
              <w:autoSpaceDE/>
              <w:autoSpaceDN/>
              <w:bidi w:val="0"/>
              <w:adjustRightInd/>
              <w:snapToGrid/>
              <w:spacing w:before="4" w:line="240" w:lineRule="auto"/>
              <w:ind w:left="116"/>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7"/>
                <w:position w:val="1"/>
              </w:rPr>
              <w:t xml:space="preserve"> </w:t>
            </w:r>
            <w:r>
              <w:rPr>
                <w:rFonts w:hint="eastAsia" w:ascii="仿宋" w:hAnsi="仿宋" w:eastAsia="仿宋" w:cs="仿宋"/>
                <w:b w:val="0"/>
                <w:bCs w:val="0"/>
                <w:spacing w:val="7"/>
                <w:position w:val="1"/>
              </w:rPr>
              <w:t>关键点位设置防滴漏设施</w:t>
            </w:r>
          </w:p>
          <w:p>
            <w:pPr>
              <w:pStyle w:val="15"/>
              <w:keepNext w:val="0"/>
              <w:keepLines w:val="0"/>
              <w:pageBreakBefore w:val="0"/>
              <w:widowControl w:val="0"/>
              <w:kinsoku/>
              <w:wordWrap/>
              <w:overflowPunct/>
              <w:topLinePunct w:val="0"/>
              <w:autoSpaceDE/>
              <w:autoSpaceDN/>
              <w:bidi w:val="0"/>
              <w:adjustRightInd/>
              <w:snapToGrid/>
              <w:spacing w:before="1" w:line="240" w:lineRule="auto"/>
              <w:ind w:left="531" w:right="108" w:hanging="415"/>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rPr>
              <w:t xml:space="preserve"> </w:t>
            </w:r>
            <w:r>
              <w:rPr>
                <w:rFonts w:hint="eastAsia" w:ascii="仿宋" w:hAnsi="仿宋" w:eastAsia="仿宋" w:cs="仿宋"/>
                <w:b w:val="0"/>
                <w:bCs w:val="0"/>
                <w:spacing w:val="1"/>
              </w:rPr>
              <w:t>渗漏、流失的液体得到有效收集并</w:t>
            </w:r>
            <w:r>
              <w:rPr>
                <w:rFonts w:hint="eastAsia" w:ascii="仿宋" w:hAnsi="仿宋" w:eastAsia="仿宋" w:cs="仿宋"/>
                <w:b w:val="0"/>
                <w:bCs w:val="0"/>
              </w:rPr>
              <w:t xml:space="preserve"> </w:t>
            </w:r>
            <w:r>
              <w:rPr>
                <w:rFonts w:hint="eastAsia" w:ascii="仿宋" w:hAnsi="仿宋" w:eastAsia="仿宋" w:cs="仿宋"/>
                <w:b w:val="0"/>
                <w:bCs w:val="0"/>
                <w:spacing w:val="6"/>
              </w:rPr>
              <w:t>定期清理</w:t>
            </w:r>
          </w:p>
        </w:tc>
        <w:tc>
          <w:tcPr>
            <w:tcW w:w="4559" w:type="dxa"/>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adjustRightInd/>
              <w:snapToGrid/>
              <w:spacing w:before="65" w:line="240" w:lineRule="auto"/>
              <w:ind w:left="122"/>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7"/>
                <w:position w:val="1"/>
              </w:rPr>
              <w:t xml:space="preserve"> </w:t>
            </w:r>
            <w:r>
              <w:rPr>
                <w:rFonts w:hint="eastAsia" w:ascii="仿宋" w:hAnsi="仿宋" w:eastAsia="仿宋" w:cs="仿宋"/>
                <w:b w:val="0"/>
                <w:bCs w:val="0"/>
                <w:spacing w:val="8"/>
                <w:position w:val="1"/>
              </w:rPr>
              <w:t>定期清空防滴漏设施</w:t>
            </w:r>
          </w:p>
          <w:p>
            <w:pPr>
              <w:pStyle w:val="15"/>
              <w:keepNext w:val="0"/>
              <w:keepLines w:val="0"/>
              <w:pageBreakBefore w:val="0"/>
              <w:widowControl w:val="0"/>
              <w:kinsoku/>
              <w:wordWrap/>
              <w:overflowPunct/>
              <w:topLinePunct w:val="0"/>
              <w:autoSpaceDE/>
              <w:autoSpaceDN/>
              <w:bidi w:val="0"/>
              <w:adjustRightInd/>
              <w:snapToGrid/>
              <w:spacing w:before="1" w:line="240" w:lineRule="auto"/>
              <w:ind w:left="122"/>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3"/>
                <w:position w:val="1"/>
              </w:rPr>
              <w:t>日常维护和目视检查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825" w:type="dxa"/>
            <w:tcBorders>
              <w:left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1"/>
              </w:rPr>
            </w:pPr>
          </w:p>
          <w:p>
            <w:pPr>
              <w:pStyle w:val="15"/>
              <w:keepNext w:val="0"/>
              <w:keepLines w:val="0"/>
              <w:pageBreakBefore w:val="0"/>
              <w:widowControl w:val="0"/>
              <w:kinsoku/>
              <w:wordWrap/>
              <w:overflowPunct/>
              <w:topLinePunct w:val="0"/>
              <w:autoSpaceDE/>
              <w:autoSpaceDN/>
              <w:bidi w:val="0"/>
              <w:adjustRightInd/>
              <w:snapToGrid/>
              <w:spacing w:before="65" w:line="240" w:lineRule="auto"/>
              <w:ind w:left="360"/>
              <w:textAlignment w:val="auto"/>
              <w:rPr>
                <w:rFonts w:hint="eastAsia" w:ascii="仿宋" w:hAnsi="仿宋" w:eastAsia="仿宋" w:cs="仿宋"/>
                <w:b w:val="0"/>
                <w:bCs w:val="0"/>
              </w:rPr>
            </w:pPr>
            <w:r>
              <w:rPr>
                <w:rFonts w:hint="eastAsia" w:ascii="仿宋" w:hAnsi="仿宋" w:eastAsia="仿宋" w:cs="仿宋"/>
                <w:b w:val="0"/>
                <w:bCs w:val="0"/>
              </w:rPr>
              <w:t>2</w:t>
            </w:r>
          </w:p>
        </w:tc>
        <w:tc>
          <w:tcPr>
            <w:tcW w:w="3680" w:type="dxa"/>
            <w:tcBorders>
              <w:bottom w:val="single" w:color="000000" w:sz="6" w:space="0"/>
            </w:tcBorders>
            <w:vAlign w:val="top"/>
          </w:tcPr>
          <w:p>
            <w:pPr>
              <w:pStyle w:val="15"/>
              <w:keepNext w:val="0"/>
              <w:keepLines w:val="0"/>
              <w:pageBreakBefore w:val="0"/>
              <w:widowControl w:val="0"/>
              <w:kinsoku/>
              <w:wordWrap/>
              <w:overflowPunct/>
              <w:topLinePunct w:val="0"/>
              <w:autoSpaceDE/>
              <w:autoSpaceDN/>
              <w:bidi w:val="0"/>
              <w:adjustRightInd/>
              <w:snapToGrid/>
              <w:spacing w:before="62" w:line="240" w:lineRule="auto"/>
              <w:ind w:left="116"/>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8"/>
                <w:position w:val="1"/>
              </w:rPr>
              <w:t xml:space="preserve"> </w:t>
            </w:r>
            <w:r>
              <w:rPr>
                <w:rFonts w:hint="eastAsia" w:ascii="仿宋" w:hAnsi="仿宋" w:eastAsia="仿宋" w:cs="仿宋"/>
                <w:b w:val="0"/>
                <w:bCs w:val="0"/>
                <w:spacing w:val="3"/>
                <w:position w:val="1"/>
              </w:rPr>
              <w:t>防渗阻隔系统</w:t>
            </w:r>
          </w:p>
          <w:p>
            <w:pPr>
              <w:pStyle w:val="15"/>
              <w:keepNext w:val="0"/>
              <w:keepLines w:val="0"/>
              <w:pageBreakBefore w:val="0"/>
              <w:widowControl w:val="0"/>
              <w:kinsoku/>
              <w:wordWrap/>
              <w:overflowPunct/>
              <w:topLinePunct w:val="0"/>
              <w:autoSpaceDE/>
              <w:autoSpaceDN/>
              <w:bidi w:val="0"/>
              <w:adjustRightInd/>
              <w:snapToGrid/>
              <w:spacing w:before="1" w:line="240" w:lineRule="auto"/>
              <w:ind w:left="531" w:right="108" w:hanging="415"/>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84"/>
              </w:rPr>
              <w:t xml:space="preserve"> </w:t>
            </w:r>
            <w:r>
              <w:rPr>
                <w:rFonts w:hint="eastAsia" w:ascii="仿宋" w:hAnsi="仿宋" w:eastAsia="仿宋" w:cs="仿宋"/>
                <w:b w:val="0"/>
                <w:bCs w:val="0"/>
                <w:spacing w:val="1"/>
              </w:rPr>
              <w:t>渗漏、流失的液体得到有效收集并</w:t>
            </w:r>
            <w:r>
              <w:rPr>
                <w:rFonts w:hint="eastAsia" w:ascii="仿宋" w:hAnsi="仿宋" w:eastAsia="仿宋" w:cs="仿宋"/>
                <w:b w:val="0"/>
                <w:bCs w:val="0"/>
              </w:rPr>
              <w:t xml:space="preserve"> </w:t>
            </w:r>
            <w:r>
              <w:rPr>
                <w:rFonts w:hint="eastAsia" w:ascii="仿宋" w:hAnsi="仿宋" w:eastAsia="仿宋" w:cs="仿宋"/>
                <w:b w:val="0"/>
                <w:bCs w:val="0"/>
                <w:spacing w:val="6"/>
              </w:rPr>
              <w:t>定期清理</w:t>
            </w:r>
          </w:p>
        </w:tc>
        <w:tc>
          <w:tcPr>
            <w:tcW w:w="4559" w:type="dxa"/>
            <w:tcBorders>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autoSpaceDN/>
              <w:bidi w:val="0"/>
              <w:adjustRightInd/>
              <w:snapToGrid/>
              <w:spacing w:before="198" w:line="240" w:lineRule="auto"/>
              <w:ind w:left="122"/>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77"/>
                <w:position w:val="1"/>
              </w:rPr>
              <w:t xml:space="preserve"> </w:t>
            </w:r>
            <w:r>
              <w:rPr>
                <w:rFonts w:hint="eastAsia" w:ascii="仿宋" w:hAnsi="仿宋" w:eastAsia="仿宋" w:cs="仿宋"/>
                <w:b w:val="0"/>
                <w:bCs w:val="0"/>
                <w:spacing w:val="7"/>
                <w:position w:val="1"/>
              </w:rPr>
              <w:t>定期检测密封和防渗效果</w:t>
            </w:r>
          </w:p>
          <w:p>
            <w:pPr>
              <w:pStyle w:val="15"/>
              <w:keepNext w:val="0"/>
              <w:keepLines w:val="0"/>
              <w:pageBreakBefore w:val="0"/>
              <w:widowControl w:val="0"/>
              <w:kinsoku/>
              <w:wordWrap/>
              <w:overflowPunct/>
              <w:topLinePunct w:val="0"/>
              <w:autoSpaceDE/>
              <w:autoSpaceDN/>
              <w:bidi w:val="0"/>
              <w:adjustRightInd/>
              <w:snapToGrid/>
              <w:spacing w:before="1" w:line="240" w:lineRule="auto"/>
              <w:ind w:left="122"/>
              <w:textAlignment w:val="auto"/>
              <w:rPr>
                <w:rFonts w:hint="eastAsia" w:ascii="仿宋" w:hAnsi="仿宋" w:eastAsia="仿宋" w:cs="仿宋"/>
                <w:b w:val="0"/>
                <w:bCs w:val="0"/>
              </w:rPr>
            </w:pPr>
            <w:r>
              <w:rPr>
                <w:rFonts w:hint="eastAsia" w:ascii="仿宋" w:hAnsi="仿宋" w:eastAsia="仿宋" w:cs="仿宋"/>
                <w:b w:val="0"/>
                <w:bCs w:val="0"/>
                <w:spacing w:val="-4"/>
                <w:position w:val="1"/>
                <w:sz w:val="15"/>
                <w:szCs w:val="15"/>
              </w:rPr>
              <w:t>●</w:t>
            </w:r>
            <w:r>
              <w:rPr>
                <w:rFonts w:hint="eastAsia" w:ascii="仿宋" w:hAnsi="仿宋" w:eastAsia="仿宋" w:cs="仿宋"/>
                <w:b w:val="0"/>
                <w:bCs w:val="0"/>
                <w:spacing w:val="-4"/>
                <w:position w:val="1"/>
                <w:sz w:val="15"/>
                <w:szCs w:val="15"/>
                <w:lang w:val="en-US" w:eastAsia="zh-CN"/>
              </w:rPr>
              <w:t xml:space="preserve">    </w:t>
            </w:r>
            <w:r>
              <w:rPr>
                <w:rFonts w:hint="eastAsia" w:ascii="仿宋" w:hAnsi="仿宋" w:eastAsia="仿宋" w:cs="仿宋"/>
                <w:b w:val="0"/>
                <w:bCs w:val="0"/>
                <w:spacing w:val="3"/>
                <w:position w:val="1"/>
              </w:rPr>
              <w:t>日常维护和目视检查</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40"/>
          <w:szCs w:val="4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40"/>
          <w:szCs w:val="4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40"/>
          <w:szCs w:val="4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40"/>
          <w:szCs w:val="4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40"/>
          <w:szCs w:val="4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40"/>
          <w:szCs w:val="4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40"/>
          <w:szCs w:val="40"/>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40"/>
          <w:szCs w:val="40"/>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28"/>
          <w:szCs w:val="28"/>
          <w:highlight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28"/>
          <w:szCs w:val="28"/>
          <w:highlight w:val="none"/>
          <w:lang w:val="en-US" w:eastAsia="zh-CN" w:bidi="ar"/>
        </w:rPr>
        <w:sectPr>
          <w:footerReference r:id="rId16" w:type="default"/>
          <w:pgSz w:w="11906" w:h="16839"/>
          <w:pgMar w:top="1431" w:right="1449" w:bottom="1934" w:left="1539" w:header="0" w:footer="1671" w:gutter="0"/>
          <w:pgNumType w:fmt="decimal"/>
          <w:cols w:space="720" w:num="1"/>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00"/>
          <w:kern w:val="0"/>
          <w:sz w:val="44"/>
          <w:szCs w:val="4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土壤污染隐患排查与整改台账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1223"/>
        <w:gridCol w:w="1725"/>
        <w:gridCol w:w="1303"/>
        <w:gridCol w:w="1417"/>
        <w:gridCol w:w="1417"/>
        <w:gridCol w:w="1418"/>
        <w:gridCol w:w="1418"/>
        <w:gridCol w:w="1418"/>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5" w:type="dxa"/>
            <w:gridSpan w:val="1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000000"/>
                <w:kern w:val="0"/>
                <w:sz w:val="24"/>
                <w:szCs w:val="24"/>
                <w:lang w:val="en-US" w:eastAsia="zh-CN" w:bidi="ar"/>
              </w:rPr>
              <w:t>单位名称：                                  现场排查负责人（签字）：                       排查时间：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223"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涉及工业活动</w:t>
            </w:r>
          </w:p>
        </w:tc>
        <w:tc>
          <w:tcPr>
            <w:tcW w:w="17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重点场所或者重点设施设备</w:t>
            </w:r>
          </w:p>
        </w:tc>
        <w:tc>
          <w:tcPr>
            <w:tcW w:w="1303"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隐患点位置信息</w:t>
            </w:r>
          </w:p>
        </w:tc>
        <w:tc>
          <w:tcPr>
            <w:tcW w:w="14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现场图片</w:t>
            </w:r>
          </w:p>
        </w:tc>
        <w:tc>
          <w:tcPr>
            <w:tcW w:w="14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整改建议</w:t>
            </w:r>
          </w:p>
        </w:tc>
        <w:tc>
          <w:tcPr>
            <w:tcW w:w="1418"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实际整改情况</w:t>
            </w:r>
          </w:p>
        </w:tc>
        <w:tc>
          <w:tcPr>
            <w:tcW w:w="1418"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整改后现场图片</w:t>
            </w:r>
          </w:p>
        </w:tc>
        <w:tc>
          <w:tcPr>
            <w:tcW w:w="1418"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隐患整改完成日期</w:t>
            </w:r>
          </w:p>
        </w:tc>
        <w:tc>
          <w:tcPr>
            <w:tcW w:w="131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23"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7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303"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418"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418"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418"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31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223"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7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303"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418"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418"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418"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31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223"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7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303"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418"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418"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418"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31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w:t>
            </w:r>
          </w:p>
        </w:tc>
        <w:tc>
          <w:tcPr>
            <w:tcW w:w="1223"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7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303"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418"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418"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418"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c>
          <w:tcPr>
            <w:tcW w:w="131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sz w:val="24"/>
                <w:szCs w:val="24"/>
                <w:vertAlign w:val="baseline"/>
              </w:rPr>
            </w:pPr>
          </w:p>
        </w:tc>
      </w:tr>
    </w:tbl>
    <w:p>
      <w:pPr>
        <w:keepNext w:val="0"/>
        <w:keepLines w:val="0"/>
        <w:pageBreakBefore w:val="0"/>
        <w:widowControl w:val="0"/>
        <w:kinsoku/>
        <w:wordWrap/>
        <w:overflowPunct/>
        <w:topLinePunct w:val="0"/>
        <w:autoSpaceDE/>
        <w:autoSpaceDN/>
        <w:bidi w:val="0"/>
        <w:snapToGrid/>
        <w:jc w:val="center"/>
        <w:rPr>
          <w:rFonts w:hint="eastAsia" w:ascii="仿宋" w:hAnsi="仿宋" w:eastAsia="仿宋" w:cs="仿宋"/>
          <w:sz w:val="36"/>
          <w:szCs w:val="36"/>
        </w:rPr>
      </w:pPr>
    </w:p>
    <w:p>
      <w:pPr>
        <w:keepNext w:val="0"/>
        <w:keepLines w:val="0"/>
        <w:pageBreakBefore w:val="0"/>
        <w:widowControl w:val="0"/>
        <w:kinsoku/>
        <w:wordWrap/>
        <w:overflowPunct/>
        <w:topLinePunct w:val="0"/>
        <w:autoSpaceDE/>
        <w:autoSpaceDN/>
        <w:bidi w:val="0"/>
        <w:snapToGrid/>
        <w:jc w:val="center"/>
        <w:rPr>
          <w:rFonts w:hint="eastAsia" w:ascii="仿宋" w:hAnsi="仿宋" w:eastAsia="仿宋" w:cs="仿宋"/>
          <w:sz w:val="40"/>
          <w:szCs w:val="40"/>
        </w:rPr>
      </w:pPr>
    </w:p>
    <w:p>
      <w:pPr>
        <w:keepNext w:val="0"/>
        <w:keepLines w:val="0"/>
        <w:pageBreakBefore w:val="0"/>
        <w:widowControl w:val="0"/>
        <w:kinsoku/>
        <w:wordWrap/>
        <w:overflowPunct/>
        <w:topLinePunct w:val="0"/>
        <w:autoSpaceDE/>
        <w:autoSpaceDN/>
        <w:bidi w:val="0"/>
        <w:snapToGrid/>
        <w:jc w:val="center"/>
        <w:rPr>
          <w:rFonts w:hint="eastAsia" w:ascii="仿宋" w:hAnsi="仿宋" w:eastAsia="仿宋" w:cs="仿宋"/>
          <w:sz w:val="40"/>
          <w:szCs w:val="40"/>
        </w:rPr>
      </w:pPr>
    </w:p>
    <w:p>
      <w:pPr>
        <w:keepNext w:val="0"/>
        <w:keepLines w:val="0"/>
        <w:pageBreakBefore w:val="0"/>
        <w:widowControl w:val="0"/>
        <w:kinsoku/>
        <w:wordWrap/>
        <w:overflowPunct/>
        <w:topLinePunct w:val="0"/>
        <w:autoSpaceDE/>
        <w:autoSpaceDN/>
        <w:bidi w:val="0"/>
        <w:snapToGrid/>
        <w:jc w:val="center"/>
        <w:rPr>
          <w:rFonts w:hint="eastAsia" w:ascii="仿宋" w:hAnsi="仿宋" w:eastAsia="仿宋" w:cs="仿宋"/>
          <w:sz w:val="40"/>
          <w:szCs w:val="40"/>
        </w:rPr>
      </w:pPr>
    </w:p>
    <w:p>
      <w:pPr>
        <w:keepNext w:val="0"/>
        <w:keepLines w:val="0"/>
        <w:pageBreakBefore w:val="0"/>
        <w:widowControl w:val="0"/>
        <w:kinsoku/>
        <w:wordWrap/>
        <w:overflowPunct/>
        <w:topLinePunct w:val="0"/>
        <w:autoSpaceDE/>
        <w:autoSpaceDN/>
        <w:bidi w:val="0"/>
        <w:snapToGrid/>
        <w:jc w:val="center"/>
        <w:rPr>
          <w:rFonts w:hint="eastAsia" w:ascii="仿宋" w:hAnsi="仿宋" w:eastAsia="仿宋" w:cs="仿宋"/>
          <w:sz w:val="40"/>
          <w:szCs w:val="40"/>
        </w:rPr>
      </w:pPr>
    </w:p>
    <w:p>
      <w:pPr>
        <w:keepNext w:val="0"/>
        <w:keepLines w:val="0"/>
        <w:pageBreakBefore w:val="0"/>
        <w:widowControl w:val="0"/>
        <w:kinsoku/>
        <w:wordWrap/>
        <w:overflowPunct/>
        <w:topLinePunct w:val="0"/>
        <w:autoSpaceDE/>
        <w:autoSpaceDN/>
        <w:bidi w:val="0"/>
        <w:snapToGrid/>
        <w:jc w:val="both"/>
        <w:rPr>
          <w:rFonts w:hint="eastAsia" w:ascii="仿宋" w:hAnsi="仿宋" w:eastAsia="仿宋" w:cs="仿宋"/>
          <w:sz w:val="40"/>
          <w:szCs w:val="40"/>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highlight w:val="none"/>
          <w:lang w:eastAsia="zh-CN"/>
        </w:rPr>
      </w:pPr>
      <w:r>
        <w:rPr>
          <w:rFonts w:hint="eastAsia" w:ascii="宋体" w:hAnsi="宋体" w:eastAsia="宋体" w:cs="宋体"/>
          <w:sz w:val="44"/>
          <w:szCs w:val="44"/>
          <w:highlight w:val="none"/>
          <w:lang w:eastAsia="zh-CN"/>
        </w:rPr>
        <w:t>环境保护设施运行管理制度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highlight w:val="none"/>
          <w:lang w:val="en-US" w:eastAsia="zh-CN"/>
        </w:rPr>
      </w:pP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总 则</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为了加强公司环境保护设施的运行和管理，保证环境保护设施正常运行，防治污染，保护和改善环境。根据《中华人民共和国环境保护法》等有关法律、法规，结合公司实际，制定本制度。</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本制度所称环境保护设施，是指为防治废气、废水、固体废物等对环境的污染、保护和改善环境质量所建成的处理处置、净化控制、再生利用设施，以及配套的设施运行监控系统。主要包括废气处理利用设施、废水处理利用设施、固体废物处理利用设施、噪声处理设施、自动监测系统等设施（公司现有主要废气、废水污染治理设施情况见附件1）。</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本制度所称环境保护设施运行，是指从事环境保护设施操作、维护、管理，保证设施正常运行，对污染物进行处理、处置和利用的活动。</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 xml:space="preserve">本制度适用于鄂尔多斯市西北能源化工有限责任公司范围内环境保护设施的运行及管理活动。 </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公司环境保护工作领导小组对环境保护设施的运行实施统一监督管理，制定考核办法，对各单位环境保护设施运行情况实施考核。</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highlight w:val="none"/>
          <w:lang w:val="en-US" w:eastAsia="zh-CN" w:bidi="ar"/>
        </w:rPr>
      </w:pP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运行管理</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环境保护设施应当与生产设施同步运行，不得擅自停运、闲置环境保护设施。设施运行单位应对环境保护设施的运行效果负责，设施投入运行后，应保证设施无故障正常运行、污染物稳定达标排放。</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环境保护设施配套的自动监控设施运行管理应当符合《污染源自动监控设施运行管理办法》相关要求。</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环境保护设施运行单位应建立健全设施运行管理制度，包括人员持证上岗、岗位责任、操作规程、维修保养、事故预防和应急措施、设施包机制、运行记录台帐等制度。</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环境保护设施运行单位</w:t>
      </w:r>
      <w:r>
        <w:rPr>
          <w:rFonts w:hint="eastAsia" w:ascii="仿宋" w:hAnsi="仿宋" w:eastAsia="仿宋" w:cs="仿宋"/>
          <w:sz w:val="32"/>
          <w:szCs w:val="32"/>
          <w:highlight w:val="none"/>
          <w:lang w:val="en-US" w:eastAsia="zh-CN"/>
        </w:rPr>
        <w:t>应定期</w:t>
      </w:r>
      <w:r>
        <w:rPr>
          <w:rFonts w:hint="eastAsia" w:ascii="仿宋" w:hAnsi="仿宋" w:eastAsia="仿宋" w:cs="仿宋"/>
          <w:sz w:val="32"/>
          <w:szCs w:val="32"/>
          <w:highlight w:val="none"/>
        </w:rPr>
        <w:t>对</w:t>
      </w:r>
      <w:r>
        <w:rPr>
          <w:rFonts w:hint="eastAsia" w:ascii="仿宋" w:hAnsi="仿宋" w:eastAsia="仿宋" w:cs="仿宋"/>
          <w:sz w:val="32"/>
          <w:szCs w:val="32"/>
          <w:highlight w:val="none"/>
          <w:lang w:val="en-US" w:eastAsia="zh-CN"/>
        </w:rPr>
        <w:t>环境保护</w:t>
      </w:r>
      <w:r>
        <w:rPr>
          <w:rFonts w:hint="eastAsia" w:ascii="仿宋" w:hAnsi="仿宋" w:eastAsia="仿宋" w:cs="仿宋"/>
          <w:sz w:val="32"/>
          <w:szCs w:val="32"/>
          <w:highlight w:val="none"/>
        </w:rPr>
        <w:t>设施</w:t>
      </w:r>
      <w:r>
        <w:rPr>
          <w:rFonts w:hint="eastAsia" w:ascii="仿宋" w:hAnsi="仿宋" w:eastAsia="仿宋" w:cs="仿宋"/>
          <w:sz w:val="32"/>
          <w:szCs w:val="32"/>
          <w:highlight w:val="none"/>
          <w:lang w:val="en-US" w:eastAsia="zh-CN"/>
        </w:rPr>
        <w:t>运行情况进行检查</w:t>
      </w:r>
      <w:r>
        <w:rPr>
          <w:rFonts w:hint="eastAsia" w:ascii="仿宋" w:hAnsi="仿宋" w:eastAsia="仿宋" w:cs="仿宋"/>
          <w:sz w:val="32"/>
          <w:szCs w:val="32"/>
          <w:highlight w:val="none"/>
        </w:rPr>
        <w:t>，做好设施的维护保养</w:t>
      </w:r>
      <w:r>
        <w:rPr>
          <w:rFonts w:hint="eastAsia" w:ascii="仿宋" w:hAnsi="仿宋" w:eastAsia="仿宋" w:cs="仿宋"/>
          <w:sz w:val="32"/>
          <w:szCs w:val="32"/>
          <w:highlight w:val="none"/>
          <w:lang w:val="en-US" w:eastAsia="zh-CN"/>
        </w:rPr>
        <w:t>和检维修工作</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真实、完整、规范记录设施运行、材料消耗、巡检维修保养等管理情况；</w:t>
      </w:r>
      <w:r>
        <w:rPr>
          <w:rFonts w:hint="eastAsia" w:ascii="仿宋" w:hAnsi="仿宋" w:eastAsia="仿宋" w:cs="仿宋"/>
          <w:sz w:val="32"/>
          <w:szCs w:val="32"/>
          <w:highlight w:val="none"/>
        </w:rPr>
        <w:t>做到环保设施与生产设施同步运转</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并</w:t>
      </w:r>
      <w:r>
        <w:rPr>
          <w:rFonts w:hint="eastAsia" w:ascii="仿宋" w:hAnsi="仿宋" w:eastAsia="仿宋" w:cs="仿宋"/>
          <w:sz w:val="32"/>
          <w:szCs w:val="32"/>
          <w:highlight w:val="none"/>
        </w:rPr>
        <w:t>及时消除设备缺陷和隐患</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环境保护设施运行单位应对设备设施设置清楚的标识；</w:t>
      </w:r>
      <w:r>
        <w:rPr>
          <w:rFonts w:hint="eastAsia" w:ascii="仿宋" w:hAnsi="仿宋" w:eastAsia="仿宋" w:cs="仿宋"/>
          <w:sz w:val="32"/>
          <w:szCs w:val="32"/>
          <w:highlight w:val="none"/>
        </w:rPr>
        <w:t>定期对</w:t>
      </w:r>
      <w:r>
        <w:rPr>
          <w:rFonts w:hint="eastAsia" w:ascii="仿宋" w:hAnsi="仿宋" w:eastAsia="仿宋" w:cs="仿宋"/>
          <w:sz w:val="32"/>
          <w:szCs w:val="32"/>
          <w:highlight w:val="none"/>
          <w:lang w:val="en-US" w:eastAsia="zh-CN"/>
        </w:rPr>
        <w:t>设备设</w:t>
      </w:r>
      <w:r>
        <w:rPr>
          <w:rFonts w:hint="eastAsia" w:ascii="仿宋" w:hAnsi="仿宋" w:eastAsia="仿宋" w:cs="仿宋"/>
          <w:sz w:val="32"/>
          <w:szCs w:val="32"/>
          <w:highlight w:val="none"/>
        </w:rPr>
        <w:t>施</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场所环境</w:t>
      </w:r>
      <w:r>
        <w:rPr>
          <w:rFonts w:hint="eastAsia" w:ascii="仿宋" w:hAnsi="仿宋" w:eastAsia="仿宋" w:cs="仿宋"/>
          <w:sz w:val="32"/>
          <w:szCs w:val="32"/>
          <w:highlight w:val="none"/>
        </w:rPr>
        <w:t>进行</w:t>
      </w:r>
      <w:r>
        <w:rPr>
          <w:rFonts w:hint="eastAsia" w:ascii="仿宋" w:hAnsi="仿宋" w:eastAsia="仿宋" w:cs="仿宋"/>
          <w:sz w:val="32"/>
          <w:szCs w:val="32"/>
          <w:highlight w:val="none"/>
          <w:lang w:val="en-US" w:eastAsia="zh-CN"/>
        </w:rPr>
        <w:t>保洁</w:t>
      </w:r>
      <w:r>
        <w:rPr>
          <w:rFonts w:hint="eastAsia" w:ascii="仿宋" w:hAnsi="仿宋" w:eastAsia="仿宋" w:cs="仿宋"/>
          <w:sz w:val="32"/>
          <w:szCs w:val="32"/>
          <w:highlight w:val="none"/>
        </w:rPr>
        <w:t>，确保</w:t>
      </w:r>
      <w:r>
        <w:rPr>
          <w:rFonts w:hint="eastAsia" w:ascii="仿宋" w:hAnsi="仿宋" w:eastAsia="仿宋" w:cs="仿宋"/>
          <w:sz w:val="32"/>
          <w:szCs w:val="32"/>
          <w:highlight w:val="none"/>
          <w:lang w:val="en-US" w:eastAsia="zh-CN"/>
        </w:rPr>
        <w:t>环境保护设备设施、场所环境整洁、无积灰、无积水</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sz w:val="32"/>
          <w:szCs w:val="32"/>
          <w:highlight w:val="none"/>
          <w:lang w:val="en-US" w:eastAsia="zh-CN"/>
        </w:rPr>
        <w:t>环境保护设施属地运行单位在进行环境保护设施检维修过程中，应及时组织对检维修现场进行清理，确保做到“工完料净场地清”。</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环境保护设施出现故障时，设施运行单位应当立即组织进行维修或更换；设施必须停止运行时，设施运行单位应当事先以书面形式报告公司环保办公室，说明停止运行的原因、时段、相关污染预防措施等情况（环境保护设施停运申请表见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环保办公室在接到关于环境保护设施需停止运行的报告后，负责报告生态环境主管部门，在征得生态环境主管部门的批准后方可停运环境保护设施。</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w:t>
      </w:r>
      <w:r>
        <w:rPr>
          <w:rFonts w:hint="default" w:ascii="仿宋" w:hAnsi="仿宋" w:eastAsia="仿宋" w:cs="仿宋"/>
          <w:color w:val="000000"/>
          <w:kern w:val="0"/>
          <w:sz w:val="32"/>
          <w:szCs w:val="32"/>
          <w:highlight w:val="none"/>
          <w:lang w:val="en-US" w:eastAsia="zh-CN" w:bidi="ar"/>
        </w:rPr>
        <w:t>应当</w:t>
      </w:r>
      <w:r>
        <w:rPr>
          <w:rFonts w:hint="eastAsia" w:ascii="仿宋" w:hAnsi="仿宋" w:eastAsia="仿宋" w:cs="仿宋"/>
          <w:color w:val="000000"/>
          <w:kern w:val="0"/>
          <w:sz w:val="32"/>
          <w:szCs w:val="32"/>
          <w:highlight w:val="none"/>
          <w:lang w:val="en-US" w:eastAsia="zh-CN" w:bidi="ar"/>
        </w:rPr>
        <w:t>按照排污许可证规定的格式、内容和频次，如实记录主要生产设施、污染防治设施运行情况以及污染物排放浓度、排放量等环境管理台账。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jc w:val="center"/>
        <w:textAlignment w:val="auto"/>
        <w:outlineLvl w:val="0"/>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考核管理</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违反本制度规定，未制定环境保护设施运行岗位责任、操作规程、维修保养、事故预防和应急措施、设施包机制、运行记录台帐等管理制度，以及未按制度有效实施的，对相关单位及其责任人考核100-1000元/次；情节严重的，召开事故分析会，按照事故影响程度，对相关单位及其责任人进行加倍考核。</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违反本制度规定，有下列行为之一的，责令改正，并对相关单位及其责任人考核200-2000元/次；情节严重的，召开事故分析会，按照事故影响程度，对相关单位及其责任人进行加倍考核：</w:t>
      </w:r>
    </w:p>
    <w:p>
      <w:pPr>
        <w:pStyle w:val="9"/>
        <w:keepNext w:val="0"/>
        <w:keepLines w:val="0"/>
        <w:pageBreakBefore w:val="0"/>
        <w:widowControl w:val="0"/>
        <w:numPr>
          <w:ilvl w:val="0"/>
          <w:numId w:val="8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擅自停运、闲置环境保护设施的；</w:t>
      </w:r>
    </w:p>
    <w:p>
      <w:pPr>
        <w:pStyle w:val="9"/>
        <w:keepNext w:val="0"/>
        <w:keepLines w:val="0"/>
        <w:pageBreakBefore w:val="0"/>
        <w:widowControl w:val="0"/>
        <w:numPr>
          <w:ilvl w:val="0"/>
          <w:numId w:val="8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未定期对环境保护设施进行检查、维修，做好设施的维护保养和检维修工作的；</w:t>
      </w:r>
    </w:p>
    <w:p>
      <w:pPr>
        <w:pStyle w:val="9"/>
        <w:keepNext w:val="0"/>
        <w:keepLines w:val="0"/>
        <w:pageBreakBefore w:val="0"/>
        <w:widowControl w:val="0"/>
        <w:numPr>
          <w:ilvl w:val="0"/>
          <w:numId w:val="8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环境保护设施运行、材料消耗、巡检维修保养等管理记录不真实、不齐全、不规范的；</w:t>
      </w:r>
    </w:p>
    <w:p>
      <w:pPr>
        <w:pStyle w:val="9"/>
        <w:keepNext w:val="0"/>
        <w:keepLines w:val="0"/>
        <w:pageBreakBefore w:val="0"/>
        <w:widowControl w:val="0"/>
        <w:numPr>
          <w:ilvl w:val="0"/>
          <w:numId w:val="8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环境保护设备设施标识不清，设备设施、场所环境不整洁、不卫生、现场有积灰、积水的；</w:t>
      </w:r>
    </w:p>
    <w:p>
      <w:pPr>
        <w:pStyle w:val="9"/>
        <w:keepNext w:val="0"/>
        <w:keepLines w:val="0"/>
        <w:pageBreakBefore w:val="0"/>
        <w:widowControl w:val="0"/>
        <w:numPr>
          <w:ilvl w:val="0"/>
          <w:numId w:val="8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环境保护设施检维修过程中，未严格做到“工完料净场地清”的。</w:t>
      </w:r>
    </w:p>
    <w:p>
      <w:pPr>
        <w:pStyle w:val="9"/>
        <w:keepNext w:val="0"/>
        <w:keepLines w:val="0"/>
        <w:pageBreakBefore w:val="0"/>
        <w:widowControl w:val="0"/>
        <w:numPr>
          <w:ilvl w:val="0"/>
          <w:numId w:val="8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环境保护设施出现故障时，未及时组织进行维修或更换的；</w:t>
      </w:r>
    </w:p>
    <w:p>
      <w:pPr>
        <w:pStyle w:val="9"/>
        <w:keepNext w:val="0"/>
        <w:keepLines w:val="0"/>
        <w:pageBreakBefore w:val="0"/>
        <w:widowControl w:val="0"/>
        <w:numPr>
          <w:ilvl w:val="0"/>
          <w:numId w:val="8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环境保护设施停止运行时，未事先报告停止运行的原因、时段、相关污染预防措施等情况的；</w:t>
      </w:r>
    </w:p>
    <w:p>
      <w:pPr>
        <w:pStyle w:val="9"/>
        <w:keepNext w:val="0"/>
        <w:keepLines w:val="0"/>
        <w:pageBreakBefore w:val="0"/>
        <w:widowControl w:val="0"/>
        <w:numPr>
          <w:ilvl w:val="0"/>
          <w:numId w:val="8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未按要求如实记录、填报环境管理台账记录的。</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对于不配合开展、落实环境保护设施运行管理工作的，责令改正，并对相关单位及其责任人考核500-5000元/次。</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违反本制度规定，造成环保事故的，责令改正，并召开事故分析会，按照事故影响程度，对相关单位及其责任人考核2000-20000元/次。</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需严格遵守环保法律、法规及公司环保规章制度。对因违反环保法律、法规，造成环保行政罚款的，对相关单位及其责任人按照行政罚款金额的5%-10%进行考核；因外包单位原因造成环保行政罚款的，由外包单位负全责，并承担全部罚款。</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highlight w:val="none"/>
          <w:lang w:val="en-US" w:eastAsia="zh-CN" w:bidi="ar"/>
        </w:rPr>
      </w:pP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color w:val="000000"/>
          <w:kern w:val="0"/>
          <w:sz w:val="32"/>
          <w:szCs w:val="32"/>
          <w:highlight w:val="none"/>
          <w:lang w:val="en-US" w:eastAsia="zh-CN" w:bidi="ar"/>
        </w:rPr>
      </w:pPr>
      <w:r>
        <w:rPr>
          <w:rFonts w:hint="eastAsia" w:ascii="黑体" w:hAnsi="黑体" w:eastAsia="黑体" w:cs="黑体"/>
          <w:b w:val="0"/>
          <w:bCs w:val="0"/>
          <w:sz w:val="32"/>
          <w:szCs w:val="32"/>
          <w:highlight w:val="none"/>
          <w:lang w:val="en-US" w:eastAsia="zh-CN"/>
        </w:rPr>
        <w:t>附则</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本制度自印发之日起执行。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default"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附件：1.主要废气、废水污染治理设施情况表</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 xml:space="preserve">        2.环境保护设施停运申请表</w:t>
      </w: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000000"/>
          <w:kern w:val="0"/>
          <w:sz w:val="32"/>
          <w:szCs w:val="32"/>
          <w:highlight w:val="none"/>
          <w:lang w:val="en-US" w:eastAsia="zh-CN" w:bidi="ar"/>
        </w:rPr>
      </w:pPr>
    </w:p>
    <w:p>
      <w:pPr>
        <w:keepNext w:val="0"/>
        <w:keepLines w:val="0"/>
        <w:pageBreakBefore w:val="0"/>
        <w:widowControl w:val="0"/>
        <w:numPr>
          <w:ilvl w:val="0"/>
          <w:numId w:val="0"/>
        </w:numPr>
        <w:kinsoku/>
        <w:wordWrap/>
        <w:overflowPunct/>
        <w:topLinePunct w:val="0"/>
        <w:autoSpaceDE/>
        <w:autoSpaceDN/>
        <w:bidi w:val="0"/>
        <w:snapToGrid/>
        <w:jc w:val="both"/>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snapToGrid/>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snapToGrid/>
        <w:spacing w:before="312" w:beforeLines="100" w:after="156" w:afterLines="50"/>
        <w:jc w:val="center"/>
        <w:outlineLvl w:val="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主要废气污染治理设施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4"/>
        <w:gridCol w:w="1916"/>
        <w:gridCol w:w="181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b/>
                <w:bCs/>
                <w:kern w:val="2"/>
                <w:sz w:val="24"/>
                <w:szCs w:val="24"/>
                <w:highlight w:val="none"/>
                <w:lang w:val="en-US" w:eastAsia="zh-CN" w:bidi="ar-SA"/>
              </w:rPr>
              <w:t>污染治理设施名称</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排污许可证污染</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b/>
                <w:bCs/>
                <w:kern w:val="2"/>
                <w:sz w:val="24"/>
                <w:szCs w:val="24"/>
                <w:highlight w:val="none"/>
                <w:lang w:val="en-US" w:eastAsia="zh-CN" w:bidi="ar-SA"/>
              </w:rPr>
              <w:t>治理设施编号</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污染物名称</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b/>
                <w:bCs/>
                <w:kern w:val="2"/>
                <w:sz w:val="24"/>
                <w:szCs w:val="24"/>
                <w:highlight w:val="none"/>
                <w:lang w:val="en-US" w:eastAsia="zh-CN" w:bidi="ar-SA"/>
              </w:rPr>
              <w:t>污染治理设施工艺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卸煤系统喷雾抑尘设施</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TA001</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颗粒物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封闭,喷雾抑尘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1号筒仓除尘器A</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TA006</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颗粒物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袋式除尘器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1号筒仓除尘器B</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TA007</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颗粒物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袋式除尘器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2号筒仓除尘器A</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TA010</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颗粒物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袋式除尘器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2号筒仓除尘器B</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TA012</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颗粒物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袋式除尘器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3号筒仓除尘器A</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TA024</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颗粒物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袋式除尘器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3号筒仓除尘器B</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TA025</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颗粒物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袋式除尘器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4号筒仓除尘器A</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TA011</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颗粒物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袋式除尘器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4号筒仓除尘器B</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TA013</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颗粒物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袋式除尘器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煤破碎机除尘器</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TA019</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颗粒物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袋式除尘器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1号锅炉煤仓除尘器A</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TA020</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颗粒物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袋式除尘器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1号锅炉煤仓除尘器B</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TA021</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颗粒物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袋式除尘器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2号锅炉煤仓除尘器A</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TA017</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颗粒物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袋式除尘器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2号锅炉煤仓除尘器B</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TA018</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颗粒物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袋式除尘器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3号锅炉煤仓除尘器</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TA022</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颗粒物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袋式除尘器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气化煤仓除尘器A</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TA026</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颗粒物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袋式除尘器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气化煤仓除尘器B</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TA027</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颗粒物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袋式除尘器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老脱硫塔</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TA002</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二氧化硫</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氨法脱硫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新脱硫塔</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TA005</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二氧化硫</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氨法脱硫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1号锅炉脱硝系统</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TA008</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氮氧化物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SNCR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2号锅炉脱硝系统</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TA015</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氮氧化物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SNCR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3号锅炉脱硝系统</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TA003</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氮氧化物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SNCR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1号锅炉除尘器</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TA009</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烟尘</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袋式除尘器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2号锅炉除尘器</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TA016</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烟尘</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袋式除尘器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3号锅炉除尘器</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TA004</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烟尘</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电袋复合除尘器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低温甲醇洗尾气水洗塔</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TA014</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甲醇,硫化氢,非甲烷总烃</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硫回收装置</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MF0016</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二氧化硫,氮氧化物,颗粒物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直接催化氧化尾气循环法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硫酸钠结晶干燥除尘器</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TA028</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颗粒物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湿式除尘器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6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氯化钠结晶干燥除尘器</w:t>
            </w:r>
          </w:p>
        </w:tc>
        <w:tc>
          <w:tcPr>
            <w:tcW w:w="1916"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TA029</w:t>
            </w:r>
          </w:p>
        </w:tc>
        <w:tc>
          <w:tcPr>
            <w:tcW w:w="181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颗粒物</w:t>
            </w:r>
          </w:p>
        </w:tc>
        <w:tc>
          <w:tcPr>
            <w:tcW w:w="2225"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default" w:ascii="宋体" w:hAnsi="宋体" w:eastAsia="宋体" w:cs="宋体"/>
                <w:sz w:val="36"/>
                <w:szCs w:val="36"/>
                <w:vertAlign w:val="baseline"/>
                <w:lang w:val="en-US" w:eastAsia="zh-CN"/>
              </w:rPr>
            </w:pPr>
            <w:r>
              <w:rPr>
                <w:rFonts w:hint="eastAsia" w:ascii="仿宋" w:hAnsi="仿宋" w:eastAsia="仿宋" w:cs="仿宋"/>
                <w:kern w:val="2"/>
                <w:sz w:val="24"/>
                <w:szCs w:val="24"/>
                <w:highlight w:val="none"/>
                <w:lang w:val="en-US" w:eastAsia="zh-CN" w:bidi="ar-SA"/>
              </w:rPr>
              <w:t>湿式除尘器</w:t>
            </w:r>
          </w:p>
        </w:tc>
      </w:tr>
    </w:tbl>
    <w:p>
      <w:pPr>
        <w:keepNext w:val="0"/>
        <w:keepLines w:val="0"/>
        <w:pageBreakBefore w:val="0"/>
        <w:widowControl w:val="0"/>
        <w:kinsoku/>
        <w:wordWrap/>
        <w:overflowPunct/>
        <w:topLinePunct w:val="0"/>
        <w:autoSpaceDE/>
        <w:autoSpaceDN/>
        <w:bidi w:val="0"/>
        <w:snapToGrid/>
        <w:spacing w:before="312" w:beforeLines="100" w:after="156" w:afterLines="50"/>
        <w:jc w:val="center"/>
        <w:rPr>
          <w:rFonts w:hint="default" w:ascii="宋体" w:hAnsi="宋体" w:eastAsia="宋体" w:cs="宋体"/>
          <w:sz w:val="36"/>
          <w:szCs w:val="36"/>
          <w:lang w:val="en-US" w:eastAsia="zh-CN"/>
        </w:rPr>
      </w:pPr>
    </w:p>
    <w:p>
      <w:pPr>
        <w:keepNext w:val="0"/>
        <w:keepLines w:val="0"/>
        <w:pageBreakBefore w:val="0"/>
        <w:widowControl w:val="0"/>
        <w:kinsoku/>
        <w:wordWrap/>
        <w:overflowPunct/>
        <w:topLinePunct w:val="0"/>
        <w:autoSpaceDE/>
        <w:autoSpaceDN/>
        <w:bidi w:val="0"/>
        <w:snapToGrid/>
        <w:spacing w:before="312" w:beforeLines="100" w:after="156" w:afterLines="50"/>
        <w:jc w:val="center"/>
        <w:rPr>
          <w:rFonts w:hint="eastAsia" w:ascii="宋体" w:hAnsi="宋体" w:eastAsia="宋体" w:cs="宋体"/>
          <w:sz w:val="36"/>
          <w:szCs w:val="36"/>
          <w:lang w:val="en-US" w:eastAsia="zh-CN"/>
        </w:rPr>
      </w:pPr>
    </w:p>
    <w:p>
      <w:pPr>
        <w:keepNext w:val="0"/>
        <w:keepLines w:val="0"/>
        <w:pageBreakBefore w:val="0"/>
        <w:widowControl w:val="0"/>
        <w:kinsoku/>
        <w:wordWrap/>
        <w:overflowPunct/>
        <w:topLinePunct w:val="0"/>
        <w:autoSpaceDE/>
        <w:autoSpaceDN/>
        <w:bidi w:val="0"/>
        <w:snapToGrid/>
        <w:spacing w:before="312" w:beforeLines="100" w:after="156" w:afterLines="50"/>
        <w:jc w:val="center"/>
        <w:rPr>
          <w:rFonts w:hint="eastAsia" w:ascii="宋体" w:hAnsi="宋体" w:eastAsia="宋体" w:cs="宋体"/>
          <w:sz w:val="36"/>
          <w:szCs w:val="36"/>
          <w:lang w:val="en-US" w:eastAsia="zh-CN"/>
        </w:rPr>
      </w:pPr>
    </w:p>
    <w:p>
      <w:pPr>
        <w:keepNext w:val="0"/>
        <w:keepLines w:val="0"/>
        <w:pageBreakBefore w:val="0"/>
        <w:widowControl w:val="0"/>
        <w:kinsoku/>
        <w:wordWrap/>
        <w:overflowPunct/>
        <w:topLinePunct w:val="0"/>
        <w:autoSpaceDE/>
        <w:autoSpaceDN/>
        <w:bidi w:val="0"/>
        <w:snapToGrid/>
        <w:spacing w:before="312" w:beforeLines="100" w:after="156" w:afterLines="50"/>
        <w:jc w:val="center"/>
        <w:rPr>
          <w:rFonts w:hint="eastAsia" w:ascii="宋体" w:hAnsi="宋体" w:eastAsia="宋体" w:cs="宋体"/>
          <w:sz w:val="36"/>
          <w:szCs w:val="36"/>
          <w:lang w:val="en-US" w:eastAsia="zh-CN"/>
        </w:rPr>
      </w:pPr>
    </w:p>
    <w:p>
      <w:pPr>
        <w:keepNext w:val="0"/>
        <w:keepLines w:val="0"/>
        <w:pageBreakBefore w:val="0"/>
        <w:widowControl w:val="0"/>
        <w:kinsoku/>
        <w:wordWrap/>
        <w:overflowPunct/>
        <w:topLinePunct w:val="0"/>
        <w:autoSpaceDE/>
        <w:autoSpaceDN/>
        <w:bidi w:val="0"/>
        <w:snapToGrid/>
        <w:spacing w:before="312" w:beforeLines="100" w:after="156" w:afterLines="50"/>
        <w:jc w:val="center"/>
        <w:rPr>
          <w:rFonts w:hint="eastAsia" w:ascii="宋体" w:hAnsi="宋体" w:eastAsia="宋体" w:cs="宋体"/>
          <w:sz w:val="36"/>
          <w:szCs w:val="36"/>
          <w:lang w:val="en-US" w:eastAsia="zh-CN"/>
        </w:rPr>
      </w:pPr>
    </w:p>
    <w:p>
      <w:pPr>
        <w:keepNext w:val="0"/>
        <w:keepLines w:val="0"/>
        <w:pageBreakBefore w:val="0"/>
        <w:widowControl w:val="0"/>
        <w:kinsoku/>
        <w:wordWrap/>
        <w:overflowPunct/>
        <w:topLinePunct w:val="0"/>
        <w:autoSpaceDE/>
        <w:autoSpaceDN/>
        <w:bidi w:val="0"/>
        <w:snapToGrid/>
        <w:spacing w:before="312" w:beforeLines="100" w:after="156" w:afterLines="50"/>
        <w:jc w:val="center"/>
        <w:rPr>
          <w:rFonts w:hint="eastAsia" w:ascii="宋体" w:hAnsi="宋体" w:eastAsia="宋体" w:cs="宋体"/>
          <w:sz w:val="36"/>
          <w:szCs w:val="36"/>
          <w:lang w:val="en-US" w:eastAsia="zh-CN"/>
        </w:rPr>
      </w:pPr>
    </w:p>
    <w:p>
      <w:pPr>
        <w:keepNext w:val="0"/>
        <w:keepLines w:val="0"/>
        <w:pageBreakBefore w:val="0"/>
        <w:widowControl w:val="0"/>
        <w:kinsoku/>
        <w:wordWrap/>
        <w:overflowPunct/>
        <w:topLinePunct w:val="0"/>
        <w:autoSpaceDE/>
        <w:autoSpaceDN/>
        <w:bidi w:val="0"/>
        <w:snapToGrid/>
        <w:spacing w:before="312" w:beforeLines="100" w:after="156" w:afterLines="50"/>
        <w:jc w:val="center"/>
        <w:rPr>
          <w:rFonts w:hint="eastAsia" w:ascii="宋体" w:hAnsi="宋体" w:eastAsia="宋体" w:cs="宋体"/>
          <w:sz w:val="36"/>
          <w:szCs w:val="36"/>
          <w:lang w:val="en-US" w:eastAsia="zh-CN"/>
        </w:rPr>
      </w:pPr>
      <w:r>
        <w:rPr>
          <w:rFonts w:hint="eastAsia" w:ascii="宋体" w:hAnsi="宋体" w:eastAsia="宋体" w:cs="宋体"/>
          <w:sz w:val="44"/>
          <w:szCs w:val="44"/>
          <w:lang w:val="en-US" w:eastAsia="zh-CN"/>
        </w:rPr>
        <w:t>主要废水污染治理设施</w:t>
      </w:r>
    </w:p>
    <w:tbl>
      <w:tblPr>
        <w:tblStyle w:val="11"/>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1967"/>
        <w:gridCol w:w="270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41"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eastAsia" w:ascii="宋体" w:hAnsi="宋体" w:eastAsia="宋体" w:cs="宋体"/>
                <w:sz w:val="36"/>
                <w:szCs w:val="36"/>
                <w:vertAlign w:val="baseline"/>
                <w:lang w:val="en-US" w:eastAsia="zh-CN"/>
              </w:rPr>
            </w:pPr>
            <w:r>
              <w:rPr>
                <w:rFonts w:hint="eastAsia" w:ascii="仿宋" w:hAnsi="仿宋" w:eastAsia="仿宋" w:cs="仿宋"/>
                <w:b/>
                <w:bCs/>
                <w:kern w:val="2"/>
                <w:sz w:val="24"/>
                <w:szCs w:val="24"/>
                <w:highlight w:val="none"/>
                <w:lang w:val="en-US" w:eastAsia="zh-CN" w:bidi="ar-SA"/>
              </w:rPr>
              <w:t>污染治理设施名称</w:t>
            </w:r>
          </w:p>
        </w:tc>
        <w:tc>
          <w:tcPr>
            <w:tcW w:w="1967"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排污许可证污染</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eastAsia" w:ascii="宋体" w:hAnsi="宋体" w:eastAsia="宋体" w:cs="宋体"/>
                <w:sz w:val="36"/>
                <w:szCs w:val="36"/>
                <w:vertAlign w:val="baseline"/>
                <w:lang w:val="en-US" w:eastAsia="zh-CN"/>
              </w:rPr>
            </w:pPr>
            <w:r>
              <w:rPr>
                <w:rFonts w:hint="eastAsia" w:ascii="仿宋" w:hAnsi="仿宋" w:eastAsia="仿宋" w:cs="仿宋"/>
                <w:b/>
                <w:bCs/>
                <w:kern w:val="2"/>
                <w:sz w:val="24"/>
                <w:szCs w:val="24"/>
                <w:highlight w:val="none"/>
                <w:lang w:val="en-US" w:eastAsia="zh-CN" w:bidi="ar-SA"/>
              </w:rPr>
              <w:t>治理设施编号</w:t>
            </w:r>
          </w:p>
        </w:tc>
        <w:tc>
          <w:tcPr>
            <w:tcW w:w="2700"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污染物名称</w:t>
            </w:r>
          </w:p>
        </w:tc>
        <w:tc>
          <w:tcPr>
            <w:tcW w:w="2113"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eastAsia" w:ascii="宋体" w:hAnsi="宋体" w:eastAsia="宋体" w:cs="宋体"/>
                <w:sz w:val="36"/>
                <w:szCs w:val="36"/>
                <w:vertAlign w:val="baseline"/>
                <w:lang w:val="en-US" w:eastAsia="zh-CN"/>
              </w:rPr>
            </w:pPr>
            <w:r>
              <w:rPr>
                <w:rFonts w:hint="eastAsia" w:ascii="仿宋" w:hAnsi="仿宋" w:eastAsia="仿宋" w:cs="仿宋"/>
                <w:b/>
                <w:bCs/>
                <w:kern w:val="2"/>
                <w:sz w:val="24"/>
                <w:szCs w:val="24"/>
                <w:highlight w:val="none"/>
                <w:lang w:val="en-US" w:eastAsia="zh-CN" w:bidi="ar-SA"/>
              </w:rPr>
              <w:t>污染治理设施工艺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741" w:type="dxa"/>
            <w:vAlign w:val="center"/>
          </w:tcPr>
          <w:p>
            <w:pPr>
              <w:keepNext w:val="0"/>
              <w:keepLines w:val="0"/>
              <w:pageBreakBefore w:val="0"/>
              <w:widowControl w:val="0"/>
              <w:suppressLineNumbers w:val="0"/>
              <w:kinsoku/>
              <w:wordWrap/>
              <w:overflowPunct/>
              <w:topLinePunct w:val="0"/>
              <w:autoSpaceDE/>
              <w:autoSpaceDN/>
              <w:bidi w:val="0"/>
              <w:snapToGrid/>
              <w:spacing w:before="312" w:beforeLines="100" w:beforeAutospacing="0" w:after="156" w:afterLines="5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生化处理设施</w:t>
            </w:r>
          </w:p>
        </w:tc>
        <w:tc>
          <w:tcPr>
            <w:tcW w:w="1967" w:type="dxa"/>
            <w:vAlign w:val="center"/>
          </w:tcPr>
          <w:p>
            <w:pPr>
              <w:keepNext w:val="0"/>
              <w:keepLines w:val="0"/>
              <w:pageBreakBefore w:val="0"/>
              <w:widowControl w:val="0"/>
              <w:suppressLineNumbers w:val="0"/>
              <w:kinsoku/>
              <w:wordWrap/>
              <w:overflowPunct/>
              <w:topLinePunct w:val="0"/>
              <w:autoSpaceDE/>
              <w:autoSpaceDN/>
              <w:bidi w:val="0"/>
              <w:snapToGrid/>
              <w:spacing w:before="312" w:beforeLines="100" w:beforeAutospacing="0" w:after="156" w:afterLines="5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kern w:val="2"/>
                <w:sz w:val="24"/>
                <w:szCs w:val="24"/>
                <w:lang w:val="en-US" w:eastAsia="zh-CN" w:bidi="ar-SA"/>
              </w:rPr>
              <w:t>TW001</w:t>
            </w:r>
          </w:p>
        </w:tc>
        <w:tc>
          <w:tcPr>
            <w:tcW w:w="2700"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化学需氧量,氨氮,氟化物,pH值,总有机碳,五日生化需氧量,挥发酚,硫化物,悬浮物,石油类,磷酸盐,总氰化物</w:t>
            </w:r>
          </w:p>
        </w:tc>
        <w:tc>
          <w:tcPr>
            <w:tcW w:w="2113" w:type="dxa"/>
            <w:vAlign w:val="center"/>
          </w:tcPr>
          <w:p>
            <w:pPr>
              <w:keepNext w:val="0"/>
              <w:keepLines w:val="0"/>
              <w:pageBreakBefore w:val="0"/>
              <w:widowControl w:val="0"/>
              <w:suppressLineNumbers w:val="0"/>
              <w:kinsoku/>
              <w:wordWrap/>
              <w:overflowPunct/>
              <w:topLinePunct w:val="0"/>
              <w:autoSpaceDE/>
              <w:autoSpaceDN/>
              <w:bidi w:val="0"/>
              <w:snapToGrid/>
              <w:spacing w:before="312" w:beforeLines="100" w:beforeAutospacing="0" w:after="156" w:afterLines="5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kern w:val="2"/>
                <w:sz w:val="24"/>
                <w:szCs w:val="24"/>
                <w:lang w:val="en-US" w:eastAsia="zh-CN" w:bidi="ar-SA"/>
              </w:rPr>
              <w:t>膜生物法（MBR）,        缺氧/好氧法（A/O）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741" w:type="dxa"/>
            <w:vAlign w:val="center"/>
          </w:tcPr>
          <w:p>
            <w:pPr>
              <w:keepNext w:val="0"/>
              <w:keepLines w:val="0"/>
              <w:pageBreakBefore w:val="0"/>
              <w:widowControl w:val="0"/>
              <w:suppressLineNumbers w:val="0"/>
              <w:kinsoku/>
              <w:wordWrap/>
              <w:overflowPunct/>
              <w:topLinePunct w:val="0"/>
              <w:autoSpaceDE/>
              <w:autoSpaceDN/>
              <w:bidi w:val="0"/>
              <w:snapToGrid/>
              <w:spacing w:before="312" w:beforeLines="100" w:beforeAutospacing="0" w:after="156" w:afterLines="5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深度处理设施及回用设施</w:t>
            </w:r>
          </w:p>
        </w:tc>
        <w:tc>
          <w:tcPr>
            <w:tcW w:w="1967" w:type="dxa"/>
            <w:vAlign w:val="center"/>
          </w:tcPr>
          <w:p>
            <w:pPr>
              <w:keepNext w:val="0"/>
              <w:keepLines w:val="0"/>
              <w:pageBreakBefore w:val="0"/>
              <w:widowControl w:val="0"/>
              <w:suppressLineNumbers w:val="0"/>
              <w:kinsoku/>
              <w:wordWrap/>
              <w:overflowPunct/>
              <w:topLinePunct w:val="0"/>
              <w:autoSpaceDE/>
              <w:autoSpaceDN/>
              <w:bidi w:val="0"/>
              <w:snapToGrid/>
              <w:spacing w:before="312" w:beforeLines="100" w:beforeAutospacing="0" w:after="156" w:afterLines="5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kern w:val="2"/>
                <w:sz w:val="24"/>
                <w:szCs w:val="24"/>
                <w:lang w:val="en-US" w:eastAsia="zh-CN" w:bidi="ar-SA"/>
              </w:rPr>
              <w:t>TW002</w:t>
            </w:r>
          </w:p>
        </w:tc>
        <w:tc>
          <w:tcPr>
            <w:tcW w:w="2700"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化学需氧量,挥发酚,石油类,氨氮,磷酸盐,总有机碳,总氰化物</w:t>
            </w:r>
          </w:p>
        </w:tc>
        <w:tc>
          <w:tcPr>
            <w:tcW w:w="2113" w:type="dxa"/>
            <w:vAlign w:val="center"/>
          </w:tcPr>
          <w:p>
            <w:pPr>
              <w:keepNext w:val="0"/>
              <w:keepLines w:val="0"/>
              <w:pageBreakBefore w:val="0"/>
              <w:widowControl w:val="0"/>
              <w:suppressLineNumbers w:val="0"/>
              <w:kinsoku/>
              <w:wordWrap/>
              <w:overflowPunct/>
              <w:topLinePunct w:val="0"/>
              <w:autoSpaceDE/>
              <w:autoSpaceDN/>
              <w:bidi w:val="0"/>
              <w:snapToGrid/>
              <w:spacing w:before="312" w:beforeLines="100" w:beforeAutospacing="0" w:after="156" w:afterLines="5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kern w:val="2"/>
                <w:sz w:val="24"/>
                <w:szCs w:val="24"/>
                <w:lang w:val="en-US" w:eastAsia="zh-CN" w:bidi="ar-SA"/>
              </w:rPr>
              <w:t>超滤（UF）,反渗透（RO）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1741" w:type="dxa"/>
            <w:vAlign w:val="center"/>
          </w:tcPr>
          <w:p>
            <w:pPr>
              <w:keepNext w:val="0"/>
              <w:keepLines w:val="0"/>
              <w:pageBreakBefore w:val="0"/>
              <w:widowControl w:val="0"/>
              <w:suppressLineNumbers w:val="0"/>
              <w:kinsoku/>
              <w:wordWrap/>
              <w:overflowPunct/>
              <w:topLinePunct w:val="0"/>
              <w:autoSpaceDE/>
              <w:autoSpaceDN/>
              <w:bidi w:val="0"/>
              <w:snapToGrid/>
              <w:spacing w:before="312" w:beforeLines="100" w:beforeAutospacing="0" w:after="156" w:afterLines="5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事故水池</w:t>
            </w:r>
          </w:p>
        </w:tc>
        <w:tc>
          <w:tcPr>
            <w:tcW w:w="1967" w:type="dxa"/>
            <w:vAlign w:val="center"/>
          </w:tcPr>
          <w:p>
            <w:pPr>
              <w:keepNext w:val="0"/>
              <w:keepLines w:val="0"/>
              <w:pageBreakBefore w:val="0"/>
              <w:widowControl w:val="0"/>
              <w:suppressLineNumbers w:val="0"/>
              <w:kinsoku/>
              <w:wordWrap/>
              <w:overflowPunct/>
              <w:topLinePunct w:val="0"/>
              <w:autoSpaceDE/>
              <w:autoSpaceDN/>
              <w:bidi w:val="0"/>
              <w:snapToGrid/>
              <w:spacing w:before="312" w:beforeLines="100" w:beforeAutospacing="0" w:after="156" w:afterLines="5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kern w:val="2"/>
                <w:sz w:val="24"/>
                <w:szCs w:val="24"/>
                <w:lang w:val="en-US" w:eastAsia="zh-CN" w:bidi="ar-SA"/>
              </w:rPr>
              <w:t>TW003</w:t>
            </w:r>
          </w:p>
        </w:tc>
        <w:tc>
          <w:tcPr>
            <w:tcW w:w="2700"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化学需氧量,氨氮,悬浮物,五日生化需氧量,氟化物,硫化物,总氰化物,石油类,pH值,磷酸盐,总有机碳,挥发酚</w:t>
            </w:r>
          </w:p>
        </w:tc>
        <w:tc>
          <w:tcPr>
            <w:tcW w:w="2113" w:type="dxa"/>
            <w:vAlign w:val="center"/>
          </w:tcPr>
          <w:p>
            <w:pPr>
              <w:keepNext w:val="0"/>
              <w:keepLines w:val="0"/>
              <w:pageBreakBefore w:val="0"/>
              <w:widowControl w:val="0"/>
              <w:suppressLineNumbers w:val="0"/>
              <w:kinsoku/>
              <w:wordWrap/>
              <w:overflowPunct/>
              <w:topLinePunct w:val="0"/>
              <w:autoSpaceDE/>
              <w:autoSpaceDN/>
              <w:bidi w:val="0"/>
              <w:snapToGrid/>
              <w:spacing w:before="312" w:beforeLines="100" w:beforeAutospacing="0" w:after="156" w:afterLines="5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kern w:val="2"/>
                <w:sz w:val="24"/>
                <w:szCs w:val="24"/>
                <w:lang w:val="en-US" w:eastAsia="zh-CN" w:bidi="ar-SA"/>
              </w:rPr>
              <w:t>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1" w:type="dxa"/>
            <w:vAlign w:val="center"/>
          </w:tcPr>
          <w:p>
            <w:pPr>
              <w:keepNext w:val="0"/>
              <w:keepLines w:val="0"/>
              <w:pageBreakBefore w:val="0"/>
              <w:widowControl w:val="0"/>
              <w:suppressLineNumbers w:val="0"/>
              <w:kinsoku/>
              <w:wordWrap/>
              <w:overflowPunct/>
              <w:topLinePunct w:val="0"/>
              <w:autoSpaceDE/>
              <w:autoSpaceDN/>
              <w:bidi w:val="0"/>
              <w:snapToGrid/>
              <w:spacing w:before="312" w:beforeLines="100" w:beforeAutospacing="0" w:after="156" w:afterLines="5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装置区预处理设施</w:t>
            </w:r>
          </w:p>
        </w:tc>
        <w:tc>
          <w:tcPr>
            <w:tcW w:w="1967" w:type="dxa"/>
            <w:vAlign w:val="center"/>
          </w:tcPr>
          <w:p>
            <w:pPr>
              <w:keepNext w:val="0"/>
              <w:keepLines w:val="0"/>
              <w:pageBreakBefore w:val="0"/>
              <w:widowControl w:val="0"/>
              <w:suppressLineNumbers w:val="0"/>
              <w:kinsoku/>
              <w:wordWrap/>
              <w:overflowPunct/>
              <w:topLinePunct w:val="0"/>
              <w:autoSpaceDE/>
              <w:autoSpaceDN/>
              <w:bidi w:val="0"/>
              <w:snapToGrid/>
              <w:spacing w:before="312" w:beforeLines="100" w:beforeAutospacing="0" w:after="156" w:afterLines="5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kern w:val="2"/>
                <w:sz w:val="24"/>
                <w:szCs w:val="24"/>
                <w:lang w:val="en-US" w:eastAsia="zh-CN" w:bidi="ar-SA"/>
              </w:rPr>
              <w:t>TW004</w:t>
            </w:r>
          </w:p>
        </w:tc>
        <w:tc>
          <w:tcPr>
            <w:tcW w:w="2700"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总铅,总砷,烷基汞,总汞</w:t>
            </w:r>
          </w:p>
        </w:tc>
        <w:tc>
          <w:tcPr>
            <w:tcW w:w="2113" w:type="dxa"/>
            <w:vAlign w:val="center"/>
          </w:tcPr>
          <w:p>
            <w:pPr>
              <w:keepNext w:val="0"/>
              <w:keepLines w:val="0"/>
              <w:pageBreakBefore w:val="0"/>
              <w:widowControl w:val="0"/>
              <w:suppressLineNumbers w:val="0"/>
              <w:kinsoku/>
              <w:wordWrap/>
              <w:overflowPunct/>
              <w:topLinePunct w:val="0"/>
              <w:autoSpaceDE/>
              <w:autoSpaceDN/>
              <w:bidi w:val="0"/>
              <w:snapToGrid/>
              <w:spacing w:before="312" w:beforeLines="100" w:beforeAutospacing="0" w:after="156" w:afterLines="5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kern w:val="2"/>
                <w:sz w:val="24"/>
                <w:szCs w:val="24"/>
                <w:lang w:val="en-US" w:eastAsia="zh-CN" w:bidi="ar-SA"/>
              </w:rPr>
              <w:t>闪蒸+沉淀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1" w:type="dxa"/>
            <w:vAlign w:val="center"/>
          </w:tcPr>
          <w:p>
            <w:pPr>
              <w:keepNext w:val="0"/>
              <w:keepLines w:val="0"/>
              <w:pageBreakBefore w:val="0"/>
              <w:widowControl w:val="0"/>
              <w:suppressLineNumbers w:val="0"/>
              <w:kinsoku/>
              <w:wordWrap/>
              <w:overflowPunct/>
              <w:topLinePunct w:val="0"/>
              <w:autoSpaceDE/>
              <w:autoSpaceDN/>
              <w:bidi w:val="0"/>
              <w:snapToGrid/>
              <w:spacing w:before="312" w:beforeLines="100" w:beforeAutospacing="0" w:after="156" w:afterLines="5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浓盐水分质结晶装置</w:t>
            </w:r>
          </w:p>
        </w:tc>
        <w:tc>
          <w:tcPr>
            <w:tcW w:w="1967" w:type="dxa"/>
            <w:vAlign w:val="center"/>
          </w:tcPr>
          <w:p>
            <w:pPr>
              <w:keepNext w:val="0"/>
              <w:keepLines w:val="0"/>
              <w:pageBreakBefore w:val="0"/>
              <w:widowControl w:val="0"/>
              <w:suppressLineNumbers w:val="0"/>
              <w:kinsoku/>
              <w:wordWrap/>
              <w:overflowPunct/>
              <w:topLinePunct w:val="0"/>
              <w:autoSpaceDE/>
              <w:autoSpaceDN/>
              <w:bidi w:val="0"/>
              <w:snapToGrid/>
              <w:spacing w:before="312" w:beforeLines="100" w:beforeAutospacing="0" w:after="156" w:afterLines="5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kern w:val="2"/>
                <w:sz w:val="24"/>
                <w:szCs w:val="24"/>
                <w:lang w:val="en-US" w:eastAsia="zh-CN" w:bidi="ar-SA"/>
              </w:rPr>
              <w:t>TW005</w:t>
            </w:r>
          </w:p>
        </w:tc>
        <w:tc>
          <w:tcPr>
            <w:tcW w:w="2700"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righ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化学需氧量,全盐量,石油类</w:t>
            </w:r>
          </w:p>
        </w:tc>
        <w:tc>
          <w:tcPr>
            <w:tcW w:w="2113" w:type="dxa"/>
            <w:vAlign w:val="center"/>
          </w:tcPr>
          <w:p>
            <w:pPr>
              <w:keepNext w:val="0"/>
              <w:keepLines w:val="0"/>
              <w:pageBreakBefore w:val="0"/>
              <w:widowControl w:val="0"/>
              <w:suppressLineNumbers w:val="0"/>
              <w:kinsoku/>
              <w:wordWrap/>
              <w:overflowPunct/>
              <w:topLinePunct w:val="0"/>
              <w:autoSpaceDE/>
              <w:autoSpaceDN/>
              <w:bidi w:val="0"/>
              <w:snapToGrid/>
              <w:spacing w:before="312" w:beforeLines="100" w:beforeAutospacing="0" w:after="156" w:afterLines="5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kern w:val="2"/>
                <w:sz w:val="24"/>
                <w:szCs w:val="24"/>
                <w:lang w:val="en-US" w:eastAsia="zh-CN" w:bidi="ar-SA"/>
              </w:rPr>
              <w:t>蒸发结晶</w:t>
            </w:r>
          </w:p>
        </w:tc>
      </w:tr>
    </w:tbl>
    <w:p>
      <w:pPr>
        <w:keepNext w:val="0"/>
        <w:keepLines w:val="0"/>
        <w:pageBreakBefore w:val="0"/>
        <w:widowControl w:val="0"/>
        <w:kinsoku/>
        <w:wordWrap/>
        <w:overflowPunct/>
        <w:topLinePunct w:val="0"/>
        <w:autoSpaceDE/>
        <w:autoSpaceDN/>
        <w:bidi w:val="0"/>
        <w:snapToGrid/>
        <w:spacing w:before="312" w:beforeLines="100" w:after="156" w:afterLines="50"/>
        <w:jc w:val="center"/>
        <w:rPr>
          <w:rFonts w:hint="eastAsia" w:ascii="宋体" w:hAnsi="宋体" w:eastAsia="宋体" w:cs="宋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微软雅黑" w:hAnsi="微软雅黑" w:eastAsia="微软雅黑" w:cs="微软雅黑"/>
          <w:i w:val="0"/>
          <w:iCs w:val="0"/>
          <w:caps w:val="0"/>
          <w:color w:val="4C4C4C"/>
          <w:spacing w:val="0"/>
          <w:sz w:val="27"/>
          <w:szCs w:val="27"/>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微软雅黑" w:hAnsi="微软雅黑" w:eastAsia="微软雅黑" w:cs="微软雅黑"/>
          <w:i w:val="0"/>
          <w:iCs w:val="0"/>
          <w:caps w:val="0"/>
          <w:color w:val="4C4C4C"/>
          <w:spacing w:val="0"/>
          <w:sz w:val="27"/>
          <w:szCs w:val="27"/>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微软雅黑" w:hAnsi="微软雅黑" w:eastAsia="微软雅黑" w:cs="微软雅黑"/>
          <w:i w:val="0"/>
          <w:iCs w:val="0"/>
          <w:caps w:val="0"/>
          <w:color w:val="4C4C4C"/>
          <w:spacing w:val="0"/>
          <w:sz w:val="27"/>
          <w:szCs w:val="27"/>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微软雅黑" w:hAnsi="微软雅黑" w:eastAsia="微软雅黑" w:cs="微软雅黑"/>
          <w:i w:val="0"/>
          <w:iCs w:val="0"/>
          <w:caps w:val="0"/>
          <w:color w:val="4C4C4C"/>
          <w:spacing w:val="0"/>
          <w:sz w:val="27"/>
          <w:szCs w:val="27"/>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微软雅黑" w:hAnsi="微软雅黑" w:eastAsia="微软雅黑" w:cs="微软雅黑"/>
          <w:i w:val="0"/>
          <w:iCs w:val="0"/>
          <w:caps w:val="0"/>
          <w:color w:val="4C4C4C"/>
          <w:spacing w:val="0"/>
          <w:sz w:val="27"/>
          <w:szCs w:val="27"/>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微软雅黑" w:hAnsi="微软雅黑" w:eastAsia="微软雅黑" w:cs="微软雅黑"/>
          <w:i w:val="0"/>
          <w:iCs w:val="0"/>
          <w:caps w:val="0"/>
          <w:color w:val="4C4C4C"/>
          <w:spacing w:val="0"/>
          <w:sz w:val="27"/>
          <w:szCs w:val="27"/>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bl>
      <w:tblPr>
        <w:tblStyle w:val="11"/>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756"/>
        <w:gridCol w:w="1483"/>
        <w:gridCol w:w="667"/>
        <w:gridCol w:w="1769"/>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786" w:type="dxa"/>
            <w:gridSpan w:val="6"/>
            <w:vAlign w:val="top"/>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center"/>
              <w:rPr>
                <w:rFonts w:hint="eastAsia" w:ascii="仿宋" w:hAnsi="仿宋" w:eastAsia="仿宋" w:cs="仿宋"/>
                <w:sz w:val="28"/>
                <w:szCs w:val="28"/>
                <w:vertAlign w:val="baseline"/>
                <w:lang w:val="en-US" w:eastAsia="zh-CN"/>
              </w:rPr>
            </w:pPr>
            <w:r>
              <w:rPr>
                <w:rFonts w:hint="eastAsia" w:ascii="仿宋" w:hAnsi="仿宋" w:eastAsia="仿宋" w:cs="仿宋"/>
                <w:b/>
                <w:bCs/>
                <w:sz w:val="32"/>
                <w:szCs w:val="32"/>
                <w:vertAlign w:val="baseline"/>
                <w:lang w:val="en-US" w:eastAsia="zh-CN"/>
              </w:rPr>
              <w:t>环境保护设施停运申请表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73" w:type="dxa"/>
            <w:gridSpan w:val="2"/>
            <w:vAlign w:val="top"/>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车间（部门）名称</w:t>
            </w:r>
          </w:p>
        </w:tc>
        <w:tc>
          <w:tcPr>
            <w:tcW w:w="6013" w:type="dxa"/>
            <w:gridSpan w:val="4"/>
            <w:vAlign w:val="top"/>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73" w:type="dxa"/>
            <w:gridSpan w:val="2"/>
            <w:vAlign w:val="top"/>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污染治理设施名称</w:t>
            </w:r>
          </w:p>
        </w:tc>
        <w:tc>
          <w:tcPr>
            <w:tcW w:w="2150" w:type="dxa"/>
            <w:gridSpan w:val="2"/>
            <w:vAlign w:val="top"/>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center"/>
              <w:rPr>
                <w:rFonts w:hint="eastAsia" w:ascii="仿宋" w:hAnsi="仿宋" w:eastAsia="仿宋" w:cs="仿宋"/>
                <w:sz w:val="28"/>
                <w:szCs w:val="28"/>
                <w:vertAlign w:val="baseline"/>
                <w:lang w:val="en-US" w:eastAsia="zh-CN"/>
              </w:rPr>
            </w:pPr>
          </w:p>
        </w:tc>
        <w:tc>
          <w:tcPr>
            <w:tcW w:w="1769" w:type="dxa"/>
            <w:vAlign w:val="top"/>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污染物名称</w:t>
            </w:r>
          </w:p>
        </w:tc>
        <w:tc>
          <w:tcPr>
            <w:tcW w:w="2094" w:type="dxa"/>
            <w:vAlign w:val="top"/>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786" w:type="dxa"/>
            <w:gridSpan w:val="6"/>
            <w:vAlign w:val="top"/>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停运原因：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786" w:type="dxa"/>
            <w:gridSpan w:val="6"/>
            <w:vAlign w:val="top"/>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污染预防措施：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17" w:type="dxa"/>
            <w:vAlign w:val="top"/>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申请停运时间</w:t>
            </w:r>
          </w:p>
        </w:tc>
        <w:tc>
          <w:tcPr>
            <w:tcW w:w="6769" w:type="dxa"/>
            <w:gridSpan w:val="5"/>
            <w:vAlign w:val="top"/>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年  月  日  时  分至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exact"/>
          <w:jc w:val="center"/>
        </w:trPr>
        <w:tc>
          <w:tcPr>
            <w:tcW w:w="8786" w:type="dxa"/>
            <w:gridSpan w:val="6"/>
            <w:vAlign w:val="top"/>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车间（部门）审核意见：</w:t>
            </w: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both"/>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firstLine="3080" w:firstLineChars="1100"/>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exact"/>
          <w:jc w:val="center"/>
        </w:trPr>
        <w:tc>
          <w:tcPr>
            <w:tcW w:w="8786" w:type="dxa"/>
            <w:gridSpan w:val="6"/>
            <w:vAlign w:val="top"/>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生产技术部审核意见：</w:t>
            </w: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both"/>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firstLine="3080" w:firstLineChars="1100"/>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jc w:val="center"/>
        </w:trPr>
        <w:tc>
          <w:tcPr>
            <w:tcW w:w="4256" w:type="dxa"/>
            <w:gridSpan w:val="3"/>
            <w:vAlign w:val="top"/>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安全监管部审批意见：</w:t>
            </w: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both"/>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firstLine="280" w:firstLineChars="100"/>
              <w:jc w:val="both"/>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firstLine="280" w:firstLineChars="100"/>
              <w:jc w:val="both"/>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firstLine="280" w:firstLineChars="100"/>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负责人：           年 月 日</w:t>
            </w:r>
          </w:p>
        </w:tc>
        <w:tc>
          <w:tcPr>
            <w:tcW w:w="4530" w:type="dxa"/>
            <w:gridSpan w:val="3"/>
            <w:vAlign w:val="top"/>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总工程师审批意见：</w:t>
            </w: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both"/>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both"/>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jc w:val="both"/>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560" w:lineRule="exact"/>
              <w:ind w:left="0" w:right="0" w:firstLine="280" w:firstLineChars="100"/>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负责人：       年 月 日</w:t>
            </w:r>
          </w:p>
        </w:tc>
      </w:tr>
    </w:tbl>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ajorEastAsia" w:hAnsiTheme="majorEastAsia" w:eastAsiaTheme="majorEastAsia" w:cstheme="majorEastAsia"/>
          <w:b w:val="0"/>
          <w:bCs w:val="0"/>
          <w:i w:val="0"/>
          <w:iCs w:val="0"/>
          <w:caps w:val="0"/>
          <w:color w:val="000000"/>
          <w:spacing w:val="0"/>
          <w:sz w:val="44"/>
          <w:szCs w:val="44"/>
          <w:shd w:val="clear" w:fill="FFFFFF"/>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ajorEastAsia" w:hAnsiTheme="majorEastAsia" w:eastAsiaTheme="majorEastAsia" w:cstheme="majorEastAsia"/>
          <w:b w:val="0"/>
          <w:bCs w:val="0"/>
          <w:i w:val="0"/>
          <w:iCs w:val="0"/>
          <w:caps w:val="0"/>
          <w:color w:val="000000"/>
          <w:spacing w:val="0"/>
          <w:sz w:val="44"/>
          <w:szCs w:val="44"/>
          <w:shd w:val="clear" w:fill="FFFFFF"/>
          <w:lang w:val="en-US" w:eastAsia="zh-CN"/>
        </w:rPr>
      </w:pPr>
      <w:r>
        <w:rPr>
          <w:rFonts w:hint="eastAsia" w:asciiTheme="majorEastAsia" w:hAnsiTheme="majorEastAsia" w:eastAsiaTheme="majorEastAsia" w:cstheme="majorEastAsia"/>
          <w:b w:val="0"/>
          <w:bCs w:val="0"/>
          <w:i w:val="0"/>
          <w:iCs w:val="0"/>
          <w:caps w:val="0"/>
          <w:color w:val="000000"/>
          <w:spacing w:val="0"/>
          <w:sz w:val="44"/>
          <w:szCs w:val="44"/>
          <w:shd w:val="clear" w:fill="FFFFFF"/>
          <w:lang w:val="en-US" w:eastAsia="zh-CN"/>
        </w:rPr>
        <w:t>环境应急管理制度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p>
    <w:p>
      <w:pPr>
        <w:pStyle w:val="9"/>
        <w:keepNext w:val="0"/>
        <w:keepLines w:val="0"/>
        <w:pageBreakBefore w:val="0"/>
        <w:widowControl w:val="0"/>
        <w:numPr>
          <w:ilvl w:val="0"/>
          <w:numId w:val="8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黑体" w:hAnsi="黑体" w:eastAsia="黑体" w:cs="黑体"/>
          <w:b w:val="0"/>
          <w:bCs w:val="0"/>
          <w:i w:val="0"/>
          <w:iCs w:val="0"/>
          <w:caps w:val="0"/>
          <w:color w:val="000000"/>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rPr>
        <w:t>总  则</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为了预防和减少突发环境事件的发生，控制、减轻和消除突发环境事件引起的危害，规范突发环境事件应急管理工作，保障人员生命财产安全和环境安全，根据《中华人民共和国环境保护法》《突发环境事件应急管理办法》等相关法律法规，制定本制度。</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本制度适用于鄂尔多斯市西北能源化工有限责任公司范围内的突发环境事件风险控制、应急准备、应急处置、事后恢复等工作。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shd w:val="clear" w:fill="FFFFFF"/>
        </w:rPr>
        <w:t>　　本</w:t>
      </w:r>
      <w:r>
        <w:rPr>
          <w:rFonts w:hint="eastAsia" w:ascii="仿宋" w:hAnsi="仿宋" w:eastAsia="仿宋" w:cs="仿宋"/>
          <w:b w:val="0"/>
          <w:bCs w:val="0"/>
          <w:i w:val="0"/>
          <w:iCs w:val="0"/>
          <w:caps w:val="0"/>
          <w:color w:val="000000"/>
          <w:spacing w:val="0"/>
          <w:sz w:val="32"/>
          <w:szCs w:val="32"/>
          <w:shd w:val="clear" w:fill="FFFFFF"/>
          <w:lang w:val="en-US" w:eastAsia="zh-CN"/>
        </w:rPr>
        <w:t>制度</w:t>
      </w:r>
      <w:r>
        <w:rPr>
          <w:rFonts w:hint="eastAsia" w:ascii="仿宋" w:hAnsi="仿宋" w:eastAsia="仿宋" w:cs="仿宋"/>
          <w:b w:val="0"/>
          <w:bCs w:val="0"/>
          <w:i w:val="0"/>
          <w:iCs w:val="0"/>
          <w:caps w:val="0"/>
          <w:color w:val="000000"/>
          <w:spacing w:val="0"/>
          <w:sz w:val="32"/>
          <w:szCs w:val="32"/>
          <w:shd w:val="clear" w:fill="FFFFFF"/>
        </w:rPr>
        <w:t>所称突发环境事件，是指由于污染物排放或者自然灾害、生产安全事故等因素，导致有毒有害</w:t>
      </w:r>
      <w:r>
        <w:rPr>
          <w:rFonts w:hint="eastAsia" w:ascii="仿宋" w:hAnsi="仿宋" w:eastAsia="仿宋" w:cs="仿宋"/>
          <w:b w:val="0"/>
          <w:bCs w:val="0"/>
          <w:i w:val="0"/>
          <w:iCs w:val="0"/>
          <w:caps w:val="0"/>
          <w:color w:val="000000"/>
          <w:spacing w:val="0"/>
          <w:sz w:val="32"/>
          <w:szCs w:val="32"/>
          <w:shd w:val="clear" w:fill="FFFFFF"/>
          <w:lang w:val="en-US" w:eastAsia="zh-CN"/>
        </w:rPr>
        <w:t>污染</w:t>
      </w:r>
      <w:r>
        <w:rPr>
          <w:rFonts w:hint="eastAsia" w:ascii="仿宋" w:hAnsi="仿宋" w:eastAsia="仿宋" w:cs="仿宋"/>
          <w:b w:val="0"/>
          <w:bCs w:val="0"/>
          <w:i w:val="0"/>
          <w:iCs w:val="0"/>
          <w:caps w:val="0"/>
          <w:color w:val="000000"/>
          <w:spacing w:val="0"/>
          <w:sz w:val="32"/>
          <w:szCs w:val="32"/>
          <w:shd w:val="clear" w:fill="FFFFFF"/>
        </w:rPr>
        <w:t>物质进入大气、水体、土壤等环境介质，突然造成或者可能造成环境质量下降，危及公众身体健康和财产安全，造成生态环境破坏，需要采取紧急措施予以应对的事件。</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突发环境事件应急管理工作坚持预防为主、预防与应急相结合的原则。突发环境事件发生后，各单位应当立即自动按照职责分工和相关预案开展应急处置工作。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shd w:val="clear" w:fill="FFFFFF"/>
        </w:rPr>
        <w:t>　　</w:t>
      </w:r>
      <w:r>
        <w:rPr>
          <w:rFonts w:hint="eastAsia" w:ascii="仿宋" w:hAnsi="仿宋" w:eastAsia="仿宋" w:cs="仿宋"/>
          <w:b w:val="0"/>
          <w:bCs w:val="0"/>
          <w:i w:val="0"/>
          <w:iCs w:val="0"/>
          <w:caps w:val="0"/>
          <w:color w:val="000000"/>
          <w:spacing w:val="0"/>
          <w:sz w:val="32"/>
          <w:szCs w:val="32"/>
          <w:shd w:val="clear" w:fill="FFFFFF"/>
          <w:lang w:val="en-US" w:eastAsia="zh-CN"/>
        </w:rPr>
        <w:t>安全监管部负责</w:t>
      </w:r>
      <w:r>
        <w:rPr>
          <w:rFonts w:hint="eastAsia" w:ascii="仿宋" w:hAnsi="仿宋" w:eastAsia="仿宋" w:cs="仿宋"/>
          <w:b w:val="0"/>
          <w:bCs w:val="0"/>
          <w:i w:val="0"/>
          <w:iCs w:val="0"/>
          <w:caps w:val="0"/>
          <w:color w:val="000000"/>
          <w:spacing w:val="0"/>
          <w:sz w:val="32"/>
          <w:szCs w:val="32"/>
          <w:shd w:val="clear" w:fill="FFFFFF"/>
        </w:rPr>
        <w:t>对突发环境事件应急管理日常工作实施监督管理，指导、协助、督促</w:t>
      </w:r>
      <w:r>
        <w:rPr>
          <w:rFonts w:hint="eastAsia" w:ascii="仿宋" w:hAnsi="仿宋" w:eastAsia="仿宋" w:cs="仿宋"/>
          <w:b w:val="0"/>
          <w:bCs w:val="0"/>
          <w:i w:val="0"/>
          <w:iCs w:val="0"/>
          <w:caps w:val="0"/>
          <w:color w:val="000000"/>
          <w:spacing w:val="0"/>
          <w:sz w:val="32"/>
          <w:szCs w:val="32"/>
          <w:shd w:val="clear" w:fill="FFFFFF"/>
          <w:lang w:val="en-US" w:eastAsia="zh-CN"/>
        </w:rPr>
        <w:t>各单位</w:t>
      </w:r>
      <w:r>
        <w:rPr>
          <w:rFonts w:hint="eastAsia" w:ascii="仿宋" w:hAnsi="仿宋" w:eastAsia="仿宋" w:cs="仿宋"/>
          <w:b w:val="0"/>
          <w:bCs w:val="0"/>
          <w:i w:val="0"/>
          <w:iCs w:val="0"/>
          <w:caps w:val="0"/>
          <w:color w:val="000000"/>
          <w:spacing w:val="0"/>
          <w:sz w:val="32"/>
          <w:szCs w:val="32"/>
          <w:shd w:val="clear" w:fill="FFFFFF"/>
        </w:rPr>
        <w:t>做好突发环境事件应对工作。</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各单位应当加强突发环境事件应急管理的宣传和教育，组织员工参与，增强防范和应对突发环境事件的知识和意识。</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80" w:leftChars="0" w:right="0" w:rightChars="0"/>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p>
    <w:p>
      <w:pPr>
        <w:pStyle w:val="9"/>
        <w:keepNext w:val="0"/>
        <w:keepLines w:val="0"/>
        <w:pageBreakBefore w:val="0"/>
        <w:widowControl w:val="0"/>
        <w:numPr>
          <w:ilvl w:val="0"/>
          <w:numId w:val="8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黑体" w:hAnsi="黑体" w:eastAsia="黑体" w:cs="黑体"/>
          <w:b w:val="0"/>
          <w:bCs w:val="0"/>
          <w:i w:val="0"/>
          <w:iCs w:val="0"/>
          <w:caps w:val="0"/>
          <w:color w:val="000000"/>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rPr>
        <w:t>风险控制</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各单位应当开展突发环境事件风险评估，确定环境风险防范和环境安全隐患排查治理措施，完善突发环境事件风险防控措施。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shd w:val="clear" w:fill="FFFFFF"/>
        </w:rPr>
        <w:t>　　突发环境事件风险防控措施，应当包括有效防止泄漏物质、消防水、污染雨水等扩散至外环境的收集、导流、拦截、降污等措施。</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各单位应当建立健全环境安全隐患排查治理制度，建立隐患排查治理档案，及时发现并消除环境安全隐患。</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r>
        <w:rPr>
          <w:rFonts w:hint="eastAsia" w:ascii="仿宋" w:hAnsi="仿宋" w:eastAsia="仿宋" w:cs="仿宋"/>
          <w:b w:val="0"/>
          <w:bCs w:val="0"/>
          <w:i w:val="0"/>
          <w:iCs w:val="0"/>
          <w:caps w:val="0"/>
          <w:color w:val="000000"/>
          <w:spacing w:val="0"/>
          <w:sz w:val="32"/>
          <w:szCs w:val="32"/>
          <w:highlight w:val="none"/>
          <w:shd w:val="clear" w:fill="FFFFFF"/>
          <w:lang w:val="en-US" w:eastAsia="zh-CN"/>
        </w:rPr>
        <w:t>对于发现后能够立即治理的环境安全隐患，各单位应当立即采取措施，消除环境安全隐患。对于情况复杂、短期内难以完成治理，可能产生较大环境危害的环境安全隐患，应当制定隐患治理方案，落实整改措施、责任、资金、时限和现场应急预案，及时消除隐患。</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p>
    <w:p>
      <w:pPr>
        <w:pStyle w:val="9"/>
        <w:keepNext w:val="0"/>
        <w:keepLines w:val="0"/>
        <w:pageBreakBefore w:val="0"/>
        <w:widowControl w:val="0"/>
        <w:numPr>
          <w:ilvl w:val="0"/>
          <w:numId w:val="8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黑体" w:hAnsi="黑体" w:eastAsia="黑体" w:cs="黑体"/>
          <w:b w:val="0"/>
          <w:bCs w:val="0"/>
          <w:i w:val="0"/>
          <w:iCs w:val="0"/>
          <w:caps w:val="0"/>
          <w:color w:val="000000"/>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rPr>
        <w:t>应急准备</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为了确保突发环境事件发生后，公司能够有序高效地组织开展应急处置工作，公司成立由党委书记、董事长任组长（总指挥），总经理任副组长（副总指挥），各专业分管领导、副总师为成员组成的应急领导小组，负责统一领导、组织和指挥应急处置工作。</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r>
        <w:rPr>
          <w:rFonts w:hint="eastAsia" w:ascii="仿宋" w:hAnsi="仿宋" w:eastAsia="仿宋" w:cs="仿宋"/>
          <w:b w:val="0"/>
          <w:bCs w:val="0"/>
          <w:i w:val="0"/>
          <w:iCs w:val="0"/>
          <w:caps w:val="0"/>
          <w:color w:val="000000"/>
          <w:spacing w:val="0"/>
          <w:sz w:val="32"/>
          <w:szCs w:val="32"/>
          <w:highlight w:val="none"/>
          <w:shd w:val="clear" w:fill="FFFFFF"/>
          <w:lang w:val="en-US" w:eastAsia="zh-CN"/>
        </w:rPr>
        <w:t>应急领导小组下设应急指挥中心和6个职能小组，应急指挥中心设在调度指挥中心</w:t>
      </w:r>
      <w:r>
        <w:rPr>
          <w:rFonts w:hint="eastAsia" w:ascii="仿宋" w:hAnsi="仿宋" w:eastAsia="仿宋" w:cs="仿宋"/>
          <w:color w:val="000000"/>
          <w:sz w:val="32"/>
          <w:szCs w:val="32"/>
        </w:rPr>
        <w:t>（外线电话：0477-</w:t>
      </w:r>
      <w:r>
        <w:rPr>
          <w:rFonts w:hint="eastAsia" w:ascii="仿宋" w:hAnsi="仿宋" w:eastAsia="仿宋" w:cs="仿宋"/>
          <w:color w:val="000000"/>
          <w:sz w:val="32"/>
          <w:szCs w:val="32"/>
          <w:lang w:val="en-US" w:eastAsia="zh-CN"/>
        </w:rPr>
        <w:t>2274600/0477-2274700</w:t>
      </w:r>
      <w:r>
        <w:rPr>
          <w:rFonts w:hint="eastAsia" w:ascii="仿宋" w:hAnsi="仿宋" w:eastAsia="仿宋" w:cs="仿宋"/>
          <w:color w:val="000000"/>
          <w:sz w:val="32"/>
          <w:szCs w:val="32"/>
        </w:rPr>
        <w:t xml:space="preserve"> 内线电话：</w:t>
      </w:r>
      <w:r>
        <w:rPr>
          <w:rFonts w:hint="eastAsia" w:ascii="仿宋" w:hAnsi="仿宋" w:eastAsia="仿宋" w:cs="仿宋"/>
          <w:color w:val="000000"/>
          <w:sz w:val="32"/>
          <w:szCs w:val="32"/>
          <w:lang w:val="en-US" w:eastAsia="zh-CN"/>
        </w:rPr>
        <w:t>6600/6700</w:t>
      </w:r>
      <w:r>
        <w:rPr>
          <w:rFonts w:hint="eastAsia" w:ascii="仿宋" w:hAnsi="仿宋" w:eastAsia="仿宋" w:cs="仿宋"/>
          <w:color w:val="000000"/>
          <w:sz w:val="32"/>
          <w:szCs w:val="32"/>
        </w:rPr>
        <w:t>）</w:t>
      </w:r>
      <w:r>
        <w:rPr>
          <w:rFonts w:hint="eastAsia" w:ascii="仿宋" w:hAnsi="仿宋" w:eastAsia="仿宋" w:cs="仿宋"/>
          <w:b w:val="0"/>
          <w:bCs w:val="0"/>
          <w:i w:val="0"/>
          <w:iCs w:val="0"/>
          <w:caps w:val="0"/>
          <w:color w:val="000000"/>
          <w:spacing w:val="0"/>
          <w:sz w:val="32"/>
          <w:szCs w:val="32"/>
          <w:highlight w:val="none"/>
          <w:shd w:val="clear" w:fill="FFFFFF"/>
          <w:lang w:val="en-US" w:eastAsia="zh-CN"/>
        </w:rPr>
        <w:t>，负责</w:t>
      </w:r>
      <w:r>
        <w:rPr>
          <w:rFonts w:hint="eastAsia" w:ascii="仿宋" w:hAnsi="仿宋" w:eastAsia="仿宋" w:cs="仿宋"/>
          <w:color w:val="000000"/>
          <w:sz w:val="32"/>
          <w:szCs w:val="32"/>
          <w:lang w:val="en-US" w:eastAsia="zh-CN"/>
        </w:rPr>
        <w:t>履行</w:t>
      </w:r>
      <w:r>
        <w:rPr>
          <w:rFonts w:hint="eastAsia" w:ascii="仿宋" w:hAnsi="仿宋" w:eastAsia="仿宋" w:cs="仿宋"/>
          <w:color w:val="000000"/>
          <w:sz w:val="32"/>
          <w:szCs w:val="32"/>
        </w:rPr>
        <w:t>信息汇总和综合协调职责，发挥运转枢纽作用</w:t>
      </w:r>
      <w:r>
        <w:rPr>
          <w:rFonts w:hint="eastAsia" w:ascii="仿宋" w:hAnsi="仿宋" w:eastAsia="仿宋" w:cs="仿宋"/>
          <w:color w:val="000000"/>
          <w:sz w:val="32"/>
          <w:szCs w:val="32"/>
          <w:lang w:eastAsia="zh-CN"/>
        </w:rPr>
        <w:t>。</w:t>
      </w:r>
      <w:r>
        <w:rPr>
          <w:rFonts w:hint="eastAsia" w:ascii="仿宋" w:hAnsi="仿宋" w:eastAsia="仿宋" w:cs="仿宋"/>
          <w:b w:val="0"/>
          <w:bCs w:val="0"/>
          <w:i w:val="0"/>
          <w:iCs w:val="0"/>
          <w:caps w:val="0"/>
          <w:color w:val="000000"/>
          <w:spacing w:val="0"/>
          <w:sz w:val="32"/>
          <w:szCs w:val="32"/>
          <w:highlight w:val="none"/>
          <w:shd w:val="clear" w:fill="FFFFFF"/>
          <w:lang w:val="en-US" w:eastAsia="zh-CN"/>
        </w:rPr>
        <w:t>调度员兼任应急指挥中心工作</w:t>
      </w:r>
      <w:r>
        <w:rPr>
          <w:rFonts w:hint="eastAsia" w:ascii="仿宋" w:hAnsi="仿宋" w:eastAsia="仿宋" w:cs="仿宋"/>
          <w:color w:val="000000"/>
          <w:sz w:val="32"/>
          <w:szCs w:val="32"/>
          <w:lang w:val="en-US" w:eastAsia="zh-CN"/>
        </w:rPr>
        <w:t>人员。</w:t>
      </w:r>
      <w:r>
        <w:rPr>
          <w:rFonts w:hint="eastAsia" w:ascii="仿宋" w:hAnsi="仿宋" w:eastAsia="仿宋" w:cs="仿宋"/>
          <w:b w:val="0"/>
          <w:bCs w:val="0"/>
          <w:i w:val="0"/>
          <w:iCs w:val="0"/>
          <w:caps w:val="0"/>
          <w:color w:val="000000"/>
          <w:spacing w:val="0"/>
          <w:sz w:val="32"/>
          <w:szCs w:val="32"/>
          <w:highlight w:val="none"/>
          <w:shd w:val="clear" w:fill="FFFFFF"/>
          <w:lang w:val="en-US" w:eastAsia="zh-CN"/>
        </w:rPr>
        <w:t>6个职能小组分别为应急处置技术组、消防救援组、应急通讯组、环境检测组、物资保障组、综合组。各小组</w:t>
      </w:r>
      <w:r>
        <w:rPr>
          <w:rFonts w:hint="eastAsia" w:ascii="仿宋" w:hAnsi="仿宋" w:eastAsia="仿宋" w:cs="仿宋"/>
          <w:color w:val="000000"/>
          <w:kern w:val="2"/>
          <w:sz w:val="32"/>
          <w:szCs w:val="32"/>
          <w:lang w:val="en-US" w:eastAsia="zh-CN" w:bidi="ar"/>
        </w:rPr>
        <w:t>按照职责分工，密切配合，共同做好突发环境事件的应对处置工作</w:t>
      </w:r>
      <w:r>
        <w:rPr>
          <w:rFonts w:hint="eastAsia" w:ascii="仿宋" w:hAnsi="仿宋" w:eastAsia="仿宋" w:cs="仿宋"/>
          <w:b w:val="0"/>
          <w:bCs w:val="0"/>
          <w:i w:val="0"/>
          <w:iCs w:val="0"/>
          <w:caps w:val="0"/>
          <w:color w:val="000000"/>
          <w:spacing w:val="0"/>
          <w:sz w:val="32"/>
          <w:szCs w:val="32"/>
          <w:highlight w:val="none"/>
          <w:shd w:val="clear" w:fill="FFFFFF"/>
          <w:lang w:val="en-US" w:eastAsia="zh-CN"/>
        </w:rPr>
        <w:t>。（应急组织结构图见附件）。</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应急组织机构工作职责</w:t>
      </w:r>
    </w:p>
    <w:p>
      <w:pPr>
        <w:pStyle w:val="9"/>
        <w:keepNext w:val="0"/>
        <w:keepLines w:val="0"/>
        <w:pageBreakBefore w:val="0"/>
        <w:widowControl w:val="0"/>
        <w:numPr>
          <w:ilvl w:val="0"/>
          <w:numId w:val="8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应急领导小组工作职责</w:t>
      </w:r>
    </w:p>
    <w:p>
      <w:pPr>
        <w:pStyle w:val="5"/>
        <w:keepNext w:val="0"/>
        <w:keepLines w:val="0"/>
        <w:pageBreakBefore w:val="0"/>
        <w:widowControl w:val="0"/>
        <w:numPr>
          <w:ilvl w:val="0"/>
          <w:numId w:val="9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bookmarkStart w:id="14" w:name="_Toc469"/>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负责成立应急指挥部，统一领导、组织和指挥环境应急处置工作；</w:t>
      </w:r>
    </w:p>
    <w:p>
      <w:pPr>
        <w:pStyle w:val="5"/>
        <w:keepNext w:val="0"/>
        <w:keepLines w:val="0"/>
        <w:pageBreakBefore w:val="0"/>
        <w:widowControl w:val="0"/>
        <w:numPr>
          <w:ilvl w:val="0"/>
          <w:numId w:val="9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负责组织各单位进行会商，研究分析事态，部署应急处置工作；</w:t>
      </w:r>
    </w:p>
    <w:p>
      <w:pPr>
        <w:pStyle w:val="5"/>
        <w:keepNext w:val="0"/>
        <w:keepLines w:val="0"/>
        <w:pageBreakBefore w:val="0"/>
        <w:widowControl w:val="0"/>
        <w:numPr>
          <w:ilvl w:val="0"/>
          <w:numId w:val="9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负责指导、协调、督促各单位开展突发环境事件应对工作；</w:t>
      </w:r>
    </w:p>
    <w:p>
      <w:pPr>
        <w:pStyle w:val="5"/>
        <w:keepNext w:val="0"/>
        <w:keepLines w:val="0"/>
        <w:pageBreakBefore w:val="0"/>
        <w:widowControl w:val="0"/>
        <w:numPr>
          <w:ilvl w:val="0"/>
          <w:numId w:val="9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负责发布突发环境事件预警信息，根据事态发展情况和采取措施的效果适时调整预警级别；当判断不可能发生突发环境事件或者危险已经消除时，宣布解除预警，适时终止相关措施；</w:t>
      </w:r>
    </w:p>
    <w:p>
      <w:pPr>
        <w:pStyle w:val="5"/>
        <w:keepNext w:val="0"/>
        <w:keepLines w:val="0"/>
        <w:pageBreakBefore w:val="0"/>
        <w:widowControl w:val="0"/>
        <w:numPr>
          <w:ilvl w:val="0"/>
          <w:numId w:val="9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造成或者可能造成突发环境事件时，负责向集团公司和生态环境主管部门报告，统一组织环境应急事件的信息发布和舆论引导；</w:t>
      </w:r>
    </w:p>
    <w:p>
      <w:pPr>
        <w:pStyle w:val="5"/>
        <w:keepNext w:val="0"/>
        <w:keepLines w:val="0"/>
        <w:pageBreakBefore w:val="0"/>
        <w:widowControl w:val="0"/>
        <w:numPr>
          <w:ilvl w:val="0"/>
          <w:numId w:val="9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负责组织事件的调查，总结应急处置工作的经验教训。</w:t>
      </w:r>
    </w:p>
    <w:bookmarkEnd w:id="14"/>
    <w:p>
      <w:pPr>
        <w:pStyle w:val="9"/>
        <w:keepNext w:val="0"/>
        <w:keepLines w:val="0"/>
        <w:pageBreakBefore w:val="0"/>
        <w:widowControl w:val="0"/>
        <w:numPr>
          <w:ilvl w:val="0"/>
          <w:numId w:val="8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bookmarkStart w:id="15" w:name="_Toc22984"/>
      <w:r>
        <w:rPr>
          <w:rFonts w:hint="eastAsia" w:ascii="仿宋" w:hAnsi="仿宋" w:eastAsia="仿宋" w:cs="仿宋"/>
          <w:b w:val="0"/>
          <w:bCs w:val="0"/>
          <w:i w:val="0"/>
          <w:caps w:val="0"/>
          <w:color w:val="222222"/>
          <w:spacing w:val="8"/>
          <w:kern w:val="0"/>
          <w:sz w:val="32"/>
          <w:szCs w:val="32"/>
          <w:shd w:val="clear" w:fill="FFFFFF"/>
          <w:lang w:val="en-US" w:eastAsia="zh-CN" w:bidi="ar"/>
        </w:rPr>
        <w:t>应急处置技术组职责</w:t>
      </w:r>
    </w:p>
    <w:p>
      <w:pPr>
        <w:pStyle w:val="5"/>
        <w:keepNext w:val="0"/>
        <w:keepLines w:val="0"/>
        <w:pageBreakBefore w:val="0"/>
        <w:widowControl w:val="0"/>
        <w:numPr>
          <w:ilvl w:val="0"/>
          <w:numId w:val="91"/>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由分管生产总工程师任组长，生产技术部、设备管理部、各车间管理人员及事故发生单位人员组成应急处置技术组；</w:t>
      </w:r>
    </w:p>
    <w:p>
      <w:pPr>
        <w:pStyle w:val="5"/>
        <w:keepNext w:val="0"/>
        <w:keepLines w:val="0"/>
        <w:pageBreakBefore w:val="0"/>
        <w:widowControl w:val="0"/>
        <w:numPr>
          <w:ilvl w:val="0"/>
          <w:numId w:val="91"/>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负责收集汇总相关数据，组织进行技术研判，开展事态分析；</w:t>
      </w:r>
    </w:p>
    <w:p>
      <w:pPr>
        <w:pStyle w:val="5"/>
        <w:keepNext w:val="0"/>
        <w:keepLines w:val="0"/>
        <w:pageBreakBefore w:val="0"/>
        <w:widowControl w:val="0"/>
        <w:numPr>
          <w:ilvl w:val="0"/>
          <w:numId w:val="91"/>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负责迅速组织切断污染源，分析污染途径，明确防止污染物扩散的程序；</w:t>
      </w:r>
    </w:p>
    <w:p>
      <w:pPr>
        <w:pStyle w:val="5"/>
        <w:keepNext w:val="0"/>
        <w:keepLines w:val="0"/>
        <w:pageBreakBefore w:val="0"/>
        <w:widowControl w:val="0"/>
        <w:numPr>
          <w:ilvl w:val="0"/>
          <w:numId w:val="91"/>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负责组织采取有效措施，消除或减轻已经造成的污染；</w:t>
      </w:r>
    </w:p>
    <w:p>
      <w:pPr>
        <w:pStyle w:val="5"/>
        <w:keepNext w:val="0"/>
        <w:keepLines w:val="0"/>
        <w:pageBreakBefore w:val="0"/>
        <w:widowControl w:val="0"/>
        <w:numPr>
          <w:ilvl w:val="0"/>
          <w:numId w:val="91"/>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明确不同情况下的现场处置人员须采取的个人防护措施；</w:t>
      </w:r>
    </w:p>
    <w:p>
      <w:pPr>
        <w:pStyle w:val="5"/>
        <w:keepNext w:val="0"/>
        <w:keepLines w:val="0"/>
        <w:pageBreakBefore w:val="0"/>
        <w:widowControl w:val="0"/>
        <w:numPr>
          <w:ilvl w:val="0"/>
          <w:numId w:val="91"/>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负责划定现场警戒管制区域，确定重点防护区域，确定受威胁人员疏散的方式和途径，疏散转移受威胁人员至安全紧急避险场所。</w:t>
      </w:r>
    </w:p>
    <w:p>
      <w:pPr>
        <w:pStyle w:val="9"/>
        <w:keepNext w:val="0"/>
        <w:keepLines w:val="0"/>
        <w:pageBreakBefore w:val="0"/>
        <w:widowControl w:val="0"/>
        <w:numPr>
          <w:ilvl w:val="0"/>
          <w:numId w:val="8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TW" w:bidi="ar"/>
        </w:rPr>
      </w:pPr>
      <w:r>
        <w:rPr>
          <w:rFonts w:hint="eastAsia" w:ascii="仿宋" w:hAnsi="仿宋" w:eastAsia="仿宋" w:cs="仿宋"/>
          <w:b w:val="0"/>
          <w:bCs w:val="0"/>
          <w:i w:val="0"/>
          <w:caps w:val="0"/>
          <w:color w:val="222222"/>
          <w:spacing w:val="8"/>
          <w:kern w:val="0"/>
          <w:sz w:val="32"/>
          <w:szCs w:val="32"/>
          <w:shd w:val="clear" w:fill="FFFFFF"/>
          <w:lang w:val="en-US" w:eastAsia="zh-TW" w:bidi="ar"/>
        </w:rPr>
        <w:t>消防</w:t>
      </w:r>
      <w:r>
        <w:rPr>
          <w:rFonts w:hint="eastAsia" w:ascii="仿宋" w:hAnsi="仿宋" w:eastAsia="仿宋" w:cs="仿宋"/>
          <w:b w:val="0"/>
          <w:bCs w:val="0"/>
          <w:i w:val="0"/>
          <w:caps w:val="0"/>
          <w:color w:val="222222"/>
          <w:spacing w:val="8"/>
          <w:kern w:val="0"/>
          <w:sz w:val="32"/>
          <w:szCs w:val="32"/>
          <w:shd w:val="clear" w:fill="FFFFFF"/>
          <w:lang w:val="en-US" w:eastAsia="zh-CN" w:bidi="ar"/>
        </w:rPr>
        <w:t>救援</w:t>
      </w:r>
      <w:r>
        <w:rPr>
          <w:rFonts w:hint="eastAsia" w:ascii="仿宋" w:hAnsi="仿宋" w:eastAsia="仿宋" w:cs="仿宋"/>
          <w:b w:val="0"/>
          <w:bCs w:val="0"/>
          <w:i w:val="0"/>
          <w:caps w:val="0"/>
          <w:color w:val="222222"/>
          <w:spacing w:val="8"/>
          <w:kern w:val="0"/>
          <w:sz w:val="32"/>
          <w:szCs w:val="32"/>
          <w:shd w:val="clear" w:fill="FFFFFF"/>
          <w:lang w:val="en-US" w:eastAsia="zh-TW" w:bidi="ar"/>
        </w:rPr>
        <w:t>组职责</w:t>
      </w:r>
    </w:p>
    <w:p>
      <w:pPr>
        <w:pStyle w:val="5"/>
        <w:keepNext w:val="0"/>
        <w:keepLines w:val="0"/>
        <w:pageBreakBefore w:val="0"/>
        <w:widowControl w:val="0"/>
        <w:numPr>
          <w:ilvl w:val="0"/>
          <w:numId w:val="92"/>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由分管安全环保副总经理担组长，安全监管部及消防队人员组成消防救援组；</w:t>
      </w:r>
    </w:p>
    <w:p>
      <w:pPr>
        <w:pStyle w:val="5"/>
        <w:keepNext w:val="0"/>
        <w:keepLines w:val="0"/>
        <w:pageBreakBefore w:val="0"/>
        <w:widowControl w:val="0"/>
        <w:numPr>
          <w:ilvl w:val="0"/>
          <w:numId w:val="92"/>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负责配合应急处置技术组实施现场消防救援和应急处置工作；</w:t>
      </w:r>
    </w:p>
    <w:p>
      <w:pPr>
        <w:pStyle w:val="5"/>
        <w:keepNext w:val="0"/>
        <w:keepLines w:val="0"/>
        <w:pageBreakBefore w:val="0"/>
        <w:widowControl w:val="0"/>
        <w:numPr>
          <w:ilvl w:val="0"/>
          <w:numId w:val="92"/>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负责在现场设立洗消站，指导和协助开展受污染人员的去污洗消工作；</w:t>
      </w:r>
    </w:p>
    <w:p>
      <w:pPr>
        <w:pStyle w:val="5"/>
        <w:keepNext w:val="0"/>
        <w:keepLines w:val="0"/>
        <w:pageBreakBefore w:val="0"/>
        <w:widowControl w:val="0"/>
        <w:numPr>
          <w:ilvl w:val="0"/>
          <w:numId w:val="92"/>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负责开展突发环境事件的调查处理，包括对事件的原因、性质、责任的调查处理。</w:t>
      </w:r>
    </w:p>
    <w:p>
      <w:pPr>
        <w:pStyle w:val="9"/>
        <w:keepNext w:val="0"/>
        <w:keepLines w:val="0"/>
        <w:pageBreakBefore w:val="0"/>
        <w:widowControl w:val="0"/>
        <w:numPr>
          <w:ilvl w:val="0"/>
          <w:numId w:val="8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bookmarkStart w:id="16" w:name="_Toc9105"/>
      <w:bookmarkStart w:id="17" w:name="_Toc787"/>
      <w:r>
        <w:rPr>
          <w:rFonts w:hint="eastAsia" w:ascii="仿宋" w:hAnsi="仿宋" w:eastAsia="仿宋" w:cs="仿宋"/>
          <w:b w:val="0"/>
          <w:bCs w:val="0"/>
          <w:i w:val="0"/>
          <w:caps w:val="0"/>
          <w:color w:val="222222"/>
          <w:spacing w:val="8"/>
          <w:kern w:val="0"/>
          <w:sz w:val="32"/>
          <w:szCs w:val="32"/>
          <w:shd w:val="clear" w:fill="FFFFFF"/>
          <w:lang w:val="en-US" w:eastAsia="zh-CN" w:bidi="ar"/>
        </w:rPr>
        <w:t>应急通讯组职责</w:t>
      </w:r>
    </w:p>
    <w:p>
      <w:pPr>
        <w:pStyle w:val="5"/>
        <w:keepNext w:val="0"/>
        <w:keepLines w:val="0"/>
        <w:pageBreakBefore w:val="0"/>
        <w:widowControl w:val="0"/>
        <w:numPr>
          <w:ilvl w:val="0"/>
          <w:numId w:val="93"/>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由仪表车间主任担任组长，仪表车间人员组成应急通讯组；</w:t>
      </w:r>
    </w:p>
    <w:p>
      <w:pPr>
        <w:pStyle w:val="5"/>
        <w:keepNext w:val="0"/>
        <w:keepLines w:val="0"/>
        <w:pageBreakBefore w:val="0"/>
        <w:widowControl w:val="0"/>
        <w:numPr>
          <w:ilvl w:val="0"/>
          <w:numId w:val="93"/>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负责建立健全应急通信保障体系，确保应急期间通信联络和信息传递的需要。 </w:t>
      </w:r>
    </w:p>
    <w:p>
      <w:pPr>
        <w:pStyle w:val="9"/>
        <w:keepNext w:val="0"/>
        <w:keepLines w:val="0"/>
        <w:pageBreakBefore w:val="0"/>
        <w:widowControl w:val="0"/>
        <w:numPr>
          <w:ilvl w:val="0"/>
          <w:numId w:val="8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环境检测组职责</w:t>
      </w:r>
    </w:p>
    <w:p>
      <w:pPr>
        <w:pStyle w:val="5"/>
        <w:keepNext w:val="0"/>
        <w:keepLines w:val="0"/>
        <w:pageBreakBefore w:val="0"/>
        <w:widowControl w:val="0"/>
        <w:numPr>
          <w:ilvl w:val="0"/>
          <w:numId w:val="94"/>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由质检中心主任担任组长，质检中心人员组成环境检测组；</w:t>
      </w:r>
    </w:p>
    <w:p>
      <w:pPr>
        <w:pStyle w:val="5"/>
        <w:keepNext w:val="0"/>
        <w:keepLines w:val="0"/>
        <w:pageBreakBefore w:val="0"/>
        <w:widowControl w:val="0"/>
        <w:numPr>
          <w:ilvl w:val="0"/>
          <w:numId w:val="94"/>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负责根据突发环境事件的污染物种类、性质以及现场环境状况等，明确相应的应急监测方案及监测方法；</w:t>
      </w:r>
    </w:p>
    <w:p>
      <w:pPr>
        <w:pStyle w:val="5"/>
        <w:keepNext w:val="0"/>
        <w:keepLines w:val="0"/>
        <w:pageBreakBefore w:val="0"/>
        <w:widowControl w:val="0"/>
        <w:numPr>
          <w:ilvl w:val="0"/>
          <w:numId w:val="94"/>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负责确定污染物扩散范围，明确监测的布点和频次，做好大气、水体、土壤等应急监测，为突发环境事件应急决策提供依据。</w:t>
      </w:r>
    </w:p>
    <w:p>
      <w:pPr>
        <w:pStyle w:val="9"/>
        <w:keepNext w:val="0"/>
        <w:keepLines w:val="0"/>
        <w:pageBreakBefore w:val="0"/>
        <w:widowControl w:val="0"/>
        <w:numPr>
          <w:ilvl w:val="0"/>
          <w:numId w:val="8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物资保障组职责</w:t>
      </w:r>
    </w:p>
    <w:p>
      <w:pPr>
        <w:pStyle w:val="5"/>
        <w:keepNext w:val="0"/>
        <w:keepLines w:val="0"/>
        <w:pageBreakBefore w:val="0"/>
        <w:widowControl w:val="0"/>
        <w:numPr>
          <w:ilvl w:val="0"/>
          <w:numId w:val="95"/>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由分管经营副总经理担任组长，销售采购部、经管物资部、财务部人员组成物资保障组；</w:t>
      </w:r>
    </w:p>
    <w:p>
      <w:pPr>
        <w:pStyle w:val="5"/>
        <w:keepNext w:val="0"/>
        <w:keepLines w:val="0"/>
        <w:pageBreakBefore w:val="0"/>
        <w:widowControl w:val="0"/>
        <w:numPr>
          <w:ilvl w:val="0"/>
          <w:numId w:val="95"/>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负责组织做好环境应急救援物资的储备调拨和紧急采购、配送等工作；</w:t>
      </w:r>
    </w:p>
    <w:p>
      <w:pPr>
        <w:pStyle w:val="5"/>
        <w:keepNext w:val="0"/>
        <w:keepLines w:val="0"/>
        <w:pageBreakBefore w:val="0"/>
        <w:widowControl w:val="0"/>
        <w:numPr>
          <w:ilvl w:val="0"/>
          <w:numId w:val="95"/>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负责沟通环境应急救援物资厂家提供必要的技术支持；</w:t>
      </w:r>
    </w:p>
    <w:p>
      <w:pPr>
        <w:pStyle w:val="5"/>
        <w:keepNext w:val="0"/>
        <w:keepLines w:val="0"/>
        <w:pageBreakBefore w:val="0"/>
        <w:widowControl w:val="0"/>
        <w:numPr>
          <w:ilvl w:val="0"/>
          <w:numId w:val="95"/>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负责环境应急救援物资的回收与处理。</w:t>
      </w:r>
    </w:p>
    <w:p>
      <w:pPr>
        <w:pStyle w:val="9"/>
        <w:keepNext w:val="0"/>
        <w:keepLines w:val="0"/>
        <w:pageBreakBefore w:val="0"/>
        <w:widowControl w:val="0"/>
        <w:numPr>
          <w:ilvl w:val="0"/>
          <w:numId w:val="8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综合组职责</w:t>
      </w:r>
    </w:p>
    <w:p>
      <w:pPr>
        <w:pStyle w:val="5"/>
        <w:keepNext w:val="0"/>
        <w:keepLines w:val="0"/>
        <w:pageBreakBefore w:val="0"/>
        <w:widowControl w:val="0"/>
        <w:numPr>
          <w:ilvl w:val="0"/>
          <w:numId w:val="96"/>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bookmarkStart w:id="18" w:name="_Toc12925"/>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由综合部部长担任组长，综合部（包括管理的外协人员）、人力资源部人员组成综合组；</w:t>
      </w:r>
    </w:p>
    <w:p>
      <w:pPr>
        <w:pStyle w:val="5"/>
        <w:keepNext w:val="0"/>
        <w:keepLines w:val="0"/>
        <w:pageBreakBefore w:val="0"/>
        <w:widowControl w:val="0"/>
        <w:numPr>
          <w:ilvl w:val="0"/>
          <w:numId w:val="96"/>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负责对划定的警戒管制区域进行管制，维持现场秩序，防止无关人员及车辆进入事故现场，清理现场交通干道，保证道路畅通。</w:t>
      </w:r>
    </w:p>
    <w:p>
      <w:pPr>
        <w:pStyle w:val="5"/>
        <w:keepNext w:val="0"/>
        <w:keepLines w:val="0"/>
        <w:pageBreakBefore w:val="0"/>
        <w:widowControl w:val="0"/>
        <w:numPr>
          <w:ilvl w:val="0"/>
          <w:numId w:val="96"/>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负责根据需要向外界单位通报突发环境事件信息，协调处理对外交涉、危害防控、索赔等事宜；</w:t>
      </w:r>
    </w:p>
    <w:p>
      <w:pPr>
        <w:pStyle w:val="5"/>
        <w:keepNext w:val="0"/>
        <w:keepLines w:val="0"/>
        <w:pageBreakBefore w:val="0"/>
        <w:widowControl w:val="0"/>
        <w:numPr>
          <w:ilvl w:val="0"/>
          <w:numId w:val="96"/>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负责做好受影响人员与涉事单位矛盾纠纷化解工作；</w:t>
      </w:r>
    </w:p>
    <w:p>
      <w:pPr>
        <w:pStyle w:val="5"/>
        <w:keepNext w:val="0"/>
        <w:keepLines w:val="0"/>
        <w:pageBreakBefore w:val="0"/>
        <w:widowControl w:val="0"/>
        <w:numPr>
          <w:ilvl w:val="0"/>
          <w:numId w:val="96"/>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负责应急处置人员的餐饮住宿、使用车辆的调配等后勤保障工作；</w:t>
      </w:r>
    </w:p>
    <w:p>
      <w:pPr>
        <w:pStyle w:val="5"/>
        <w:keepNext w:val="0"/>
        <w:keepLines w:val="0"/>
        <w:pageBreakBefore w:val="0"/>
        <w:widowControl w:val="0"/>
        <w:numPr>
          <w:ilvl w:val="0"/>
          <w:numId w:val="96"/>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负责组织开展伤病员医疗救治、应急心理援助等工作。</w:t>
      </w:r>
    </w:p>
    <w:p>
      <w:pPr>
        <w:pStyle w:val="5"/>
        <w:keepNext w:val="0"/>
        <w:keepLines w:val="0"/>
        <w:pageBreakBefore w:val="0"/>
        <w:widowControl w:val="0"/>
        <w:numPr>
          <w:ilvl w:val="0"/>
          <w:numId w:val="96"/>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负责组织开展事件进展、应急工作情况等信息发布；收集分析舆情和社会动态，加强媒体、电信和互联网管理，正确引导舆论。</w:t>
      </w:r>
    </w:p>
    <w:bookmarkEnd w:id="15"/>
    <w:bookmarkEnd w:id="16"/>
    <w:bookmarkEnd w:id="17"/>
    <w:bookmarkEnd w:id="18"/>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安全监管部负责在开展突发环境事件风险评估和应急资源调查的基础上制定突发环境事件应急预案，并报生态环境主管部门进行备案。</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各单位应当定期开展应急演练，撰写演练评估报告，分析存在问题，并根据演练情况及时修改完善应急预案。</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各单位应当将突发环境事件应急培训纳入单位工作计划，对岗位员工定期进行突发环境事件应急知识和技能培训，并建立培训档案，如实记录培训的时间、内容、参加人员等信息。</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各单位应当加强环境应急处置救援能力建设，储备必要的环境应急装备和物资，并建立完善相关管理制度。</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80" w:leftChars="0" w:right="0" w:rightChars="0"/>
        <w:jc w:val="left"/>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p>
    <w:p>
      <w:pPr>
        <w:pStyle w:val="9"/>
        <w:keepNext w:val="0"/>
        <w:keepLines w:val="0"/>
        <w:pageBreakBefore w:val="0"/>
        <w:widowControl w:val="0"/>
        <w:numPr>
          <w:ilvl w:val="0"/>
          <w:numId w:val="8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黑体" w:hAnsi="黑体" w:eastAsia="黑体" w:cs="黑体"/>
          <w:b w:val="0"/>
          <w:bCs w:val="0"/>
          <w:i w:val="0"/>
          <w:iCs w:val="0"/>
          <w:caps w:val="0"/>
          <w:color w:val="000000"/>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rPr>
        <w:t>应急处置</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各单位造成或者可能造成突发环境事件时，应当立即启动突发环境事件应急预案，采取切断或者控制污染源以及其他防止危害扩大的必要措施，及时通报可能受到危害的单位和个人。</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突发环境事件发生后，现场人员在向调度指挥中心报告事件信息的同时，要立即采取应对措施,控制事态的蔓延。</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获知突发环境事件信息后，事件发生单位应当立即组织排查污染源，初步查明事件发生的时间、地点、原因、污染物质及数量等情况。</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突发环境事件发生后，各单位应当根据工作需要，组织采取以下措施：</w:t>
      </w:r>
    </w:p>
    <w:p>
      <w:pPr>
        <w:pStyle w:val="9"/>
        <w:keepNext w:val="0"/>
        <w:keepLines w:val="0"/>
        <w:pageBreakBefore w:val="0"/>
        <w:widowControl w:val="0"/>
        <w:numPr>
          <w:ilvl w:val="0"/>
          <w:numId w:val="9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现场污染处置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39"/>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r>
        <w:rPr>
          <w:rFonts w:hint="eastAsia" w:ascii="仿宋" w:hAnsi="仿宋" w:eastAsia="仿宋" w:cs="仿宋"/>
          <w:b w:val="0"/>
          <w:bCs w:val="0"/>
          <w:i w:val="0"/>
          <w:iCs w:val="0"/>
          <w:caps w:val="0"/>
          <w:color w:val="000000"/>
          <w:spacing w:val="0"/>
          <w:sz w:val="32"/>
          <w:szCs w:val="32"/>
          <w:highlight w:val="none"/>
          <w:shd w:val="clear" w:fill="FFFFFF"/>
          <w:lang w:val="en-US" w:eastAsia="zh-CN"/>
        </w:rPr>
        <w:t>各单位要立即采取关闭、停运、封堵、围挡、喷淋、转移等措施，切断和控制污染源，防止污染蔓延扩散。做好有毒有害物质和消防废水、废液等的收集、清理和安全处置工作。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39"/>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r>
        <w:rPr>
          <w:rFonts w:hint="eastAsia" w:ascii="仿宋" w:hAnsi="仿宋" w:eastAsia="仿宋" w:cs="仿宋"/>
          <w:b w:val="0"/>
          <w:bCs w:val="0"/>
          <w:i w:val="0"/>
          <w:iCs w:val="0"/>
          <w:caps w:val="0"/>
          <w:color w:val="000000"/>
          <w:spacing w:val="0"/>
          <w:sz w:val="32"/>
          <w:szCs w:val="32"/>
          <w:highlight w:val="none"/>
          <w:shd w:val="clear" w:fill="FFFFFF"/>
          <w:lang w:val="en-US" w:eastAsia="zh-CN"/>
        </w:rPr>
        <w:t>应急指挥部组织制订综合治污方案，采用监测和模拟等手段追踪污染气体扩散途径和范围；采取拦截、导流、疏浚等形式防止水体污染扩大；采取隔离、吸附、打捞、氧化还原、中和、沉淀、消毒、去污洗消、临时收贮、调水稀释、转移异地处置、临时改造污染处置工艺或临时建设污染处置工程等方法处置污染物。</w:t>
      </w:r>
    </w:p>
    <w:p>
      <w:pPr>
        <w:pStyle w:val="9"/>
        <w:keepNext w:val="0"/>
        <w:keepLines w:val="0"/>
        <w:pageBreakBefore w:val="0"/>
        <w:widowControl w:val="0"/>
        <w:numPr>
          <w:ilvl w:val="0"/>
          <w:numId w:val="9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转移疏散人员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39"/>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r>
        <w:rPr>
          <w:rFonts w:hint="eastAsia" w:ascii="仿宋" w:hAnsi="仿宋" w:eastAsia="仿宋" w:cs="仿宋"/>
          <w:b w:val="0"/>
          <w:bCs w:val="0"/>
          <w:i w:val="0"/>
          <w:iCs w:val="0"/>
          <w:caps w:val="0"/>
          <w:color w:val="000000"/>
          <w:spacing w:val="0"/>
          <w:sz w:val="32"/>
          <w:szCs w:val="32"/>
          <w:highlight w:val="none"/>
          <w:shd w:val="clear" w:fill="FFFFFF"/>
          <w:lang w:val="en-US" w:eastAsia="zh-CN"/>
        </w:rPr>
        <w:t>根据突发环境事件影响及现场环境，建立现场警戒管制和重点防护区域，确定受威胁人员疏散的方式和途径，有组织、有秩序地及时疏散转移受威胁人员，确保生命健康安全。</w:t>
      </w:r>
    </w:p>
    <w:p>
      <w:pPr>
        <w:pStyle w:val="9"/>
        <w:keepNext w:val="0"/>
        <w:keepLines w:val="0"/>
        <w:pageBreakBefore w:val="0"/>
        <w:widowControl w:val="0"/>
        <w:numPr>
          <w:ilvl w:val="0"/>
          <w:numId w:val="9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医学救援</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迅速组织医疗资源和力量，对伤病员进行诊断治疗</w:t>
      </w:r>
      <w:r>
        <w:rPr>
          <w:rFonts w:hint="eastAsia" w:ascii="仿宋" w:hAnsi="仿宋" w:eastAsia="仿宋" w:cs="仿宋"/>
          <w:b w:val="0"/>
          <w:bCs w:val="0"/>
          <w:i w:val="0"/>
          <w:iCs w:val="0"/>
          <w:caps w:val="0"/>
          <w:color w:val="000000"/>
          <w:spacing w:val="0"/>
          <w:sz w:val="32"/>
          <w:szCs w:val="32"/>
          <w:highlight w:val="none"/>
          <w:shd w:val="clear" w:fill="FFFFFF"/>
          <w:lang w:val="en-US" w:eastAsia="zh-CN"/>
        </w:rPr>
        <w:t>，根据需要及时、安全地将重症伤病员转运到医疗机构加强救治。指导和协助开展受污染人员的去污洗消工作，提出保护公众健康的措施建议。</w:t>
      </w:r>
    </w:p>
    <w:p>
      <w:pPr>
        <w:pStyle w:val="9"/>
        <w:keepNext w:val="0"/>
        <w:keepLines w:val="0"/>
        <w:pageBreakBefore w:val="0"/>
        <w:widowControl w:val="0"/>
        <w:numPr>
          <w:ilvl w:val="0"/>
          <w:numId w:val="9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应急监测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r>
        <w:rPr>
          <w:rFonts w:hint="eastAsia" w:ascii="仿宋" w:hAnsi="仿宋" w:eastAsia="仿宋" w:cs="仿宋"/>
          <w:b w:val="0"/>
          <w:bCs w:val="0"/>
          <w:i w:val="0"/>
          <w:iCs w:val="0"/>
          <w:caps w:val="0"/>
          <w:color w:val="000000"/>
          <w:spacing w:val="0"/>
          <w:sz w:val="32"/>
          <w:szCs w:val="32"/>
          <w:highlight w:val="none"/>
          <w:shd w:val="clear" w:fill="FFFFFF"/>
          <w:lang w:val="en-US" w:eastAsia="zh-CN"/>
        </w:rPr>
        <w:t>加强大气、水体、土壤等应急监测工作，根据突发环境事件的污染物种类、性质以及现场环境状况等，明确相应的应急监测方案及监测方法，确定监测的布点和频次，调配应急监测人员和设备，及时准确监测，为突发环境事件应急决策提供依据。</w:t>
      </w:r>
    </w:p>
    <w:p>
      <w:pPr>
        <w:pStyle w:val="9"/>
        <w:keepNext w:val="0"/>
        <w:keepLines w:val="0"/>
        <w:pageBreakBefore w:val="0"/>
        <w:widowControl w:val="0"/>
        <w:numPr>
          <w:ilvl w:val="0"/>
          <w:numId w:val="9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b w:val="0"/>
          <w:bCs w:val="0"/>
          <w:i w:val="0"/>
          <w:caps w:val="0"/>
          <w:color w:val="222222"/>
          <w:spacing w:val="8"/>
          <w:kern w:val="0"/>
          <w:sz w:val="32"/>
          <w:szCs w:val="32"/>
          <w:shd w:val="clear" w:fill="FFFFFF"/>
          <w:lang w:val="en-US" w:eastAsia="zh-CN" w:bidi="ar"/>
        </w:rPr>
      </w:pPr>
      <w:r>
        <w:rPr>
          <w:rFonts w:hint="eastAsia" w:ascii="仿宋" w:hAnsi="仿宋" w:eastAsia="仿宋" w:cs="仿宋"/>
          <w:b w:val="0"/>
          <w:bCs w:val="0"/>
          <w:i w:val="0"/>
          <w:caps w:val="0"/>
          <w:color w:val="222222"/>
          <w:spacing w:val="8"/>
          <w:kern w:val="0"/>
          <w:sz w:val="32"/>
          <w:szCs w:val="32"/>
          <w:shd w:val="clear" w:fill="FFFFFF"/>
          <w:lang w:val="en-US" w:eastAsia="zh-CN" w:bidi="ar"/>
        </w:rPr>
        <w:t>信息报告和舆论引导</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主动、及时、准确向集团公司和生态环境主管部门报告突发环境事件和应对工作信息，统一组织环境应急事件信息发布和舆论引导。</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color w:val="000000"/>
          <w:kern w:val="0"/>
          <w:sz w:val="32"/>
          <w:szCs w:val="32"/>
          <w:highlight w:val="none"/>
          <w:lang w:val="en-US" w:eastAsia="zh-CN" w:bidi="ar"/>
        </w:rPr>
        <w:t>突发环境事件的威胁和危害得到控制或者消除后，各单位应当根据应急指挥部的统一部署，停止应急处置措施。</w:t>
      </w:r>
    </w:p>
    <w:p>
      <w:pPr>
        <w:pStyle w:val="9"/>
        <w:keepNext w:val="0"/>
        <w:keepLines w:val="0"/>
        <w:pageBreakBefore w:val="0"/>
        <w:widowControl w:val="0"/>
        <w:numPr>
          <w:ilvl w:val="0"/>
          <w:numId w:val="8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黑体" w:hAnsi="黑体" w:eastAsia="黑体" w:cs="黑体"/>
          <w:b w:val="0"/>
          <w:bCs w:val="0"/>
          <w:i w:val="0"/>
          <w:iCs w:val="0"/>
          <w:caps w:val="0"/>
          <w:color w:val="000000"/>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rPr>
        <w:t>事后恢复</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应急处置工作结束后，各单位应当及时总结、评估应急处置工作情况，提出改进措施。</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各单位应当在应急领导小组的统一部署下，组织开展突发环境事件环境影响和损失等评估工作。</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突发环境事件发生后，根据有关规定，由安全监管部牵头，会同生产技术部及其他相关部门，组织开展事件调查，查明事件原因和性质，提出整改防范措施和处理意见。</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80" w:leftChars="0" w:right="0" w:rightChars="0"/>
        <w:jc w:val="left"/>
        <w:textAlignment w:val="auto"/>
        <w:rPr>
          <w:rFonts w:hint="eastAsia" w:ascii="仿宋" w:hAnsi="仿宋" w:eastAsia="仿宋" w:cs="仿宋"/>
          <w:b w:val="0"/>
          <w:bCs w:val="0"/>
          <w:i w:val="0"/>
          <w:iCs w:val="0"/>
          <w:caps w:val="0"/>
          <w:color w:val="000000"/>
          <w:spacing w:val="0"/>
          <w:sz w:val="32"/>
          <w:szCs w:val="32"/>
          <w:highlight w:val="none"/>
        </w:rPr>
      </w:pPr>
    </w:p>
    <w:p>
      <w:pPr>
        <w:pStyle w:val="9"/>
        <w:keepNext w:val="0"/>
        <w:keepLines w:val="0"/>
        <w:pageBreakBefore w:val="0"/>
        <w:widowControl w:val="0"/>
        <w:numPr>
          <w:ilvl w:val="0"/>
          <w:numId w:val="8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黑体" w:hAnsi="黑体" w:eastAsia="黑体" w:cs="黑体"/>
          <w:b w:val="0"/>
          <w:bCs w:val="0"/>
          <w:i w:val="0"/>
          <w:iCs w:val="0"/>
          <w:caps w:val="0"/>
          <w:color w:val="000000"/>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rPr>
        <w:t>附  则</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本制度自印发之日起开始施行。</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 w:hAnsi="仿宋" w:eastAsia="仿宋" w:cs="仿宋"/>
          <w:b w:val="0"/>
          <w:bCs w:val="0"/>
          <w:i w:val="0"/>
          <w:iCs w:val="0"/>
          <w:caps w:val="0"/>
          <w:color w:val="000000"/>
          <w:spacing w:val="0"/>
          <w:sz w:val="32"/>
          <w:szCs w:val="32"/>
          <w:highlight w:val="none"/>
          <w:shd w:val="clear" w:fill="FFFFFF"/>
          <w:lang w:val="en-US" w:eastAsia="zh-CN"/>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0"/>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kern w:val="2"/>
          <w:sz w:val="44"/>
          <w:szCs w:val="44"/>
          <w:lang w:val="en-US" w:eastAsia="zh-CN" w:bidi="ar-SA"/>
        </w:rPr>
        <w:t>应急组织结构图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4"/>
          <w:szCs w:val="24"/>
        </w:rPr>
      </w:pPr>
      <w:r>
        <w:rPr>
          <w:rFonts w:hint="eastAsia" w:ascii="仿宋" w:hAnsi="仿宋" w:eastAsia="仿宋" w:cs="Times New Roman"/>
          <w:color w:val="auto"/>
          <w:kern w:val="0"/>
          <w:sz w:val="28"/>
          <w:szCs w:val="28"/>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-139700</wp:posOffset>
                </wp:positionH>
                <wp:positionV relativeFrom="paragraph">
                  <wp:posOffset>231775</wp:posOffset>
                </wp:positionV>
                <wp:extent cx="5572125" cy="7032625"/>
                <wp:effectExtent l="6350" t="6350" r="22225" b="9525"/>
                <wp:wrapSquare wrapText="bothSides"/>
                <wp:docPr id="1" name="组合 1"/>
                <wp:cNvGraphicFramePr/>
                <a:graphic xmlns:a="http://schemas.openxmlformats.org/drawingml/2006/main">
                  <a:graphicData uri="http://schemas.microsoft.com/office/word/2010/wordprocessingGroup">
                    <wpg:wgp>
                      <wpg:cNvGrpSpPr/>
                      <wpg:grpSpPr>
                        <a:xfrm>
                          <a:off x="0" y="0"/>
                          <a:ext cx="5572125" cy="7032625"/>
                          <a:chOff x="3278" y="687550"/>
                          <a:chExt cx="8775" cy="11075"/>
                        </a:xfrm>
                      </wpg:grpSpPr>
                      <wps:wsp>
                        <wps:cNvPr id="46" name="直接连接符 46"/>
                        <wps:cNvCnPr/>
                        <wps:spPr>
                          <a:xfrm>
                            <a:off x="6793" y="695793"/>
                            <a:ext cx="1620" cy="0"/>
                          </a:xfrm>
                          <a:prstGeom prst="line">
                            <a:avLst/>
                          </a:prstGeom>
                          <a:ln w="6350" cap="flat" cmpd="sng">
                            <a:solidFill>
                              <a:srgbClr val="5B9BD5"/>
                            </a:solidFill>
                            <a:prstDash val="solid"/>
                            <a:miter/>
                            <a:headEnd type="none" w="med" len="med"/>
                            <a:tailEnd type="none" w="med" len="med"/>
                          </a:ln>
                        </wps:spPr>
                        <wps:bodyPr upright="1"/>
                      </wps:wsp>
                      <wps:wsp>
                        <wps:cNvPr id="47" name="直接连接符 47"/>
                        <wps:cNvCnPr/>
                        <wps:spPr>
                          <a:xfrm>
                            <a:off x="6777" y="697948"/>
                            <a:ext cx="1620" cy="0"/>
                          </a:xfrm>
                          <a:prstGeom prst="line">
                            <a:avLst/>
                          </a:prstGeom>
                          <a:ln w="6350" cap="flat" cmpd="sng">
                            <a:solidFill>
                              <a:srgbClr val="5B9BD5"/>
                            </a:solidFill>
                            <a:prstDash val="solid"/>
                            <a:miter/>
                            <a:headEnd type="none" w="med" len="med"/>
                            <a:tailEnd type="none" w="med" len="med"/>
                          </a:ln>
                        </wps:spPr>
                        <wps:bodyPr upright="1"/>
                      </wps:wsp>
                      <wpg:grpSp>
                        <wpg:cNvPr id="2" name="组合 62"/>
                        <wpg:cNvGrpSpPr/>
                        <wpg:grpSpPr>
                          <a:xfrm>
                            <a:off x="3278" y="687550"/>
                            <a:ext cx="8775" cy="11075"/>
                            <a:chOff x="6120" y="498339"/>
                            <a:chExt cx="8775" cy="11075"/>
                          </a:xfrm>
                        </wpg:grpSpPr>
                        <wps:wsp>
                          <wps:cNvPr id="48" name="矩形 48"/>
                          <wps:cNvSpPr/>
                          <wps:spPr>
                            <a:xfrm>
                              <a:off x="6120" y="498339"/>
                              <a:ext cx="8564" cy="630"/>
                            </a:xfrm>
                            <a:prstGeom prst="rect">
                              <a:avLst/>
                            </a:prstGeom>
                            <a:solidFill>
                              <a:srgbClr val="E2F0D9"/>
                            </a:solidFill>
                            <a:ln w="12700" cap="flat" cmpd="sng">
                              <a:solidFill>
                                <a:srgbClr val="5B9BD5"/>
                              </a:solidFill>
                              <a:prstDash val="solid"/>
                              <a:miter/>
                              <a:headEnd type="none" w="med" len="med"/>
                              <a:tailEnd type="none" w="med" len="med"/>
                            </a:ln>
                          </wps:spPr>
                          <wps:txbx>
                            <w:txbxContent>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应 急 组 织 结 构 图</w:t>
                                </w:r>
                              </w:p>
                            </w:txbxContent>
                          </wps:txbx>
                          <wps:bodyPr anchor="ctr" upright="1"/>
                        </wps:wsp>
                        <wps:wsp>
                          <wps:cNvPr id="49" name="矩形 49"/>
                          <wps:cNvSpPr/>
                          <wps:spPr>
                            <a:xfrm>
                              <a:off x="8394" y="499265"/>
                              <a:ext cx="3766" cy="1950"/>
                            </a:xfrm>
                            <a:prstGeom prst="rect">
                              <a:avLst/>
                            </a:prstGeom>
                            <a:solidFill>
                              <a:srgbClr val="E2F0D9"/>
                            </a:solidFill>
                            <a:ln w="12700" cap="flat" cmpd="sng">
                              <a:solidFill>
                                <a:srgbClr val="5B9BD5"/>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应急领导小组</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长（总指挥）：</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任安全</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outlineLvl w:val="9"/>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副组长（副总指挥）：</w:t>
                                </w:r>
                                <w:r>
                                  <w:rPr>
                                    <w:rFonts w:hint="eastAsia" w:ascii="仿宋" w:hAnsi="仿宋" w:eastAsia="仿宋" w:cs="仿宋"/>
                                    <w:color w:val="auto"/>
                                    <w:sz w:val="21"/>
                                    <w:szCs w:val="21"/>
                                    <w:lang w:val="en-US" w:eastAsia="zh-CN"/>
                                  </w:rPr>
                                  <w:t xml:space="preserve">郭  勇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成</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员：陈争峰、</w:t>
                                </w:r>
                                <w:r>
                                  <w:rPr>
                                    <w:rFonts w:hint="eastAsia" w:ascii="仿宋" w:hAnsi="仿宋" w:eastAsia="仿宋" w:cs="仿宋"/>
                                    <w:color w:val="auto"/>
                                    <w:sz w:val="21"/>
                                    <w:szCs w:val="21"/>
                                    <w:lang w:val="en-US" w:eastAsia="zh-CN"/>
                                  </w:rPr>
                                  <w:t>丁亚武</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余  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卢</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军、武云飞、陈方悟</w:t>
                                </w:r>
                              </w:p>
                            </w:txbxContent>
                          </wps:txbx>
                          <wps:bodyPr anchor="ctr" upright="1"/>
                        </wps:wsp>
                        <wps:wsp>
                          <wps:cNvPr id="50" name="矩形 50"/>
                          <wps:cNvSpPr/>
                          <wps:spPr>
                            <a:xfrm>
                              <a:off x="8396" y="501713"/>
                              <a:ext cx="3722" cy="1470"/>
                            </a:xfrm>
                            <a:prstGeom prst="rect">
                              <a:avLst/>
                            </a:prstGeom>
                            <a:solidFill>
                              <a:srgbClr val="E2F0D9"/>
                            </a:solidFill>
                            <a:ln w="12700" cap="flat" cmpd="sng">
                              <a:solidFill>
                                <a:srgbClr val="41719C"/>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应急指挥中心</w:t>
                                </w:r>
                              </w:p>
                              <w:p>
                                <w:pPr>
                                  <w:keepNext w:val="0"/>
                                  <w:keepLines w:val="0"/>
                                  <w:pageBreakBefore w:val="0"/>
                                  <w:widowControl w:val="0"/>
                                  <w:kinsoku/>
                                  <w:wordWrap/>
                                  <w:overflowPunct/>
                                  <w:topLinePunct w:val="0"/>
                                  <w:autoSpaceDE/>
                                  <w:autoSpaceDN/>
                                  <w:bidi w:val="0"/>
                                  <w:adjustRightInd/>
                                  <w:snapToGrid/>
                                  <w:spacing w:line="200" w:lineRule="atLeast"/>
                                  <w:ind w:firstLine="630" w:firstLineChars="3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长：</w:t>
                                </w:r>
                                <w:r>
                                  <w:rPr>
                                    <w:rFonts w:hint="eastAsia" w:ascii="仿宋" w:hAnsi="仿宋" w:eastAsia="仿宋" w:cs="仿宋"/>
                                    <w:color w:val="auto"/>
                                    <w:sz w:val="21"/>
                                    <w:szCs w:val="21"/>
                                    <w:lang w:val="en-US" w:eastAsia="zh-CN"/>
                                  </w:rPr>
                                  <w:t>韩 涛</w:t>
                                </w:r>
                              </w:p>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副组长：杨</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斌、杜元亮</w:t>
                                </w:r>
                              </w:p>
                              <w:p>
                                <w:pPr>
                                  <w:keepNext w:val="0"/>
                                  <w:keepLines w:val="0"/>
                                  <w:pageBreakBefore w:val="0"/>
                                  <w:widowControl w:val="0"/>
                                  <w:kinsoku/>
                                  <w:wordWrap/>
                                  <w:overflowPunct/>
                                  <w:topLinePunct w:val="0"/>
                                  <w:autoSpaceDE/>
                                  <w:autoSpaceDN/>
                                  <w:bidi w:val="0"/>
                                  <w:adjustRightInd/>
                                  <w:snapToGrid/>
                                  <w:spacing w:line="200" w:lineRule="atLeast"/>
                                  <w:ind w:firstLine="630" w:firstLineChars="300"/>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员：调度</w:t>
                                </w:r>
                                <w:r>
                                  <w:rPr>
                                    <w:rFonts w:hint="eastAsia" w:ascii="仿宋" w:hAnsi="仿宋" w:eastAsia="仿宋" w:cs="仿宋"/>
                                    <w:color w:val="auto"/>
                                    <w:sz w:val="21"/>
                                    <w:szCs w:val="21"/>
                                    <w:lang w:val="en-US" w:eastAsia="zh-CN"/>
                                  </w:rPr>
                                  <w:t>指挥中心</w:t>
                                </w:r>
                                <w:r>
                                  <w:rPr>
                                    <w:rFonts w:hint="eastAsia" w:ascii="仿宋" w:hAnsi="仿宋" w:eastAsia="仿宋" w:cs="仿宋"/>
                                    <w:color w:val="auto"/>
                                    <w:sz w:val="21"/>
                                    <w:szCs w:val="21"/>
                                    <w:lang w:eastAsia="zh-CN"/>
                                  </w:rPr>
                                  <w:t>成员</w:t>
                                </w:r>
                              </w:p>
                            </w:txbxContent>
                          </wps:txbx>
                          <wps:bodyPr anchor="ctr" upright="1"/>
                        </wps:wsp>
                        <wps:wsp>
                          <wps:cNvPr id="51" name="矩形 51"/>
                          <wps:cNvSpPr/>
                          <wps:spPr>
                            <a:xfrm>
                              <a:off x="12660" y="501887"/>
                              <a:ext cx="2235" cy="1155"/>
                            </a:xfrm>
                            <a:prstGeom prst="rect">
                              <a:avLst/>
                            </a:prstGeom>
                            <a:solidFill>
                              <a:srgbClr val="E2F0D9"/>
                            </a:solidFill>
                            <a:ln w="12700" cap="flat" cmpd="sng">
                              <a:solidFill>
                                <a:srgbClr val="41719C"/>
                              </a:solidFill>
                              <a:prstDash val="solid"/>
                              <a:miter/>
                              <a:headEnd type="none" w="med" len="med"/>
                              <a:tailEnd type="none" w="med" len="med"/>
                            </a:ln>
                          </wps:spPr>
                          <wps:txbx>
                            <w:txbxContent>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外部救援力量</w:t>
                                </w:r>
                              </w:p>
                            </w:txbxContent>
                          </wps:txbx>
                          <wps:bodyPr anchor="ctr" upright="1"/>
                        </wps:wsp>
                        <wps:wsp>
                          <wps:cNvPr id="52" name="矩形 52"/>
                          <wps:cNvSpPr/>
                          <wps:spPr>
                            <a:xfrm>
                              <a:off x="6151" y="503579"/>
                              <a:ext cx="3450" cy="1772"/>
                            </a:xfrm>
                            <a:prstGeom prst="rect">
                              <a:avLst/>
                            </a:prstGeom>
                            <a:solidFill>
                              <a:srgbClr val="E2F0D9"/>
                            </a:solidFill>
                            <a:ln w="12700" cap="flat" cmpd="sng">
                              <a:solidFill>
                                <a:srgbClr val="41719C"/>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应急处置技术组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color w:val="auto"/>
                                    <w:sz w:val="11"/>
                                    <w:szCs w:val="1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长：</w:t>
                                </w:r>
                                <w:r>
                                  <w:rPr>
                                    <w:rFonts w:hint="eastAsia" w:ascii="仿宋" w:hAnsi="仿宋" w:eastAsia="仿宋" w:cs="仿宋"/>
                                    <w:color w:val="auto"/>
                                    <w:sz w:val="21"/>
                                    <w:szCs w:val="21"/>
                                    <w:lang w:val="en-US" w:eastAsia="zh-CN"/>
                                  </w:rPr>
                                  <w:t xml:space="preserve">余 顺  </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 xml:space="preserve">副组长：卢 军、陈四华  </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员：生产技术部、设备管理部、</w:t>
                                </w:r>
                              </w:p>
                              <w:p>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400"/>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各车间负责人</w:t>
                                </w:r>
                              </w:p>
                            </w:txbxContent>
                          </wps:txbx>
                          <wps:bodyPr anchor="ctr" upright="1"/>
                        </wps:wsp>
                        <wps:wsp>
                          <wps:cNvPr id="53" name="矩形 53"/>
                          <wps:cNvSpPr/>
                          <wps:spPr>
                            <a:xfrm>
                              <a:off x="11205" y="503514"/>
                              <a:ext cx="3450" cy="1787"/>
                            </a:xfrm>
                            <a:prstGeom prst="rect">
                              <a:avLst/>
                            </a:prstGeom>
                            <a:solidFill>
                              <a:srgbClr val="E2F0D9"/>
                            </a:solidFill>
                            <a:ln w="12700" cap="flat" cmpd="sng">
                              <a:solidFill>
                                <a:srgbClr val="41719C"/>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消防救援组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color w:val="auto"/>
                                    <w:sz w:val="11"/>
                                    <w:szCs w:val="1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长：</w:t>
                                </w:r>
                                <w:r>
                                  <w:rPr>
                                    <w:rFonts w:hint="eastAsia" w:ascii="仿宋" w:hAnsi="仿宋" w:eastAsia="仿宋" w:cs="仿宋"/>
                                    <w:color w:val="auto"/>
                                    <w:sz w:val="21"/>
                                    <w:szCs w:val="21"/>
                                    <w:lang w:val="en-US" w:eastAsia="zh-CN"/>
                                  </w:rPr>
                                  <w:t xml:space="preserve">陈争峰  </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副组长：陈方悟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员：消防队</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安全监管部</w:t>
                                </w:r>
                                <w:r>
                                  <w:rPr>
                                    <w:rFonts w:hint="eastAsia" w:ascii="仿宋" w:hAnsi="仿宋" w:eastAsia="仿宋" w:cs="仿宋"/>
                                    <w:color w:val="auto"/>
                                    <w:sz w:val="21"/>
                                    <w:szCs w:val="21"/>
                                    <w:lang w:val="en-US" w:eastAsia="zh-CN"/>
                                  </w:rPr>
                                  <w:t>人员</w:t>
                                </w:r>
                              </w:p>
                            </w:txbxContent>
                          </wps:txbx>
                          <wps:bodyPr anchor="ctr" upright="1"/>
                        </wps:wsp>
                        <wps:wsp>
                          <wps:cNvPr id="54" name="矩形 54"/>
                          <wps:cNvSpPr/>
                          <wps:spPr>
                            <a:xfrm>
                              <a:off x="6185" y="507657"/>
                              <a:ext cx="3417" cy="1756"/>
                            </a:xfrm>
                            <a:prstGeom prst="rect">
                              <a:avLst/>
                            </a:prstGeom>
                            <a:solidFill>
                              <a:srgbClr val="E2F0D9"/>
                            </a:solidFill>
                            <a:ln w="12700" cap="flat" cmpd="sng">
                              <a:solidFill>
                                <a:srgbClr val="41719C"/>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物资保障组</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仿宋" w:hAnsi="仿宋" w:eastAsia="仿宋" w:cs="仿宋"/>
                                    <w:b/>
                                    <w:bCs/>
                                    <w:color w:val="auto"/>
                                    <w:sz w:val="11"/>
                                    <w:szCs w:val="1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长：丁亚武</w:t>
                                </w:r>
                                <w:r>
                                  <w:rPr>
                                    <w:rFonts w:hint="eastAsia" w:ascii="仿宋" w:hAnsi="仿宋" w:eastAsia="仿宋" w:cs="仿宋"/>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副组长：武云飞</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员</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销售采购部、经管物资部</w:t>
                                </w:r>
                              </w:p>
                              <w:p>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400"/>
                                  <w:jc w:val="both"/>
                                  <w:textAlignment w:val="auto"/>
                                  <w:outlineLvl w:val="9"/>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财务部</w:t>
                                </w:r>
                                <w:r>
                                  <w:rPr>
                                    <w:rFonts w:hint="eastAsia" w:ascii="仿宋" w:hAnsi="仿宋" w:eastAsia="仿宋" w:cs="仿宋"/>
                                    <w:color w:val="auto"/>
                                    <w:sz w:val="21"/>
                                    <w:szCs w:val="21"/>
                                    <w:lang w:val="en-US" w:eastAsia="zh-CN"/>
                                  </w:rPr>
                                  <w:t>人员</w:t>
                                </w:r>
                              </w:p>
                            </w:txbxContent>
                          </wps:txbx>
                          <wps:bodyPr anchor="ctr" upright="1"/>
                        </wps:wsp>
                        <wps:wsp>
                          <wps:cNvPr id="55" name="矩形 55"/>
                          <wps:cNvSpPr/>
                          <wps:spPr>
                            <a:xfrm>
                              <a:off x="11256" y="505730"/>
                              <a:ext cx="3450" cy="1670"/>
                            </a:xfrm>
                            <a:prstGeom prst="rect">
                              <a:avLst/>
                            </a:prstGeom>
                            <a:solidFill>
                              <a:srgbClr val="E2F0D9"/>
                            </a:solidFill>
                            <a:ln w="12700" cap="flat" cmpd="sng">
                              <a:solidFill>
                                <a:srgbClr val="41719C"/>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环境检测组</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仿宋" w:hAnsi="仿宋" w:eastAsia="仿宋" w:cs="仿宋"/>
                                    <w:b/>
                                    <w:bCs/>
                                    <w:color w:val="auto"/>
                                    <w:sz w:val="11"/>
                                    <w:szCs w:val="11"/>
                                    <w:lang w:eastAsia="zh-CN"/>
                                  </w:rPr>
                                </w:pP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长：</w:t>
                                </w:r>
                                <w:r>
                                  <w:rPr>
                                    <w:rFonts w:hint="eastAsia" w:ascii="仿宋" w:hAnsi="仿宋" w:eastAsia="仿宋" w:cs="仿宋"/>
                                    <w:color w:val="auto"/>
                                    <w:sz w:val="21"/>
                                    <w:szCs w:val="21"/>
                                    <w:lang w:val="en-US" w:eastAsia="zh-CN"/>
                                  </w:rPr>
                                  <w:t xml:space="preserve">赵 辉  </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副组长：</w:t>
                                </w:r>
                                <w:r>
                                  <w:rPr>
                                    <w:rFonts w:hint="eastAsia" w:ascii="仿宋" w:hAnsi="仿宋" w:eastAsia="仿宋" w:cs="仿宋"/>
                                    <w:color w:val="auto"/>
                                    <w:sz w:val="21"/>
                                    <w:szCs w:val="21"/>
                                    <w:lang w:val="en-US" w:eastAsia="zh-CN"/>
                                  </w:rPr>
                                  <w:t>田 建</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outlineLvl w:val="9"/>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员：质检室</w:t>
                                </w:r>
                                <w:r>
                                  <w:rPr>
                                    <w:rFonts w:hint="eastAsia" w:ascii="仿宋" w:hAnsi="仿宋" w:eastAsia="仿宋" w:cs="仿宋"/>
                                    <w:color w:val="auto"/>
                                    <w:sz w:val="21"/>
                                    <w:szCs w:val="21"/>
                                    <w:lang w:val="en-US" w:eastAsia="zh-CN"/>
                                  </w:rPr>
                                  <w:t>人员</w:t>
                                </w:r>
                              </w:p>
                            </w:txbxContent>
                          </wps:txbx>
                          <wps:bodyPr anchor="ctr" upright="1"/>
                        </wps:wsp>
                        <wps:wsp>
                          <wps:cNvPr id="56" name="矩形 56"/>
                          <wps:cNvSpPr/>
                          <wps:spPr>
                            <a:xfrm>
                              <a:off x="11269" y="507688"/>
                              <a:ext cx="3450" cy="1726"/>
                            </a:xfrm>
                            <a:prstGeom prst="rect">
                              <a:avLst/>
                            </a:prstGeom>
                            <a:solidFill>
                              <a:srgbClr val="E2F0D9"/>
                            </a:solidFill>
                            <a:ln w="12700" cap="flat" cmpd="sng">
                              <a:solidFill>
                                <a:srgbClr val="41719C"/>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综合组</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仿宋" w:hAnsi="仿宋" w:eastAsia="仿宋" w:cs="仿宋"/>
                                    <w:b/>
                                    <w:bCs/>
                                    <w:color w:val="auto"/>
                                    <w:sz w:val="11"/>
                                    <w:szCs w:val="11"/>
                                    <w:lang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长：</w:t>
                                </w:r>
                                <w:r>
                                  <w:rPr>
                                    <w:rFonts w:hint="eastAsia" w:ascii="仿宋" w:hAnsi="仿宋" w:eastAsia="仿宋" w:cs="仿宋"/>
                                    <w:color w:val="auto"/>
                                    <w:sz w:val="21"/>
                                    <w:szCs w:val="21"/>
                                    <w:lang w:val="en-US" w:eastAsia="zh-CN"/>
                                  </w:rPr>
                                  <w:t xml:space="preserve">王  锋  </w:t>
                                </w:r>
                              </w:p>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副组长：任立志</w:t>
                                </w:r>
                              </w:p>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outlineLvl w:val="9"/>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组  员：综合部、人力资源部人员</w:t>
                                </w:r>
                              </w:p>
                            </w:txbxContent>
                          </wps:txbx>
                          <wps:bodyPr anchor="ctr" upright="1"/>
                        </wps:wsp>
                        <wps:wsp>
                          <wps:cNvPr id="57" name="矩形 57"/>
                          <wps:cNvSpPr/>
                          <wps:spPr>
                            <a:xfrm>
                              <a:off x="6168" y="505747"/>
                              <a:ext cx="3450" cy="1703"/>
                            </a:xfrm>
                            <a:prstGeom prst="rect">
                              <a:avLst/>
                            </a:prstGeom>
                            <a:solidFill>
                              <a:srgbClr val="E2F0D9"/>
                            </a:solidFill>
                            <a:ln w="12700" cap="flat" cmpd="sng">
                              <a:solidFill>
                                <a:srgbClr val="41719C"/>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应急通讯组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color w:val="auto"/>
                                    <w:sz w:val="11"/>
                                    <w:szCs w:val="1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长：王</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涛</w:t>
                                </w:r>
                                <w:r>
                                  <w:rPr>
                                    <w:rFonts w:hint="eastAsia" w:ascii="仿宋" w:hAnsi="仿宋" w:eastAsia="仿宋" w:cs="仿宋"/>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副组长：王晓亮</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员：仪表车间人员</w:t>
                                </w:r>
                              </w:p>
                            </w:txbxContent>
                          </wps:txbx>
                          <wps:bodyPr anchor="ctr" upright="1"/>
                        </wps:wsp>
                        <wps:wsp>
                          <wps:cNvPr id="58" name="直接连接符 58"/>
                          <wps:cNvCnPr/>
                          <wps:spPr>
                            <a:xfrm>
                              <a:off x="12120" y="502464"/>
                              <a:ext cx="555" cy="1"/>
                            </a:xfrm>
                            <a:prstGeom prst="line">
                              <a:avLst/>
                            </a:prstGeom>
                            <a:ln w="6350" cap="flat" cmpd="sng">
                              <a:solidFill>
                                <a:srgbClr val="5B9BD5"/>
                              </a:solidFill>
                              <a:prstDash val="solid"/>
                              <a:miter/>
                              <a:headEnd type="none" w="med" len="med"/>
                              <a:tailEnd type="none" w="med" len="med"/>
                            </a:ln>
                          </wps:spPr>
                          <wps:bodyPr upright="1"/>
                        </wps:wsp>
                        <wps:wsp>
                          <wps:cNvPr id="59" name="直接连接符 59"/>
                          <wps:cNvCnPr/>
                          <wps:spPr>
                            <a:xfrm>
                              <a:off x="10402" y="501249"/>
                              <a:ext cx="1" cy="465"/>
                            </a:xfrm>
                            <a:prstGeom prst="line">
                              <a:avLst/>
                            </a:prstGeom>
                            <a:ln w="6350" cap="flat" cmpd="sng">
                              <a:solidFill>
                                <a:srgbClr val="5B9BD5"/>
                              </a:solidFill>
                              <a:prstDash val="solid"/>
                              <a:miter/>
                              <a:headEnd type="none" w="med" len="med"/>
                              <a:tailEnd type="none" w="med" len="med"/>
                            </a:ln>
                          </wps:spPr>
                          <wps:bodyPr upright="1"/>
                        </wps:wsp>
                        <wps:wsp>
                          <wps:cNvPr id="60" name="直接连接符 60"/>
                          <wps:cNvCnPr/>
                          <wps:spPr>
                            <a:xfrm>
                              <a:off x="10426" y="503197"/>
                              <a:ext cx="61" cy="5529"/>
                            </a:xfrm>
                            <a:prstGeom prst="line">
                              <a:avLst/>
                            </a:prstGeom>
                            <a:ln w="6350" cap="flat" cmpd="sng">
                              <a:solidFill>
                                <a:srgbClr val="5B9BD5"/>
                              </a:solidFill>
                              <a:prstDash val="solid"/>
                              <a:miter/>
                              <a:headEnd type="none" w="med" len="med"/>
                              <a:tailEnd type="none" w="med" len="med"/>
                            </a:ln>
                          </wps:spPr>
                          <wps:bodyPr upright="1"/>
                        </wps:wsp>
                        <wps:wsp>
                          <wps:cNvPr id="61" name="直接连接符 61"/>
                          <wps:cNvCnPr/>
                          <wps:spPr>
                            <a:xfrm flipV="1">
                              <a:off x="9585" y="504317"/>
                              <a:ext cx="1620" cy="8"/>
                            </a:xfrm>
                            <a:prstGeom prst="line">
                              <a:avLst/>
                            </a:prstGeom>
                            <a:ln w="6350" cap="flat" cmpd="sng">
                              <a:solidFill>
                                <a:srgbClr val="5B9BD5"/>
                              </a:solidFill>
                              <a:prstDash val="solid"/>
                              <a:miter/>
                              <a:headEnd type="none" w="med" len="med"/>
                              <a:tailEnd type="none" w="med" len="med"/>
                            </a:ln>
                          </wps:spPr>
                          <wps:bodyPr upright="1"/>
                        </wps:wsp>
                      </wpg:grpSp>
                    </wpg:wgp>
                  </a:graphicData>
                </a:graphic>
              </wp:anchor>
            </w:drawing>
          </mc:Choice>
          <mc:Fallback>
            <w:pict>
              <v:group id="_x0000_s1026" o:spid="_x0000_s1026" o:spt="203" style="position:absolute;left:0pt;margin-left:-11pt;margin-top:18.25pt;height:553.75pt;width:438.75pt;mso-wrap-distance-bottom:0pt;mso-wrap-distance-left:9pt;mso-wrap-distance-right:9pt;mso-wrap-distance-top:0pt;z-index:251659264;mso-width-relative:page;mso-height-relative:page;" coordorigin="3278,687550" coordsize="8775,11075" o:gfxdata="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">
                <o:lock v:ext="edit" aspectratio="f"/>
                <v:line id="_x0000_s1026" o:spid="_x0000_s1026" o:spt="20" style="position:absolute;left:6793;top:695793;height:0;width:1620;" filled="f" stroked="t" coordsize="21600,21600" o:gfxdata="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gfG2vQAA&#10;ANsAAAAPAAAAAAAAAAEAIAAAACIAAABkcnMvZG93bnJldi54bWxQSwECFAAUAAAACACHTuJAMy8F&#10;njsAAAA5AAAAEAAAAAAAAAABACAAAAAMAQAAZHJzL3NoYXBleG1sLnhtbFBLBQYAAAAABgAGAFsB&#10;AAC2AwAAAAA=&#10;">
                  <v:fill on="f" focussize="0,0"/>
                  <v:stroke weight="0.5pt" color="#5B9BD5" joinstyle="miter"/>
                  <v:imagedata o:title=""/>
                  <o:lock v:ext="edit" aspectratio="f"/>
                </v:line>
                <v:line id="_x0000_s1026" o:spid="_x0000_s1026" o:spt="20" style="position:absolute;left:6777;top:697948;height:0;width:1620;" filled="f" stroked="t" coordsize="21600,21600" o:gfxdata="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1ULb4A&#10;AADbAAAADwAAAAAAAAABACAAAAAiAAAAZHJzL2Rvd25yZXYueG1sUEsBAhQAFAAAAAgAh07iQDMv&#10;BZ47AAAAOQAAABAAAAAAAAAAAQAgAAAADQEAAGRycy9zaGFwZXhtbC54bWxQSwUGAAAAAAYABgBb&#10;AQAAtwMAAAAA&#10;">
                  <v:fill on="f" focussize="0,0"/>
                  <v:stroke weight="0.5pt" color="#5B9BD5" joinstyle="miter"/>
                  <v:imagedata o:title=""/>
                  <o:lock v:ext="edit" aspectratio="f"/>
                </v:line>
                <v:group id="组合 62" o:spid="_x0000_s1026" o:spt="203" style="position:absolute;left:3278;top:687550;height:11075;width:8775;" coordorigin="6120,498339" coordsize="8775,11075"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ect id="_x0000_s1026" o:spid="_x0000_s1026" o:spt="1" style="position:absolute;left:6120;top:498339;height:630;width:8564;v-text-anchor:middle;" fillcolor="#E2F0D9" filled="t" stroked="t" coordsize="21600,21600" o:gfxdata="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HzLsAAADb&#10;AAAADwAAAAAAAAABACAAAAAiAAAAZHJzL2Rvd25yZXYueG1sUEsBAhQAFAAAAAgAh07iQDMvBZ47&#10;AAAAOQAAABAAAAAAAAAAAQAgAAAACgEAAGRycy9zaGFwZXhtbC54bWxQSwUGAAAAAAYABgBbAQAA&#10;tAMAAAAA&#10;">
                    <v:fill on="t" focussize="0,0"/>
                    <v:stroke weight="1pt" color="#5B9BD5" joinstyle="miter"/>
                    <v:imagedata o:title=""/>
                    <o:lock v:ext="edit" aspectratio="f"/>
                    <v:textbox>
                      <w:txbxContent>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应 急 组 织 结 构 图</w:t>
                          </w:r>
                        </w:p>
                      </w:txbxContent>
                    </v:textbox>
                  </v:rect>
                  <v:rect id="_x0000_s1026" o:spid="_x0000_s1026" o:spt="1" style="position:absolute;left:8394;top:499265;height:1950;width:3766;v-text-anchor:middle;" fillcolor="#E2F0D9" filled="t" stroked="t" coordsize="21600,21600" o:gfxdata="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qJXvQAA&#10;ANsAAAAPAAAAAAAAAAEAIAAAACIAAABkcnMvZG93bnJldi54bWxQSwECFAAUAAAACACHTuJAMy8F&#10;njsAAAA5AAAAEAAAAAAAAAABACAAAAAMAQAAZHJzL3NoYXBleG1sLnhtbFBLBQYAAAAABgAGAFsB&#10;AAC2AwAAAAA=&#10;">
                    <v:fill on="t" focussize="0,0"/>
                    <v:stroke weight="1pt" color="#5B9BD5"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应急领导小组</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长（总指挥）：</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任安全</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outlineLvl w:val="9"/>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副组长（副总指挥）：</w:t>
                          </w:r>
                          <w:r>
                            <w:rPr>
                              <w:rFonts w:hint="eastAsia" w:ascii="仿宋" w:hAnsi="仿宋" w:eastAsia="仿宋" w:cs="仿宋"/>
                              <w:color w:val="auto"/>
                              <w:sz w:val="21"/>
                              <w:szCs w:val="21"/>
                              <w:lang w:val="en-US" w:eastAsia="zh-CN"/>
                            </w:rPr>
                            <w:t xml:space="preserve">郭  勇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成</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员：陈争峰、</w:t>
                          </w:r>
                          <w:r>
                            <w:rPr>
                              <w:rFonts w:hint="eastAsia" w:ascii="仿宋" w:hAnsi="仿宋" w:eastAsia="仿宋" w:cs="仿宋"/>
                              <w:color w:val="auto"/>
                              <w:sz w:val="21"/>
                              <w:szCs w:val="21"/>
                              <w:lang w:val="en-US" w:eastAsia="zh-CN"/>
                            </w:rPr>
                            <w:t>丁亚武</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余  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卢</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军、武云飞、陈方悟</w:t>
                          </w:r>
                        </w:p>
                      </w:txbxContent>
                    </v:textbox>
                  </v:rect>
                  <v:rect id="_x0000_s1026" o:spid="_x0000_s1026" o:spt="1" style="position:absolute;left:8396;top:501713;height:1470;width:3722;v-text-anchor:middle;" fillcolor="#E2F0D9" filled="t" stroked="t" coordsize="21600,21600" o:gfxdata="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57AugAAANsA&#10;AAAPAAAAAAAAAAEAIAAAACIAAABkcnMvZG93bnJldi54bWxQSwECFAAUAAAACACHTuJAMy8FnjsA&#10;AAA5AAAAEAAAAAAAAAABACAAAAAJAQAAZHJzL3NoYXBleG1sLnhtbFBLBQYAAAAABgAGAFsBAACz&#10;AwAAAAA=&#10;">
                    <v:fill on="t" focussize="0,0"/>
                    <v:stroke weight="1pt" color="#41719C"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应急指挥中心</w:t>
                          </w:r>
                        </w:p>
                        <w:p>
                          <w:pPr>
                            <w:keepNext w:val="0"/>
                            <w:keepLines w:val="0"/>
                            <w:pageBreakBefore w:val="0"/>
                            <w:widowControl w:val="0"/>
                            <w:kinsoku/>
                            <w:wordWrap/>
                            <w:overflowPunct/>
                            <w:topLinePunct w:val="0"/>
                            <w:autoSpaceDE/>
                            <w:autoSpaceDN/>
                            <w:bidi w:val="0"/>
                            <w:adjustRightInd/>
                            <w:snapToGrid/>
                            <w:spacing w:line="200" w:lineRule="atLeast"/>
                            <w:ind w:firstLine="630" w:firstLineChars="3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长：</w:t>
                          </w:r>
                          <w:r>
                            <w:rPr>
                              <w:rFonts w:hint="eastAsia" w:ascii="仿宋" w:hAnsi="仿宋" w:eastAsia="仿宋" w:cs="仿宋"/>
                              <w:color w:val="auto"/>
                              <w:sz w:val="21"/>
                              <w:szCs w:val="21"/>
                              <w:lang w:val="en-US" w:eastAsia="zh-CN"/>
                            </w:rPr>
                            <w:t>韩 涛</w:t>
                          </w:r>
                        </w:p>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副组长：杨</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斌、杜元亮</w:t>
                          </w:r>
                        </w:p>
                        <w:p>
                          <w:pPr>
                            <w:keepNext w:val="0"/>
                            <w:keepLines w:val="0"/>
                            <w:pageBreakBefore w:val="0"/>
                            <w:widowControl w:val="0"/>
                            <w:kinsoku/>
                            <w:wordWrap/>
                            <w:overflowPunct/>
                            <w:topLinePunct w:val="0"/>
                            <w:autoSpaceDE/>
                            <w:autoSpaceDN/>
                            <w:bidi w:val="0"/>
                            <w:adjustRightInd/>
                            <w:snapToGrid/>
                            <w:spacing w:line="200" w:lineRule="atLeast"/>
                            <w:ind w:firstLine="630" w:firstLineChars="300"/>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员：调度</w:t>
                          </w:r>
                          <w:r>
                            <w:rPr>
                              <w:rFonts w:hint="eastAsia" w:ascii="仿宋" w:hAnsi="仿宋" w:eastAsia="仿宋" w:cs="仿宋"/>
                              <w:color w:val="auto"/>
                              <w:sz w:val="21"/>
                              <w:szCs w:val="21"/>
                              <w:lang w:val="en-US" w:eastAsia="zh-CN"/>
                            </w:rPr>
                            <w:t>指挥中心</w:t>
                          </w:r>
                          <w:r>
                            <w:rPr>
                              <w:rFonts w:hint="eastAsia" w:ascii="仿宋" w:hAnsi="仿宋" w:eastAsia="仿宋" w:cs="仿宋"/>
                              <w:color w:val="auto"/>
                              <w:sz w:val="21"/>
                              <w:szCs w:val="21"/>
                              <w:lang w:eastAsia="zh-CN"/>
                            </w:rPr>
                            <w:t>成员</w:t>
                          </w:r>
                        </w:p>
                      </w:txbxContent>
                    </v:textbox>
                  </v:rect>
                  <v:rect id="_x0000_s1026" o:spid="_x0000_s1026" o:spt="1" style="position:absolute;left:12660;top:501887;height:1155;width:2235;v-text-anchor:middle;" fillcolor="#E2F0D9" filled="t" stroked="t" coordsize="21600,21600" o:gfxdata="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fO1u8AAAA&#10;2wAAAA8AAAAAAAAAAQAgAAAAIgAAAGRycy9kb3ducmV2LnhtbFBLAQIUABQAAAAIAIdO4kAzLwWe&#10;OwAAADkAAAAQAAAAAAAAAAEAIAAAAAsBAABkcnMvc2hhcGV4bWwueG1sUEsFBgAAAAAGAAYAWwEA&#10;ALUDAAAAAA==&#10;">
                    <v:fill on="t" focussize="0,0"/>
                    <v:stroke weight="1pt" color="#41719C" joinstyle="miter"/>
                    <v:imagedata o:title=""/>
                    <o:lock v:ext="edit" aspectratio="f"/>
                    <v:textbox>
                      <w:txbxContent>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外部救援力量</w:t>
                          </w:r>
                        </w:p>
                      </w:txbxContent>
                    </v:textbox>
                  </v:rect>
                  <v:rect id="_x0000_s1026" o:spid="_x0000_s1026" o:spt="1" style="position:absolute;left:6151;top:503579;height:1772;width:3450;v-text-anchor:middle;" fillcolor="#E2F0D9" filled="t" stroked="t" coordsize="21600,21600" o:gfxdata="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c2lLL4A&#10;AADbAAAADwAAAAAAAAABACAAAAAiAAAAZHJzL2Rvd25yZXYueG1sUEsBAhQAFAAAAAgAh07iQDMv&#10;BZ47AAAAOQAAABAAAAAAAAAAAQAgAAAADQEAAGRycy9zaGFwZXhtbC54bWxQSwUGAAAAAAYABgBb&#10;AQAAtwMAAAAA&#10;">
                    <v:fill on="t" focussize="0,0"/>
                    <v:stroke weight="1pt" color="#41719C"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应急处置技术组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color w:val="auto"/>
                              <w:sz w:val="11"/>
                              <w:szCs w:val="1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长：</w:t>
                          </w:r>
                          <w:r>
                            <w:rPr>
                              <w:rFonts w:hint="eastAsia" w:ascii="仿宋" w:hAnsi="仿宋" w:eastAsia="仿宋" w:cs="仿宋"/>
                              <w:color w:val="auto"/>
                              <w:sz w:val="21"/>
                              <w:szCs w:val="21"/>
                              <w:lang w:val="en-US" w:eastAsia="zh-CN"/>
                            </w:rPr>
                            <w:t xml:space="preserve">余 顺  </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 xml:space="preserve">副组长：卢 军、陈四华  </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员：生产技术部、设备管理部、</w:t>
                          </w:r>
                        </w:p>
                        <w:p>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400"/>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各车间负责人</w:t>
                          </w:r>
                        </w:p>
                      </w:txbxContent>
                    </v:textbox>
                  </v:rect>
                  <v:rect id="_x0000_s1026" o:spid="_x0000_s1026" o:spt="1" style="position:absolute;left:11205;top:503514;height:1787;width:3450;v-text-anchor:middle;" fillcolor="#E2F0D9" filled="t" stroked="t" coordsize="21600,21600" o:gfxdata="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oEAt74A&#10;AADbAAAADwAAAAAAAAABACAAAAAiAAAAZHJzL2Rvd25yZXYueG1sUEsBAhQAFAAAAAgAh07iQDMv&#10;BZ47AAAAOQAAABAAAAAAAAAAAQAgAAAADQEAAGRycy9zaGFwZXhtbC54bWxQSwUGAAAAAAYABgBb&#10;AQAAtwMAAAAA&#10;">
                    <v:fill on="t" focussize="0,0"/>
                    <v:stroke weight="1pt" color="#41719C"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消防救援组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color w:val="auto"/>
                              <w:sz w:val="11"/>
                              <w:szCs w:val="1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长：</w:t>
                          </w:r>
                          <w:r>
                            <w:rPr>
                              <w:rFonts w:hint="eastAsia" w:ascii="仿宋" w:hAnsi="仿宋" w:eastAsia="仿宋" w:cs="仿宋"/>
                              <w:color w:val="auto"/>
                              <w:sz w:val="21"/>
                              <w:szCs w:val="21"/>
                              <w:lang w:val="en-US" w:eastAsia="zh-CN"/>
                            </w:rPr>
                            <w:t xml:space="preserve">陈争峰  </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副组长：陈方悟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员：消防队</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安全监管部</w:t>
                          </w:r>
                          <w:r>
                            <w:rPr>
                              <w:rFonts w:hint="eastAsia" w:ascii="仿宋" w:hAnsi="仿宋" w:eastAsia="仿宋" w:cs="仿宋"/>
                              <w:color w:val="auto"/>
                              <w:sz w:val="21"/>
                              <w:szCs w:val="21"/>
                              <w:lang w:val="en-US" w:eastAsia="zh-CN"/>
                            </w:rPr>
                            <w:t>人员</w:t>
                          </w:r>
                        </w:p>
                      </w:txbxContent>
                    </v:textbox>
                  </v:rect>
                  <v:rect id="_x0000_s1026" o:spid="_x0000_s1026" o:spt="1" style="position:absolute;left:6185;top:507657;height:1756;width:3417;v-text-anchor:middle;" fillcolor="#E2F0D9" filled="t" stroked="t" coordsize="21600,21600" o:gfxdata="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iYw74A&#10;AADbAAAADwAAAAAAAAABACAAAAAiAAAAZHJzL2Rvd25yZXYueG1sUEsBAhQAFAAAAAgAh07iQDMv&#10;BZ47AAAAOQAAABAAAAAAAAAAAQAgAAAADQEAAGRycy9zaGFwZXhtbC54bWxQSwUGAAAAAAYABgBb&#10;AQAAtwMAAAAA&#10;">
                    <v:fill on="t" focussize="0,0"/>
                    <v:stroke weight="1pt" color="#41719C"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物资保障组</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仿宋" w:hAnsi="仿宋" w:eastAsia="仿宋" w:cs="仿宋"/>
                              <w:b/>
                              <w:bCs/>
                              <w:color w:val="auto"/>
                              <w:sz w:val="11"/>
                              <w:szCs w:val="1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长：丁亚武</w:t>
                          </w:r>
                          <w:r>
                            <w:rPr>
                              <w:rFonts w:hint="eastAsia" w:ascii="仿宋" w:hAnsi="仿宋" w:eastAsia="仿宋" w:cs="仿宋"/>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副组长：武云飞</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员</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销售采购部、经管物资部</w:t>
                          </w:r>
                        </w:p>
                        <w:p>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400"/>
                            <w:jc w:val="both"/>
                            <w:textAlignment w:val="auto"/>
                            <w:outlineLvl w:val="9"/>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财务部</w:t>
                          </w:r>
                          <w:r>
                            <w:rPr>
                              <w:rFonts w:hint="eastAsia" w:ascii="仿宋" w:hAnsi="仿宋" w:eastAsia="仿宋" w:cs="仿宋"/>
                              <w:color w:val="auto"/>
                              <w:sz w:val="21"/>
                              <w:szCs w:val="21"/>
                              <w:lang w:val="en-US" w:eastAsia="zh-CN"/>
                            </w:rPr>
                            <w:t>人员</w:t>
                          </w:r>
                        </w:p>
                      </w:txbxContent>
                    </v:textbox>
                  </v:rect>
                  <v:rect id="_x0000_s1026" o:spid="_x0000_s1026" o:spt="1" style="position:absolute;left:11256;top:505730;height:1670;width:3450;v-text-anchor:middle;" fillcolor="#E2F0D9" filled="t" stroked="t" coordsize="21600,21600" o:gfxdata="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JD1YvQAA&#10;ANsAAAAPAAAAAAAAAAEAIAAAACIAAABkcnMvZG93bnJldi54bWxQSwECFAAUAAAACACHTuJAMy8F&#10;njsAAAA5AAAAEAAAAAAAAAABACAAAAAMAQAAZHJzL3NoYXBleG1sLnhtbFBLBQYAAAAABgAGAFsB&#10;AAC2AwAAAAA=&#10;">
                    <v:fill on="t" focussize="0,0"/>
                    <v:stroke weight="1pt" color="#41719C"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环境检测组</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仿宋" w:hAnsi="仿宋" w:eastAsia="仿宋" w:cs="仿宋"/>
                              <w:b/>
                              <w:bCs/>
                              <w:color w:val="auto"/>
                              <w:sz w:val="11"/>
                              <w:szCs w:val="11"/>
                              <w:lang w:eastAsia="zh-CN"/>
                            </w:rPr>
                          </w:pP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长：</w:t>
                          </w:r>
                          <w:r>
                            <w:rPr>
                              <w:rFonts w:hint="eastAsia" w:ascii="仿宋" w:hAnsi="仿宋" w:eastAsia="仿宋" w:cs="仿宋"/>
                              <w:color w:val="auto"/>
                              <w:sz w:val="21"/>
                              <w:szCs w:val="21"/>
                              <w:lang w:val="en-US" w:eastAsia="zh-CN"/>
                            </w:rPr>
                            <w:t xml:space="preserve">赵 辉  </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副组长：</w:t>
                          </w:r>
                          <w:r>
                            <w:rPr>
                              <w:rFonts w:hint="eastAsia" w:ascii="仿宋" w:hAnsi="仿宋" w:eastAsia="仿宋" w:cs="仿宋"/>
                              <w:color w:val="auto"/>
                              <w:sz w:val="21"/>
                              <w:szCs w:val="21"/>
                              <w:lang w:val="en-US" w:eastAsia="zh-CN"/>
                            </w:rPr>
                            <w:t>田 建</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outlineLvl w:val="9"/>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员：质检室</w:t>
                          </w:r>
                          <w:r>
                            <w:rPr>
                              <w:rFonts w:hint="eastAsia" w:ascii="仿宋" w:hAnsi="仿宋" w:eastAsia="仿宋" w:cs="仿宋"/>
                              <w:color w:val="auto"/>
                              <w:sz w:val="21"/>
                              <w:szCs w:val="21"/>
                              <w:lang w:val="en-US" w:eastAsia="zh-CN"/>
                            </w:rPr>
                            <w:t>人员</w:t>
                          </w:r>
                        </w:p>
                      </w:txbxContent>
                    </v:textbox>
                  </v:rect>
                  <v:rect id="_x0000_s1026" o:spid="_x0000_s1026" o:spt="1" style="position:absolute;left:11269;top:507688;height:1726;width:3450;v-text-anchor:middle;" fillcolor="#E2F0D9" filled="t" stroked="t" coordsize="21600,21600" o:gfxdata="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ajL74A&#10;AADbAAAADwAAAAAAAAABACAAAAAiAAAAZHJzL2Rvd25yZXYueG1sUEsBAhQAFAAAAAgAh07iQDMv&#10;BZ47AAAAOQAAABAAAAAAAAAAAQAgAAAADQEAAGRycy9zaGFwZXhtbC54bWxQSwUGAAAAAAYABgBb&#10;AQAAtwMAAAAA&#10;">
                    <v:fill on="t" focussize="0,0"/>
                    <v:stroke weight="1pt" color="#41719C"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综合组</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仿宋" w:hAnsi="仿宋" w:eastAsia="仿宋" w:cs="仿宋"/>
                              <w:b/>
                              <w:bCs/>
                              <w:color w:val="auto"/>
                              <w:sz w:val="11"/>
                              <w:szCs w:val="11"/>
                              <w:lang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长：</w:t>
                          </w:r>
                          <w:r>
                            <w:rPr>
                              <w:rFonts w:hint="eastAsia" w:ascii="仿宋" w:hAnsi="仿宋" w:eastAsia="仿宋" w:cs="仿宋"/>
                              <w:color w:val="auto"/>
                              <w:sz w:val="21"/>
                              <w:szCs w:val="21"/>
                              <w:lang w:val="en-US" w:eastAsia="zh-CN"/>
                            </w:rPr>
                            <w:t xml:space="preserve">王  锋  </w:t>
                          </w:r>
                        </w:p>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副组长：任立志</w:t>
                          </w:r>
                        </w:p>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outlineLvl w:val="9"/>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组  员：综合部、人力资源部人员</w:t>
                          </w:r>
                        </w:p>
                      </w:txbxContent>
                    </v:textbox>
                  </v:rect>
                  <v:rect id="_x0000_s1026" o:spid="_x0000_s1026" o:spt="1" style="position:absolute;left:6168;top:505747;height:1703;width:3450;v-text-anchor:middle;" fillcolor="#E2F0D9" filled="t" stroked="t" coordsize="21600,21600" o:gfxdata="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boGtL4A&#10;AADbAAAADwAAAAAAAAABACAAAAAiAAAAZHJzL2Rvd25yZXYueG1sUEsBAhQAFAAAAAgAh07iQDMv&#10;BZ47AAAAOQAAABAAAAAAAAAAAQAgAAAADQEAAGRycy9zaGFwZXhtbC54bWxQSwUGAAAAAAYABgBb&#10;AQAAtwMAAAAA&#10;">
                    <v:fill on="t" focussize="0,0"/>
                    <v:stroke weight="1pt" color="#41719C"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应急通讯组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color w:val="auto"/>
                              <w:sz w:val="11"/>
                              <w:szCs w:val="1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长：王</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涛</w:t>
                          </w:r>
                          <w:r>
                            <w:rPr>
                              <w:rFonts w:hint="eastAsia" w:ascii="仿宋" w:hAnsi="仿宋" w:eastAsia="仿宋" w:cs="仿宋"/>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副组长：王晓亮</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组</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员：仪表车间人员</w:t>
                          </w:r>
                        </w:p>
                      </w:txbxContent>
                    </v:textbox>
                  </v:rect>
                  <v:line id="_x0000_s1026" o:spid="_x0000_s1026" o:spt="20" style="position:absolute;left:12120;top:502464;height:1;width:555;" filled="f" stroked="t" coordsize="21600,21600" o:gfxdata="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otWgrsAAADb&#10;AAAADwAAAAAAAAABACAAAAAiAAAAZHJzL2Rvd25yZXYueG1sUEsBAhQAFAAAAAgAh07iQDMvBZ47&#10;AAAAOQAAABAAAAAAAAAAAQAgAAAACgEAAGRycy9zaGFwZXhtbC54bWxQSwUGAAAAAAYABgBbAQAA&#10;tAMAAAAA&#10;">
                    <v:fill on="f" focussize="0,0"/>
                    <v:stroke weight="0.5pt" color="#5B9BD5" joinstyle="miter"/>
                    <v:imagedata o:title=""/>
                    <o:lock v:ext="edit" aspectratio="f"/>
                  </v:line>
                  <v:line id="_x0000_s1026" o:spid="_x0000_s1026" o:spt="20" style="position:absolute;left:10402;top:501249;height:465;width:1;" filled="f" stroked="t" coordsize="21600,21600" o:gfxdata="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x/MZvQAA&#10;ANsAAAAPAAAAAAAAAAEAIAAAACIAAABkcnMvZG93bnJldi54bWxQSwECFAAUAAAACACHTuJAMy8F&#10;njsAAAA5AAAAEAAAAAAAAAABACAAAAAMAQAAZHJzL3NoYXBleG1sLnhtbFBLBQYAAAAABgAGAFsB&#10;AAC2AwAAAAA=&#10;">
                    <v:fill on="f" focussize="0,0"/>
                    <v:stroke weight="0.5pt" color="#5B9BD5" joinstyle="miter"/>
                    <v:imagedata o:title=""/>
                    <o:lock v:ext="edit" aspectratio="f"/>
                  </v:line>
                  <v:line id="_x0000_s1026" o:spid="_x0000_s1026" o:spt="20" style="position:absolute;left:10426;top:503197;height:5529;width:61;" filled="f" stroked="t" coordsize="21600,21600" o:gfxdata="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KRkDm5AAAA2wAA&#10;AA8AAAAAAAAAAQAgAAAAIgAAAGRycy9kb3ducmV2LnhtbFBLAQIUABQAAAAIAIdO4kAzLwWeOwAA&#10;ADkAAAAQAAAAAAAAAAEAIAAAAAgBAABkcnMvc2hhcGV4bWwueG1sUEsFBgAAAAAGAAYAWwEAALID&#10;AAAAAA==&#10;">
                    <v:fill on="f" focussize="0,0"/>
                    <v:stroke weight="0.5pt" color="#5B9BD5" joinstyle="miter"/>
                    <v:imagedata o:title=""/>
                    <o:lock v:ext="edit" aspectratio="f"/>
                  </v:line>
                  <v:line id="_x0000_s1026" o:spid="_x0000_s1026" o:spt="20" style="position:absolute;left:9585;top:504317;flip:y;height:8;width:1620;" filled="f" stroked="t" coordsize="21600,21600" o:gfxdata="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on4r4A&#10;AADbAAAADwAAAAAAAAABACAAAAAiAAAAZHJzL2Rvd25yZXYueG1sUEsBAhQAFAAAAAgAh07iQDMv&#10;BZ47AAAAOQAAABAAAAAAAAAAAQAgAAAADQEAAGRycy9zaGFwZXhtbC54bWxQSwUGAAAAAAYABgBb&#10;AQAAtwMAAAAA&#10;">
                    <v:fill on="f" focussize="0,0"/>
                    <v:stroke weight="0.5pt" color="#5B9BD5" joinstyle="miter"/>
                    <v:imagedata o:title=""/>
                    <o:lock v:ext="edit" aspectratio="f"/>
                  </v:line>
                </v:group>
                <w10:wrap type="square"/>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微软雅黑" w:hAnsi="微软雅黑" w:eastAsia="微软雅黑" w:cs="微软雅黑"/>
          <w:i w:val="0"/>
          <w:iCs w:val="0"/>
          <w:caps w:val="0"/>
          <w:color w:val="4C4C4C"/>
          <w:spacing w:val="0"/>
          <w:sz w:val="27"/>
          <w:szCs w:val="27"/>
          <w:shd w:val="clear" w:fill="FFFFFF"/>
          <w:lang w:val="en-US" w:eastAsia="zh-CN"/>
        </w:rPr>
      </w:pPr>
    </w:p>
    <w:sectPr>
      <w:footerReference r:id="rId1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7880"/>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7751"/>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５５</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５５</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126"/>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５６</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５６</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５７</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５７</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126"/>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５８</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５８</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rPr>
        <w:rFonts w:ascii="宋体" w:hAns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５９</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５９</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126"/>
      <w:rPr>
        <w:rFonts w:ascii="宋体" w:hAnsi="宋体" w:eastAsia="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６１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６１</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7880"/>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7880"/>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１</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126"/>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５０</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５０</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５１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５１</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126"/>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５２</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５２</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7751"/>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５３</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５３</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５４</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５４</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6F124"/>
    <w:multiLevelType w:val="singleLevel"/>
    <w:tmpl w:val="8046F124"/>
    <w:lvl w:ilvl="0" w:tentative="0">
      <w:start w:val="1"/>
      <w:numFmt w:val="chineseCounting"/>
      <w:suff w:val="space"/>
      <w:lvlText w:val="第%1条"/>
      <w:lvlJc w:val="left"/>
      <w:rPr>
        <w:rFonts w:hint="eastAsia" w:ascii="楷体" w:hAnsi="楷体" w:eastAsia="楷体" w:cs="楷体"/>
        <w:b w:val="0"/>
        <w:bCs w:val="0"/>
        <w:sz w:val="32"/>
        <w:szCs w:val="32"/>
      </w:rPr>
    </w:lvl>
  </w:abstractNum>
  <w:abstractNum w:abstractNumId="1">
    <w:nsid w:val="8848112F"/>
    <w:multiLevelType w:val="singleLevel"/>
    <w:tmpl w:val="8848112F"/>
    <w:lvl w:ilvl="0" w:tentative="0">
      <w:start w:val="1"/>
      <w:numFmt w:val="chineseCounting"/>
      <w:suff w:val="nothing"/>
      <w:lvlText w:val="（%1）"/>
      <w:lvlJc w:val="left"/>
      <w:rPr>
        <w:rFonts w:hint="eastAsia" w:ascii="楷体" w:hAnsi="楷体" w:eastAsia="楷体" w:cs="楷体"/>
        <w:sz w:val="32"/>
        <w:szCs w:val="32"/>
      </w:rPr>
    </w:lvl>
  </w:abstractNum>
  <w:abstractNum w:abstractNumId="2">
    <w:nsid w:val="88616BB7"/>
    <w:multiLevelType w:val="singleLevel"/>
    <w:tmpl w:val="88616BB7"/>
    <w:lvl w:ilvl="0" w:tentative="0">
      <w:start w:val="1"/>
      <w:numFmt w:val="chineseCounting"/>
      <w:suff w:val="space"/>
      <w:lvlText w:val="第%1章"/>
      <w:lvlJc w:val="left"/>
      <w:rPr>
        <w:rFonts w:hint="eastAsia" w:ascii="黑体" w:hAnsi="黑体" w:eastAsia="黑体" w:cs="黑体"/>
        <w:b w:val="0"/>
        <w:bCs w:val="0"/>
        <w:sz w:val="32"/>
        <w:szCs w:val="32"/>
      </w:rPr>
    </w:lvl>
  </w:abstractNum>
  <w:abstractNum w:abstractNumId="3">
    <w:nsid w:val="8B4F360F"/>
    <w:multiLevelType w:val="singleLevel"/>
    <w:tmpl w:val="8B4F360F"/>
    <w:lvl w:ilvl="0" w:tentative="0">
      <w:start w:val="1"/>
      <w:numFmt w:val="chineseCounting"/>
      <w:suff w:val="nothing"/>
      <w:lvlText w:val="（%1）"/>
      <w:lvlJc w:val="left"/>
      <w:rPr>
        <w:rFonts w:hint="eastAsia" w:ascii="楷体" w:hAnsi="楷体" w:eastAsia="楷体" w:cs="楷体"/>
        <w:sz w:val="32"/>
        <w:szCs w:val="32"/>
      </w:rPr>
    </w:lvl>
  </w:abstractNum>
  <w:abstractNum w:abstractNumId="4">
    <w:nsid w:val="90592C0A"/>
    <w:multiLevelType w:val="singleLevel"/>
    <w:tmpl w:val="90592C0A"/>
    <w:lvl w:ilvl="0" w:tentative="0">
      <w:start w:val="1"/>
      <w:numFmt w:val="chineseCounting"/>
      <w:suff w:val="nothing"/>
      <w:lvlText w:val="（%1）"/>
      <w:lvlJc w:val="left"/>
      <w:rPr>
        <w:rFonts w:hint="eastAsia" w:ascii="楷体" w:hAnsi="楷体" w:eastAsia="楷体" w:cs="楷体"/>
        <w:sz w:val="32"/>
        <w:szCs w:val="32"/>
      </w:rPr>
    </w:lvl>
  </w:abstractNum>
  <w:abstractNum w:abstractNumId="5">
    <w:nsid w:val="9A8D968D"/>
    <w:multiLevelType w:val="singleLevel"/>
    <w:tmpl w:val="9A8D968D"/>
    <w:lvl w:ilvl="0" w:tentative="0">
      <w:start w:val="1"/>
      <w:numFmt w:val="chineseCounting"/>
      <w:suff w:val="nothing"/>
      <w:lvlText w:val="（%1）"/>
      <w:lvlJc w:val="left"/>
      <w:rPr>
        <w:rFonts w:hint="eastAsia" w:ascii="楷体" w:hAnsi="楷体" w:eastAsia="楷体" w:cs="楷体"/>
        <w:sz w:val="32"/>
        <w:szCs w:val="32"/>
      </w:rPr>
    </w:lvl>
  </w:abstractNum>
  <w:abstractNum w:abstractNumId="6">
    <w:nsid w:val="9AD36D43"/>
    <w:multiLevelType w:val="singleLevel"/>
    <w:tmpl w:val="9AD36D43"/>
    <w:lvl w:ilvl="0" w:tentative="0">
      <w:start w:val="1"/>
      <w:numFmt w:val="decimal"/>
      <w:lvlText w:val="%1."/>
      <w:lvlJc w:val="left"/>
      <w:pPr>
        <w:tabs>
          <w:tab w:val="left" w:pos="312"/>
        </w:tabs>
      </w:pPr>
    </w:lvl>
  </w:abstractNum>
  <w:abstractNum w:abstractNumId="7">
    <w:nsid w:val="9B3B25C0"/>
    <w:multiLevelType w:val="singleLevel"/>
    <w:tmpl w:val="9B3B25C0"/>
    <w:lvl w:ilvl="0" w:tentative="0">
      <w:start w:val="1"/>
      <w:numFmt w:val="chineseCounting"/>
      <w:suff w:val="space"/>
      <w:lvlText w:val="第%1章"/>
      <w:lvlJc w:val="left"/>
      <w:rPr>
        <w:rFonts w:hint="eastAsia" w:ascii="黑体" w:hAnsi="黑体" w:eastAsia="黑体" w:cs="黑体"/>
        <w:sz w:val="32"/>
        <w:szCs w:val="32"/>
      </w:rPr>
    </w:lvl>
  </w:abstractNum>
  <w:abstractNum w:abstractNumId="8">
    <w:nsid w:val="9D4F0EC4"/>
    <w:multiLevelType w:val="singleLevel"/>
    <w:tmpl w:val="9D4F0EC4"/>
    <w:lvl w:ilvl="0" w:tentative="0">
      <w:start w:val="1"/>
      <w:numFmt w:val="chineseCounting"/>
      <w:suff w:val="nothing"/>
      <w:lvlText w:val="（%1）"/>
      <w:lvlJc w:val="left"/>
      <w:rPr>
        <w:rFonts w:hint="eastAsia" w:ascii="楷体" w:hAnsi="楷体" w:eastAsia="楷体" w:cs="楷体"/>
        <w:sz w:val="32"/>
        <w:szCs w:val="32"/>
      </w:rPr>
    </w:lvl>
  </w:abstractNum>
  <w:abstractNum w:abstractNumId="9">
    <w:nsid w:val="9DCD1146"/>
    <w:multiLevelType w:val="singleLevel"/>
    <w:tmpl w:val="9DCD1146"/>
    <w:lvl w:ilvl="0" w:tentative="0">
      <w:start w:val="1"/>
      <w:numFmt w:val="chineseCounting"/>
      <w:suff w:val="nothing"/>
      <w:lvlText w:val="（%1）"/>
      <w:lvlJc w:val="left"/>
      <w:rPr>
        <w:rFonts w:hint="eastAsia" w:ascii="楷体" w:hAnsi="楷体" w:eastAsia="楷体" w:cs="楷体"/>
        <w:sz w:val="32"/>
        <w:szCs w:val="32"/>
      </w:rPr>
    </w:lvl>
  </w:abstractNum>
  <w:abstractNum w:abstractNumId="10">
    <w:nsid w:val="A28F163A"/>
    <w:multiLevelType w:val="singleLevel"/>
    <w:tmpl w:val="A28F163A"/>
    <w:lvl w:ilvl="0" w:tentative="0">
      <w:start w:val="1"/>
      <w:numFmt w:val="chineseCounting"/>
      <w:suff w:val="nothing"/>
      <w:lvlText w:val="（%1）"/>
      <w:lvlJc w:val="left"/>
      <w:rPr>
        <w:rFonts w:hint="eastAsia" w:ascii="楷体" w:hAnsi="楷体" w:eastAsia="楷体" w:cs="楷体"/>
        <w:sz w:val="32"/>
        <w:szCs w:val="32"/>
      </w:rPr>
    </w:lvl>
  </w:abstractNum>
  <w:abstractNum w:abstractNumId="11">
    <w:nsid w:val="A7244401"/>
    <w:multiLevelType w:val="singleLevel"/>
    <w:tmpl w:val="A7244401"/>
    <w:lvl w:ilvl="0" w:tentative="0">
      <w:start w:val="1"/>
      <w:numFmt w:val="chineseCounting"/>
      <w:suff w:val="nothing"/>
      <w:lvlText w:val="（%1）"/>
      <w:lvlJc w:val="left"/>
      <w:rPr>
        <w:rFonts w:hint="eastAsia" w:ascii="楷体" w:hAnsi="楷体" w:eastAsia="楷体" w:cs="楷体"/>
        <w:sz w:val="32"/>
        <w:szCs w:val="32"/>
      </w:rPr>
    </w:lvl>
  </w:abstractNum>
  <w:abstractNum w:abstractNumId="12">
    <w:nsid w:val="A76A7B10"/>
    <w:multiLevelType w:val="singleLevel"/>
    <w:tmpl w:val="A76A7B10"/>
    <w:lvl w:ilvl="0" w:tentative="0">
      <w:start w:val="1"/>
      <w:numFmt w:val="chineseCounting"/>
      <w:suff w:val="nothing"/>
      <w:lvlText w:val="（%1）"/>
      <w:lvlJc w:val="left"/>
      <w:rPr>
        <w:rFonts w:hint="eastAsia" w:ascii="楷体" w:hAnsi="楷体" w:eastAsia="楷体" w:cs="楷体"/>
        <w:sz w:val="32"/>
        <w:szCs w:val="32"/>
      </w:rPr>
    </w:lvl>
  </w:abstractNum>
  <w:abstractNum w:abstractNumId="13">
    <w:nsid w:val="A97D1749"/>
    <w:multiLevelType w:val="singleLevel"/>
    <w:tmpl w:val="A97D1749"/>
    <w:lvl w:ilvl="0" w:tentative="0">
      <w:start w:val="1"/>
      <w:numFmt w:val="chineseCounting"/>
      <w:suff w:val="nothing"/>
      <w:lvlText w:val="（%1）"/>
      <w:lvlJc w:val="left"/>
      <w:rPr>
        <w:rFonts w:hint="eastAsia" w:ascii="楷体" w:hAnsi="楷体" w:eastAsia="楷体" w:cs="楷体"/>
        <w:sz w:val="32"/>
        <w:szCs w:val="32"/>
      </w:rPr>
    </w:lvl>
  </w:abstractNum>
  <w:abstractNum w:abstractNumId="14">
    <w:nsid w:val="AB403AB5"/>
    <w:multiLevelType w:val="singleLevel"/>
    <w:tmpl w:val="AB403AB5"/>
    <w:lvl w:ilvl="0" w:tentative="0">
      <w:start w:val="1"/>
      <w:numFmt w:val="chineseCounting"/>
      <w:suff w:val="nothing"/>
      <w:lvlText w:val="（%1）"/>
      <w:lvlJc w:val="left"/>
      <w:rPr>
        <w:rFonts w:hint="eastAsia" w:ascii="楷体" w:hAnsi="楷体" w:eastAsia="楷体" w:cs="楷体"/>
        <w:sz w:val="32"/>
        <w:szCs w:val="32"/>
      </w:rPr>
    </w:lvl>
  </w:abstractNum>
  <w:abstractNum w:abstractNumId="15">
    <w:nsid w:val="AE1684BE"/>
    <w:multiLevelType w:val="singleLevel"/>
    <w:tmpl w:val="AE1684BE"/>
    <w:lvl w:ilvl="0" w:tentative="0">
      <w:start w:val="1"/>
      <w:numFmt w:val="chineseCounting"/>
      <w:suff w:val="nothing"/>
      <w:lvlText w:val="（%1）"/>
      <w:lvlJc w:val="left"/>
      <w:rPr>
        <w:rFonts w:hint="eastAsia" w:ascii="楷体" w:hAnsi="楷体" w:eastAsia="楷体" w:cs="楷体"/>
        <w:sz w:val="32"/>
        <w:szCs w:val="32"/>
      </w:rPr>
    </w:lvl>
  </w:abstractNum>
  <w:abstractNum w:abstractNumId="16">
    <w:nsid w:val="B0E27326"/>
    <w:multiLevelType w:val="singleLevel"/>
    <w:tmpl w:val="B0E27326"/>
    <w:lvl w:ilvl="0" w:tentative="0">
      <w:start w:val="1"/>
      <w:numFmt w:val="chineseCounting"/>
      <w:suff w:val="nothing"/>
      <w:lvlText w:val="（%1）"/>
      <w:lvlJc w:val="left"/>
      <w:rPr>
        <w:rFonts w:hint="eastAsia" w:ascii="楷体" w:hAnsi="楷体" w:eastAsia="楷体" w:cs="楷体"/>
        <w:sz w:val="32"/>
        <w:szCs w:val="32"/>
      </w:rPr>
    </w:lvl>
  </w:abstractNum>
  <w:abstractNum w:abstractNumId="17">
    <w:nsid w:val="B18D08B0"/>
    <w:multiLevelType w:val="singleLevel"/>
    <w:tmpl w:val="B18D08B0"/>
    <w:lvl w:ilvl="0" w:tentative="0">
      <w:start w:val="1"/>
      <w:numFmt w:val="chineseCounting"/>
      <w:suff w:val="nothing"/>
      <w:lvlText w:val="（%1）"/>
      <w:lvlJc w:val="left"/>
      <w:rPr>
        <w:rFonts w:hint="eastAsia" w:ascii="楷体" w:hAnsi="楷体" w:eastAsia="楷体" w:cs="楷体"/>
        <w:sz w:val="32"/>
        <w:szCs w:val="32"/>
      </w:rPr>
    </w:lvl>
  </w:abstractNum>
  <w:abstractNum w:abstractNumId="18">
    <w:nsid w:val="B3A4D53F"/>
    <w:multiLevelType w:val="singleLevel"/>
    <w:tmpl w:val="B3A4D53F"/>
    <w:lvl w:ilvl="0" w:tentative="0">
      <w:start w:val="1"/>
      <w:numFmt w:val="chineseCounting"/>
      <w:suff w:val="nothing"/>
      <w:lvlText w:val="（%1）"/>
      <w:lvlJc w:val="left"/>
      <w:rPr>
        <w:rFonts w:hint="eastAsia" w:ascii="楷体" w:hAnsi="楷体" w:eastAsia="楷体" w:cs="楷体"/>
        <w:sz w:val="32"/>
        <w:szCs w:val="32"/>
      </w:rPr>
    </w:lvl>
  </w:abstractNum>
  <w:abstractNum w:abstractNumId="19">
    <w:nsid w:val="B443C8A7"/>
    <w:multiLevelType w:val="singleLevel"/>
    <w:tmpl w:val="B443C8A7"/>
    <w:lvl w:ilvl="0" w:tentative="0">
      <w:start w:val="1"/>
      <w:numFmt w:val="decimal"/>
      <w:lvlText w:val="%1."/>
      <w:lvlJc w:val="left"/>
      <w:pPr>
        <w:tabs>
          <w:tab w:val="left" w:pos="312"/>
        </w:tabs>
      </w:pPr>
    </w:lvl>
  </w:abstractNum>
  <w:abstractNum w:abstractNumId="20">
    <w:nsid w:val="BC1F02DC"/>
    <w:multiLevelType w:val="singleLevel"/>
    <w:tmpl w:val="BC1F02DC"/>
    <w:lvl w:ilvl="0" w:tentative="0">
      <w:start w:val="1"/>
      <w:numFmt w:val="chineseCounting"/>
      <w:suff w:val="nothing"/>
      <w:lvlText w:val="（%1）"/>
      <w:lvlJc w:val="left"/>
      <w:rPr>
        <w:rFonts w:hint="eastAsia" w:ascii="楷体" w:hAnsi="楷体" w:eastAsia="楷体" w:cs="楷体"/>
        <w:sz w:val="32"/>
        <w:szCs w:val="32"/>
      </w:rPr>
    </w:lvl>
  </w:abstractNum>
  <w:abstractNum w:abstractNumId="21">
    <w:nsid w:val="C0AC9A3A"/>
    <w:multiLevelType w:val="multilevel"/>
    <w:tmpl w:val="C0AC9A3A"/>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2">
    <w:nsid w:val="C1E0873F"/>
    <w:multiLevelType w:val="singleLevel"/>
    <w:tmpl w:val="C1E0873F"/>
    <w:lvl w:ilvl="0" w:tentative="0">
      <w:start w:val="1"/>
      <w:numFmt w:val="chineseCounting"/>
      <w:suff w:val="space"/>
      <w:lvlText w:val="第%1条"/>
      <w:lvlJc w:val="left"/>
      <w:rPr>
        <w:rFonts w:hint="eastAsia" w:ascii="楷体" w:hAnsi="楷体" w:eastAsia="楷体" w:cs="楷体"/>
        <w:b w:val="0"/>
        <w:bCs w:val="0"/>
        <w:sz w:val="32"/>
        <w:szCs w:val="32"/>
      </w:rPr>
    </w:lvl>
  </w:abstractNum>
  <w:abstractNum w:abstractNumId="23">
    <w:nsid w:val="C5C0DBFA"/>
    <w:multiLevelType w:val="singleLevel"/>
    <w:tmpl w:val="C5C0DBFA"/>
    <w:lvl w:ilvl="0" w:tentative="0">
      <w:start w:val="1"/>
      <w:numFmt w:val="decimal"/>
      <w:suff w:val="space"/>
      <w:lvlText w:val="%1."/>
      <w:lvlJc w:val="left"/>
    </w:lvl>
  </w:abstractNum>
  <w:abstractNum w:abstractNumId="24">
    <w:nsid w:val="C685509B"/>
    <w:multiLevelType w:val="singleLevel"/>
    <w:tmpl w:val="C685509B"/>
    <w:lvl w:ilvl="0" w:tentative="0">
      <w:start w:val="1"/>
      <w:numFmt w:val="chineseCounting"/>
      <w:suff w:val="space"/>
      <w:lvlText w:val="第%1条"/>
      <w:lvlJc w:val="left"/>
      <w:rPr>
        <w:rFonts w:hint="eastAsia" w:ascii="楷体" w:hAnsi="楷体" w:eastAsia="楷体" w:cs="楷体"/>
        <w:b w:val="0"/>
        <w:bCs w:val="0"/>
        <w:sz w:val="32"/>
        <w:szCs w:val="32"/>
      </w:rPr>
    </w:lvl>
  </w:abstractNum>
  <w:abstractNum w:abstractNumId="25">
    <w:nsid w:val="CCAE24CC"/>
    <w:multiLevelType w:val="singleLevel"/>
    <w:tmpl w:val="CCAE24CC"/>
    <w:lvl w:ilvl="0" w:tentative="0">
      <w:start w:val="1"/>
      <w:numFmt w:val="decimal"/>
      <w:lvlText w:val="%1."/>
      <w:lvlJc w:val="left"/>
      <w:pPr>
        <w:tabs>
          <w:tab w:val="left" w:pos="312"/>
        </w:tabs>
      </w:pPr>
    </w:lvl>
  </w:abstractNum>
  <w:abstractNum w:abstractNumId="26">
    <w:nsid w:val="CEA4AF52"/>
    <w:multiLevelType w:val="singleLevel"/>
    <w:tmpl w:val="CEA4AF52"/>
    <w:lvl w:ilvl="0" w:tentative="0">
      <w:start w:val="1"/>
      <w:numFmt w:val="chineseCounting"/>
      <w:suff w:val="nothing"/>
      <w:lvlText w:val="（%1）"/>
      <w:lvlJc w:val="left"/>
      <w:rPr>
        <w:rFonts w:hint="eastAsia" w:ascii="楷体" w:hAnsi="楷体" w:eastAsia="楷体" w:cs="楷体"/>
        <w:sz w:val="32"/>
        <w:szCs w:val="32"/>
      </w:rPr>
    </w:lvl>
  </w:abstractNum>
  <w:abstractNum w:abstractNumId="27">
    <w:nsid w:val="CF620343"/>
    <w:multiLevelType w:val="singleLevel"/>
    <w:tmpl w:val="CF620343"/>
    <w:lvl w:ilvl="0" w:tentative="0">
      <w:start w:val="1"/>
      <w:numFmt w:val="chineseCounting"/>
      <w:suff w:val="nothing"/>
      <w:lvlText w:val="（%1）"/>
      <w:lvlJc w:val="left"/>
      <w:rPr>
        <w:rFonts w:hint="eastAsia" w:ascii="楷体" w:hAnsi="楷体" w:eastAsia="楷体" w:cs="楷体"/>
        <w:sz w:val="32"/>
        <w:szCs w:val="32"/>
      </w:rPr>
    </w:lvl>
  </w:abstractNum>
  <w:abstractNum w:abstractNumId="28">
    <w:nsid w:val="CFD3F433"/>
    <w:multiLevelType w:val="singleLevel"/>
    <w:tmpl w:val="CFD3F433"/>
    <w:lvl w:ilvl="0" w:tentative="0">
      <w:start w:val="1"/>
      <w:numFmt w:val="chineseCounting"/>
      <w:suff w:val="nothing"/>
      <w:lvlText w:val="（%1）"/>
      <w:lvlJc w:val="left"/>
      <w:rPr>
        <w:rFonts w:hint="eastAsia" w:ascii="楷体" w:hAnsi="楷体" w:eastAsia="楷体" w:cs="楷体"/>
        <w:sz w:val="32"/>
        <w:szCs w:val="32"/>
      </w:rPr>
    </w:lvl>
  </w:abstractNum>
  <w:abstractNum w:abstractNumId="29">
    <w:nsid w:val="D08E6031"/>
    <w:multiLevelType w:val="singleLevel"/>
    <w:tmpl w:val="D08E6031"/>
    <w:lvl w:ilvl="0" w:tentative="0">
      <w:start w:val="1"/>
      <w:numFmt w:val="chineseCounting"/>
      <w:suff w:val="nothing"/>
      <w:lvlText w:val="（%1）"/>
      <w:lvlJc w:val="left"/>
      <w:rPr>
        <w:rFonts w:hint="eastAsia" w:ascii="楷体" w:hAnsi="楷体" w:eastAsia="楷体" w:cs="楷体"/>
        <w:sz w:val="32"/>
        <w:szCs w:val="32"/>
      </w:rPr>
    </w:lvl>
  </w:abstractNum>
  <w:abstractNum w:abstractNumId="30">
    <w:nsid w:val="D22AD42D"/>
    <w:multiLevelType w:val="singleLevel"/>
    <w:tmpl w:val="D22AD42D"/>
    <w:lvl w:ilvl="0" w:tentative="0">
      <w:start w:val="1"/>
      <w:numFmt w:val="chineseCounting"/>
      <w:suff w:val="nothing"/>
      <w:lvlText w:val="（%1）"/>
      <w:lvlJc w:val="left"/>
      <w:rPr>
        <w:rFonts w:hint="eastAsia" w:ascii="楷体" w:hAnsi="楷体" w:eastAsia="楷体" w:cs="楷体"/>
        <w:sz w:val="32"/>
        <w:szCs w:val="32"/>
      </w:rPr>
    </w:lvl>
  </w:abstractNum>
  <w:abstractNum w:abstractNumId="31">
    <w:nsid w:val="D3E35F19"/>
    <w:multiLevelType w:val="singleLevel"/>
    <w:tmpl w:val="D3E35F19"/>
    <w:lvl w:ilvl="0" w:tentative="0">
      <w:start w:val="1"/>
      <w:numFmt w:val="decimal"/>
      <w:suff w:val="space"/>
      <w:lvlText w:val="%1."/>
      <w:lvlJc w:val="left"/>
    </w:lvl>
  </w:abstractNum>
  <w:abstractNum w:abstractNumId="32">
    <w:nsid w:val="D8A8B5A3"/>
    <w:multiLevelType w:val="singleLevel"/>
    <w:tmpl w:val="D8A8B5A3"/>
    <w:lvl w:ilvl="0" w:tentative="0">
      <w:start w:val="1"/>
      <w:numFmt w:val="chineseCounting"/>
      <w:suff w:val="nothing"/>
      <w:lvlText w:val="（%1）"/>
      <w:lvlJc w:val="left"/>
      <w:rPr>
        <w:rFonts w:hint="eastAsia" w:ascii="楷体" w:hAnsi="楷体" w:eastAsia="楷体" w:cs="楷体"/>
        <w:sz w:val="32"/>
        <w:szCs w:val="32"/>
      </w:rPr>
    </w:lvl>
  </w:abstractNum>
  <w:abstractNum w:abstractNumId="33">
    <w:nsid w:val="DAE4702E"/>
    <w:multiLevelType w:val="singleLevel"/>
    <w:tmpl w:val="DAE4702E"/>
    <w:lvl w:ilvl="0" w:tentative="0">
      <w:start w:val="1"/>
      <w:numFmt w:val="chineseCounting"/>
      <w:suff w:val="nothing"/>
      <w:lvlText w:val="（%1）"/>
      <w:lvlJc w:val="left"/>
      <w:rPr>
        <w:rFonts w:hint="eastAsia" w:ascii="楷体" w:hAnsi="楷体" w:eastAsia="楷体" w:cs="楷体"/>
        <w:sz w:val="32"/>
        <w:szCs w:val="32"/>
      </w:rPr>
    </w:lvl>
  </w:abstractNum>
  <w:abstractNum w:abstractNumId="34">
    <w:nsid w:val="DD9B8456"/>
    <w:multiLevelType w:val="singleLevel"/>
    <w:tmpl w:val="DD9B8456"/>
    <w:lvl w:ilvl="0" w:tentative="0">
      <w:start w:val="1"/>
      <w:numFmt w:val="chineseCounting"/>
      <w:suff w:val="space"/>
      <w:lvlText w:val="第%1章"/>
      <w:lvlJc w:val="left"/>
      <w:rPr>
        <w:rFonts w:hint="eastAsia" w:ascii="黑体" w:hAnsi="黑体" w:eastAsia="黑体" w:cs="黑体"/>
        <w:b w:val="0"/>
        <w:bCs w:val="0"/>
        <w:sz w:val="32"/>
        <w:szCs w:val="32"/>
      </w:rPr>
    </w:lvl>
  </w:abstractNum>
  <w:abstractNum w:abstractNumId="35">
    <w:nsid w:val="E071538E"/>
    <w:multiLevelType w:val="singleLevel"/>
    <w:tmpl w:val="E071538E"/>
    <w:lvl w:ilvl="0" w:tentative="0">
      <w:start w:val="1"/>
      <w:numFmt w:val="decimal"/>
      <w:suff w:val="space"/>
      <w:lvlText w:val="%1."/>
      <w:lvlJc w:val="left"/>
    </w:lvl>
  </w:abstractNum>
  <w:abstractNum w:abstractNumId="36">
    <w:nsid w:val="E2B05FBF"/>
    <w:multiLevelType w:val="singleLevel"/>
    <w:tmpl w:val="E2B05FBF"/>
    <w:lvl w:ilvl="0" w:tentative="0">
      <w:start w:val="1"/>
      <w:numFmt w:val="chineseCounting"/>
      <w:suff w:val="space"/>
      <w:lvlText w:val="第%1章"/>
      <w:lvlJc w:val="left"/>
      <w:rPr>
        <w:rFonts w:hint="eastAsia" w:ascii="黑体" w:hAnsi="黑体" w:eastAsia="黑体" w:cs="黑体"/>
        <w:b w:val="0"/>
        <w:bCs w:val="0"/>
        <w:sz w:val="32"/>
        <w:szCs w:val="32"/>
      </w:rPr>
    </w:lvl>
  </w:abstractNum>
  <w:abstractNum w:abstractNumId="37">
    <w:nsid w:val="E3B3C612"/>
    <w:multiLevelType w:val="singleLevel"/>
    <w:tmpl w:val="E3B3C612"/>
    <w:lvl w:ilvl="0" w:tentative="0">
      <w:start w:val="1"/>
      <w:numFmt w:val="chineseCounting"/>
      <w:suff w:val="nothing"/>
      <w:lvlText w:val="（%1）"/>
      <w:lvlJc w:val="left"/>
      <w:rPr>
        <w:rFonts w:hint="eastAsia" w:ascii="楷体" w:hAnsi="楷体" w:eastAsia="楷体" w:cs="楷体"/>
        <w:sz w:val="32"/>
        <w:szCs w:val="32"/>
      </w:rPr>
    </w:lvl>
  </w:abstractNum>
  <w:abstractNum w:abstractNumId="38">
    <w:nsid w:val="E61BE608"/>
    <w:multiLevelType w:val="singleLevel"/>
    <w:tmpl w:val="E61BE608"/>
    <w:lvl w:ilvl="0" w:tentative="0">
      <w:start w:val="1"/>
      <w:numFmt w:val="chineseCounting"/>
      <w:suff w:val="nothing"/>
      <w:lvlText w:val="（%1）"/>
      <w:lvlJc w:val="left"/>
      <w:rPr>
        <w:rFonts w:hint="eastAsia" w:ascii="楷体" w:hAnsi="楷体" w:eastAsia="楷体" w:cs="楷体"/>
        <w:sz w:val="32"/>
        <w:szCs w:val="32"/>
      </w:rPr>
    </w:lvl>
  </w:abstractNum>
  <w:abstractNum w:abstractNumId="39">
    <w:nsid w:val="E6F47D91"/>
    <w:multiLevelType w:val="multilevel"/>
    <w:tmpl w:val="E6F47D91"/>
    <w:lvl w:ilvl="0" w:tentative="0">
      <w:start w:val="1"/>
      <w:numFmt w:val="decimal"/>
      <w:suff w:val="space"/>
      <w:lvlText w:val="%1."/>
      <w:lvlJc w:val="left"/>
      <w:pPr>
        <w:ind w:left="1265" w:hanging="425"/>
      </w:pPr>
      <w:rPr>
        <w:rFonts w:hint="default"/>
      </w:rPr>
    </w:lvl>
    <w:lvl w:ilvl="1" w:tentative="0">
      <w:start w:val="1"/>
      <w:numFmt w:val="decimal"/>
      <w:lvlText w:val="%1.%2."/>
      <w:lvlJc w:val="left"/>
      <w:pPr>
        <w:tabs>
          <w:tab w:val="left" w:pos="840"/>
        </w:tabs>
        <w:ind w:left="1407" w:hanging="567"/>
      </w:pPr>
      <w:rPr>
        <w:rFonts w:hint="default"/>
      </w:rPr>
    </w:lvl>
    <w:lvl w:ilvl="2" w:tentative="0">
      <w:start w:val="1"/>
      <w:numFmt w:val="decimal"/>
      <w:lvlText w:val="%1.%2.%3."/>
      <w:lvlJc w:val="left"/>
      <w:pPr>
        <w:tabs>
          <w:tab w:val="left" w:pos="840"/>
        </w:tabs>
        <w:ind w:left="1549" w:hanging="709"/>
      </w:pPr>
      <w:rPr>
        <w:rFonts w:hint="default"/>
      </w:rPr>
    </w:lvl>
    <w:lvl w:ilvl="3" w:tentative="0">
      <w:start w:val="1"/>
      <w:numFmt w:val="decimal"/>
      <w:lvlText w:val="%1.%2.%3.%4."/>
      <w:lvlJc w:val="left"/>
      <w:pPr>
        <w:tabs>
          <w:tab w:val="left" w:pos="840"/>
        </w:tabs>
        <w:ind w:left="1690" w:hanging="850"/>
      </w:pPr>
      <w:rPr>
        <w:rFonts w:hint="default"/>
      </w:rPr>
    </w:lvl>
    <w:lvl w:ilvl="4" w:tentative="0">
      <w:start w:val="1"/>
      <w:numFmt w:val="decimal"/>
      <w:lvlText w:val="%1.%2.%3.%4.%5."/>
      <w:lvlJc w:val="left"/>
      <w:pPr>
        <w:tabs>
          <w:tab w:val="left" w:pos="840"/>
        </w:tabs>
        <w:ind w:left="1831" w:hanging="991"/>
      </w:pPr>
      <w:rPr>
        <w:rFonts w:hint="default"/>
      </w:rPr>
    </w:lvl>
    <w:lvl w:ilvl="5" w:tentative="0">
      <w:start w:val="1"/>
      <w:numFmt w:val="decimal"/>
      <w:lvlText w:val="%1.%2.%3.%4.%5.%6."/>
      <w:lvlJc w:val="left"/>
      <w:pPr>
        <w:tabs>
          <w:tab w:val="left" w:pos="840"/>
        </w:tabs>
        <w:ind w:left="1974" w:hanging="1134"/>
      </w:pPr>
      <w:rPr>
        <w:rFonts w:hint="default"/>
      </w:rPr>
    </w:lvl>
    <w:lvl w:ilvl="6" w:tentative="0">
      <w:start w:val="1"/>
      <w:numFmt w:val="decimal"/>
      <w:lvlText w:val="%1.%2.%3.%4.%5.%6.%7."/>
      <w:lvlJc w:val="left"/>
      <w:pPr>
        <w:tabs>
          <w:tab w:val="left" w:pos="840"/>
        </w:tabs>
        <w:ind w:left="2115" w:hanging="1275"/>
      </w:pPr>
      <w:rPr>
        <w:rFonts w:hint="default"/>
      </w:rPr>
    </w:lvl>
    <w:lvl w:ilvl="7" w:tentative="0">
      <w:start w:val="1"/>
      <w:numFmt w:val="decimal"/>
      <w:lvlText w:val="%1.%2.%3.%4.%5.%6.%7.%8."/>
      <w:lvlJc w:val="left"/>
      <w:pPr>
        <w:tabs>
          <w:tab w:val="left" w:pos="840"/>
        </w:tabs>
        <w:ind w:left="2258" w:hanging="1418"/>
      </w:pPr>
      <w:rPr>
        <w:rFonts w:hint="default"/>
      </w:rPr>
    </w:lvl>
    <w:lvl w:ilvl="8" w:tentative="0">
      <w:start w:val="1"/>
      <w:numFmt w:val="decimal"/>
      <w:lvlText w:val="%1.%2.%3.%4.%5.%6.%7.%8.%9."/>
      <w:lvlJc w:val="left"/>
      <w:pPr>
        <w:tabs>
          <w:tab w:val="left" w:pos="840"/>
        </w:tabs>
        <w:ind w:left="2398" w:hanging="1558"/>
      </w:pPr>
      <w:rPr>
        <w:rFonts w:hint="default"/>
      </w:rPr>
    </w:lvl>
  </w:abstractNum>
  <w:abstractNum w:abstractNumId="40">
    <w:nsid w:val="E756086C"/>
    <w:multiLevelType w:val="singleLevel"/>
    <w:tmpl w:val="E756086C"/>
    <w:lvl w:ilvl="0" w:tentative="0">
      <w:start w:val="1"/>
      <w:numFmt w:val="chineseCounting"/>
      <w:suff w:val="nothing"/>
      <w:lvlText w:val="（%1）"/>
      <w:lvlJc w:val="left"/>
      <w:rPr>
        <w:rFonts w:hint="eastAsia" w:ascii="楷体" w:hAnsi="楷体" w:eastAsia="楷体" w:cs="楷体"/>
        <w:sz w:val="32"/>
        <w:szCs w:val="32"/>
      </w:rPr>
    </w:lvl>
  </w:abstractNum>
  <w:abstractNum w:abstractNumId="41">
    <w:nsid w:val="E9E1D617"/>
    <w:multiLevelType w:val="singleLevel"/>
    <w:tmpl w:val="E9E1D617"/>
    <w:lvl w:ilvl="0" w:tentative="0">
      <w:start w:val="1"/>
      <w:numFmt w:val="chineseCounting"/>
      <w:suff w:val="nothing"/>
      <w:lvlText w:val="（%1）"/>
      <w:lvlJc w:val="left"/>
      <w:rPr>
        <w:rFonts w:hint="eastAsia" w:ascii="楷体" w:hAnsi="楷体" w:eastAsia="楷体" w:cs="楷体"/>
        <w:sz w:val="32"/>
        <w:szCs w:val="32"/>
      </w:rPr>
    </w:lvl>
  </w:abstractNum>
  <w:abstractNum w:abstractNumId="42">
    <w:nsid w:val="ED4E4444"/>
    <w:multiLevelType w:val="singleLevel"/>
    <w:tmpl w:val="ED4E4444"/>
    <w:lvl w:ilvl="0" w:tentative="0">
      <w:start w:val="1"/>
      <w:numFmt w:val="decimal"/>
      <w:lvlText w:val="%1."/>
      <w:lvlJc w:val="left"/>
      <w:pPr>
        <w:tabs>
          <w:tab w:val="left" w:pos="312"/>
        </w:tabs>
      </w:pPr>
    </w:lvl>
  </w:abstractNum>
  <w:abstractNum w:abstractNumId="43">
    <w:nsid w:val="EF6DEE1B"/>
    <w:multiLevelType w:val="singleLevel"/>
    <w:tmpl w:val="EF6DEE1B"/>
    <w:lvl w:ilvl="0" w:tentative="0">
      <w:start w:val="1"/>
      <w:numFmt w:val="chineseCounting"/>
      <w:suff w:val="nothing"/>
      <w:lvlText w:val="（%1）"/>
      <w:lvlJc w:val="left"/>
      <w:rPr>
        <w:rFonts w:hint="eastAsia" w:ascii="楷体" w:hAnsi="楷体" w:eastAsia="楷体" w:cs="楷体"/>
        <w:sz w:val="32"/>
        <w:szCs w:val="32"/>
      </w:rPr>
    </w:lvl>
  </w:abstractNum>
  <w:abstractNum w:abstractNumId="44">
    <w:nsid w:val="F0E6A9DC"/>
    <w:multiLevelType w:val="singleLevel"/>
    <w:tmpl w:val="F0E6A9DC"/>
    <w:lvl w:ilvl="0" w:tentative="0">
      <w:start w:val="1"/>
      <w:numFmt w:val="chineseCounting"/>
      <w:suff w:val="nothing"/>
      <w:lvlText w:val="（%1）"/>
      <w:lvlJc w:val="left"/>
      <w:rPr>
        <w:rFonts w:hint="eastAsia" w:ascii="楷体" w:hAnsi="楷体" w:eastAsia="楷体" w:cs="楷体"/>
        <w:sz w:val="32"/>
        <w:szCs w:val="32"/>
      </w:rPr>
    </w:lvl>
  </w:abstractNum>
  <w:abstractNum w:abstractNumId="45">
    <w:nsid w:val="F2537D56"/>
    <w:multiLevelType w:val="singleLevel"/>
    <w:tmpl w:val="F2537D56"/>
    <w:lvl w:ilvl="0" w:tentative="0">
      <w:start w:val="1"/>
      <w:numFmt w:val="decimal"/>
      <w:suff w:val="space"/>
      <w:lvlText w:val="%1."/>
      <w:lvlJc w:val="left"/>
    </w:lvl>
  </w:abstractNum>
  <w:abstractNum w:abstractNumId="46">
    <w:nsid w:val="F46F7D72"/>
    <w:multiLevelType w:val="singleLevel"/>
    <w:tmpl w:val="F46F7D72"/>
    <w:lvl w:ilvl="0" w:tentative="0">
      <w:start w:val="1"/>
      <w:numFmt w:val="chineseCounting"/>
      <w:suff w:val="nothing"/>
      <w:lvlText w:val="（%1）"/>
      <w:lvlJc w:val="left"/>
      <w:rPr>
        <w:rFonts w:hint="eastAsia" w:ascii="楷体" w:hAnsi="楷体" w:eastAsia="楷体" w:cs="楷体"/>
        <w:sz w:val="32"/>
        <w:szCs w:val="32"/>
      </w:rPr>
    </w:lvl>
  </w:abstractNum>
  <w:abstractNum w:abstractNumId="47">
    <w:nsid w:val="F5F2E7D1"/>
    <w:multiLevelType w:val="multilevel"/>
    <w:tmpl w:val="F5F2E7D1"/>
    <w:lvl w:ilvl="0" w:tentative="0">
      <w:start w:val="1"/>
      <w:numFmt w:val="chineseCounting"/>
      <w:suff w:val="space"/>
      <w:lvlText w:val="第%1章"/>
      <w:lvlJc w:val="left"/>
      <w:pPr>
        <w:ind w:left="0" w:firstLine="0"/>
      </w:pPr>
      <w:rPr>
        <w:rFonts w:hint="eastAsia" w:ascii="黑体" w:hAnsi="黑体" w:eastAsia="黑体" w:cs="黑体"/>
        <w:sz w:val="32"/>
        <w:szCs w:val="32"/>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8">
    <w:nsid w:val="F82FF9D5"/>
    <w:multiLevelType w:val="singleLevel"/>
    <w:tmpl w:val="F82FF9D5"/>
    <w:lvl w:ilvl="0" w:tentative="0">
      <w:start w:val="1"/>
      <w:numFmt w:val="chineseCounting"/>
      <w:suff w:val="nothing"/>
      <w:lvlText w:val="（%1）"/>
      <w:lvlJc w:val="left"/>
      <w:rPr>
        <w:rFonts w:hint="eastAsia" w:ascii="楷体" w:hAnsi="楷体" w:eastAsia="楷体" w:cs="楷体"/>
        <w:sz w:val="32"/>
        <w:szCs w:val="32"/>
      </w:rPr>
    </w:lvl>
  </w:abstractNum>
  <w:abstractNum w:abstractNumId="49">
    <w:nsid w:val="FA713609"/>
    <w:multiLevelType w:val="singleLevel"/>
    <w:tmpl w:val="FA713609"/>
    <w:lvl w:ilvl="0" w:tentative="0">
      <w:start w:val="1"/>
      <w:numFmt w:val="decimal"/>
      <w:suff w:val="space"/>
      <w:lvlText w:val="%1."/>
      <w:lvlJc w:val="left"/>
    </w:lvl>
  </w:abstractNum>
  <w:abstractNum w:abstractNumId="50">
    <w:nsid w:val="FBF83283"/>
    <w:multiLevelType w:val="singleLevel"/>
    <w:tmpl w:val="FBF83283"/>
    <w:lvl w:ilvl="0" w:tentative="0">
      <w:start w:val="1"/>
      <w:numFmt w:val="chineseCounting"/>
      <w:suff w:val="space"/>
      <w:lvlText w:val="第%1章"/>
      <w:lvlJc w:val="left"/>
      <w:rPr>
        <w:rFonts w:hint="eastAsia" w:ascii="黑体" w:hAnsi="黑体" w:eastAsia="黑体" w:cs="黑体"/>
        <w:b w:val="0"/>
        <w:bCs w:val="0"/>
        <w:sz w:val="32"/>
        <w:szCs w:val="32"/>
      </w:rPr>
    </w:lvl>
  </w:abstractNum>
  <w:abstractNum w:abstractNumId="51">
    <w:nsid w:val="FCF215C9"/>
    <w:multiLevelType w:val="singleLevel"/>
    <w:tmpl w:val="FCF215C9"/>
    <w:lvl w:ilvl="0" w:tentative="0">
      <w:start w:val="1"/>
      <w:numFmt w:val="chineseCounting"/>
      <w:suff w:val="nothing"/>
      <w:lvlText w:val="（%1）"/>
      <w:lvlJc w:val="left"/>
      <w:rPr>
        <w:rFonts w:hint="eastAsia" w:ascii="楷体" w:hAnsi="楷体" w:eastAsia="楷体" w:cs="楷体"/>
        <w:sz w:val="32"/>
        <w:szCs w:val="32"/>
      </w:rPr>
    </w:lvl>
  </w:abstractNum>
  <w:abstractNum w:abstractNumId="52">
    <w:nsid w:val="03E340B6"/>
    <w:multiLevelType w:val="singleLevel"/>
    <w:tmpl w:val="03E340B6"/>
    <w:lvl w:ilvl="0" w:tentative="0">
      <w:start w:val="1"/>
      <w:numFmt w:val="decimal"/>
      <w:suff w:val="space"/>
      <w:lvlText w:val="%1."/>
      <w:lvlJc w:val="left"/>
    </w:lvl>
  </w:abstractNum>
  <w:abstractNum w:abstractNumId="53">
    <w:nsid w:val="044F68AA"/>
    <w:multiLevelType w:val="singleLevel"/>
    <w:tmpl w:val="044F68AA"/>
    <w:lvl w:ilvl="0" w:tentative="0">
      <w:start w:val="1"/>
      <w:numFmt w:val="chineseCounting"/>
      <w:suff w:val="nothing"/>
      <w:lvlText w:val="（%1）"/>
      <w:lvlJc w:val="left"/>
      <w:rPr>
        <w:rFonts w:hint="eastAsia" w:ascii="楷体" w:hAnsi="楷体" w:eastAsia="楷体" w:cs="楷体"/>
        <w:sz w:val="32"/>
        <w:szCs w:val="32"/>
      </w:rPr>
    </w:lvl>
  </w:abstractNum>
  <w:abstractNum w:abstractNumId="54">
    <w:nsid w:val="0C6B549E"/>
    <w:multiLevelType w:val="singleLevel"/>
    <w:tmpl w:val="0C6B549E"/>
    <w:lvl w:ilvl="0" w:tentative="0">
      <w:start w:val="1"/>
      <w:numFmt w:val="chineseCounting"/>
      <w:suff w:val="nothing"/>
      <w:lvlText w:val="（%1）"/>
      <w:lvlJc w:val="left"/>
      <w:rPr>
        <w:rFonts w:hint="eastAsia" w:ascii="楷体" w:hAnsi="楷体" w:eastAsia="楷体" w:cs="楷体"/>
        <w:sz w:val="32"/>
        <w:szCs w:val="32"/>
      </w:rPr>
    </w:lvl>
  </w:abstractNum>
  <w:abstractNum w:abstractNumId="55">
    <w:nsid w:val="0EE526ED"/>
    <w:multiLevelType w:val="singleLevel"/>
    <w:tmpl w:val="0EE526ED"/>
    <w:lvl w:ilvl="0" w:tentative="0">
      <w:start w:val="1"/>
      <w:numFmt w:val="chineseCounting"/>
      <w:suff w:val="space"/>
      <w:lvlText w:val="第%1章"/>
      <w:lvlJc w:val="left"/>
      <w:rPr>
        <w:rFonts w:hint="eastAsia" w:ascii="黑体" w:hAnsi="黑体" w:eastAsia="黑体" w:cs="黑体"/>
        <w:sz w:val="32"/>
        <w:szCs w:val="32"/>
      </w:rPr>
    </w:lvl>
  </w:abstractNum>
  <w:abstractNum w:abstractNumId="56">
    <w:nsid w:val="10BB195A"/>
    <w:multiLevelType w:val="singleLevel"/>
    <w:tmpl w:val="10BB195A"/>
    <w:lvl w:ilvl="0" w:tentative="0">
      <w:start w:val="1"/>
      <w:numFmt w:val="chineseCounting"/>
      <w:suff w:val="nothing"/>
      <w:lvlText w:val="（%1）"/>
      <w:lvlJc w:val="left"/>
      <w:rPr>
        <w:rFonts w:hint="eastAsia" w:ascii="楷体" w:hAnsi="楷体" w:eastAsia="楷体" w:cs="楷体"/>
        <w:sz w:val="32"/>
        <w:szCs w:val="32"/>
      </w:rPr>
    </w:lvl>
  </w:abstractNum>
  <w:abstractNum w:abstractNumId="57">
    <w:nsid w:val="1341C808"/>
    <w:multiLevelType w:val="singleLevel"/>
    <w:tmpl w:val="1341C808"/>
    <w:lvl w:ilvl="0" w:tentative="0">
      <w:start w:val="1"/>
      <w:numFmt w:val="chineseCounting"/>
      <w:suff w:val="nothing"/>
      <w:lvlText w:val="（%1）"/>
      <w:lvlJc w:val="left"/>
      <w:rPr>
        <w:rFonts w:hint="eastAsia" w:ascii="楷体" w:hAnsi="楷体" w:eastAsia="楷体" w:cs="楷体"/>
        <w:sz w:val="32"/>
        <w:szCs w:val="32"/>
      </w:rPr>
    </w:lvl>
  </w:abstractNum>
  <w:abstractNum w:abstractNumId="58">
    <w:nsid w:val="142E9C94"/>
    <w:multiLevelType w:val="singleLevel"/>
    <w:tmpl w:val="142E9C94"/>
    <w:lvl w:ilvl="0" w:tentative="0">
      <w:start w:val="1"/>
      <w:numFmt w:val="chineseCounting"/>
      <w:suff w:val="nothing"/>
      <w:lvlText w:val="（%1）"/>
      <w:lvlJc w:val="left"/>
      <w:rPr>
        <w:rFonts w:hint="eastAsia" w:ascii="楷体" w:hAnsi="楷体" w:eastAsia="楷体" w:cs="楷体"/>
        <w:sz w:val="32"/>
        <w:szCs w:val="32"/>
      </w:rPr>
    </w:lvl>
  </w:abstractNum>
  <w:abstractNum w:abstractNumId="59">
    <w:nsid w:val="144BF4B6"/>
    <w:multiLevelType w:val="singleLevel"/>
    <w:tmpl w:val="144BF4B6"/>
    <w:lvl w:ilvl="0" w:tentative="0">
      <w:start w:val="1"/>
      <w:numFmt w:val="chineseCounting"/>
      <w:suff w:val="space"/>
      <w:lvlText w:val="第%1条"/>
      <w:lvlJc w:val="left"/>
      <w:rPr>
        <w:rFonts w:hint="eastAsia" w:ascii="楷体" w:hAnsi="楷体" w:eastAsia="楷体" w:cs="楷体"/>
        <w:b w:val="0"/>
        <w:bCs w:val="0"/>
        <w:sz w:val="32"/>
        <w:szCs w:val="32"/>
      </w:rPr>
    </w:lvl>
  </w:abstractNum>
  <w:abstractNum w:abstractNumId="60">
    <w:nsid w:val="18781EE3"/>
    <w:multiLevelType w:val="singleLevel"/>
    <w:tmpl w:val="18781EE3"/>
    <w:lvl w:ilvl="0" w:tentative="0">
      <w:start w:val="1"/>
      <w:numFmt w:val="chineseCounting"/>
      <w:suff w:val="nothing"/>
      <w:lvlText w:val="（%1）"/>
      <w:lvlJc w:val="left"/>
      <w:rPr>
        <w:rFonts w:hint="eastAsia" w:ascii="楷体" w:hAnsi="楷体" w:eastAsia="楷体" w:cs="楷体"/>
        <w:sz w:val="32"/>
        <w:szCs w:val="32"/>
      </w:rPr>
    </w:lvl>
  </w:abstractNum>
  <w:abstractNum w:abstractNumId="61">
    <w:nsid w:val="192B1C72"/>
    <w:multiLevelType w:val="singleLevel"/>
    <w:tmpl w:val="192B1C72"/>
    <w:lvl w:ilvl="0" w:tentative="0">
      <w:start w:val="1"/>
      <w:numFmt w:val="chineseCounting"/>
      <w:suff w:val="nothing"/>
      <w:lvlText w:val="（%1）"/>
      <w:lvlJc w:val="left"/>
      <w:rPr>
        <w:rFonts w:hint="eastAsia" w:ascii="楷体" w:hAnsi="楷体" w:eastAsia="楷体" w:cs="楷体"/>
        <w:sz w:val="32"/>
        <w:szCs w:val="32"/>
      </w:rPr>
    </w:lvl>
  </w:abstractNum>
  <w:abstractNum w:abstractNumId="62">
    <w:nsid w:val="1A5B0473"/>
    <w:multiLevelType w:val="singleLevel"/>
    <w:tmpl w:val="1A5B0473"/>
    <w:lvl w:ilvl="0" w:tentative="0">
      <w:start w:val="1"/>
      <w:numFmt w:val="chineseCounting"/>
      <w:suff w:val="nothing"/>
      <w:lvlText w:val="（%1）"/>
      <w:lvlJc w:val="left"/>
      <w:rPr>
        <w:rFonts w:hint="eastAsia" w:ascii="楷体" w:hAnsi="楷体" w:eastAsia="楷体" w:cs="楷体"/>
        <w:sz w:val="32"/>
        <w:szCs w:val="32"/>
      </w:rPr>
    </w:lvl>
  </w:abstractNum>
  <w:abstractNum w:abstractNumId="63">
    <w:nsid w:val="1B57E357"/>
    <w:multiLevelType w:val="singleLevel"/>
    <w:tmpl w:val="1B57E357"/>
    <w:lvl w:ilvl="0" w:tentative="0">
      <w:start w:val="1"/>
      <w:numFmt w:val="chineseCounting"/>
      <w:suff w:val="nothing"/>
      <w:lvlText w:val="（%1）"/>
      <w:lvlJc w:val="left"/>
      <w:rPr>
        <w:rFonts w:hint="eastAsia" w:ascii="楷体" w:hAnsi="楷体" w:eastAsia="楷体" w:cs="楷体"/>
        <w:sz w:val="32"/>
        <w:szCs w:val="32"/>
      </w:rPr>
    </w:lvl>
  </w:abstractNum>
  <w:abstractNum w:abstractNumId="64">
    <w:nsid w:val="1DC02186"/>
    <w:multiLevelType w:val="singleLevel"/>
    <w:tmpl w:val="1DC02186"/>
    <w:lvl w:ilvl="0" w:tentative="0">
      <w:start w:val="1"/>
      <w:numFmt w:val="chineseCounting"/>
      <w:suff w:val="nothing"/>
      <w:lvlText w:val="（%1）"/>
      <w:lvlJc w:val="left"/>
      <w:rPr>
        <w:rFonts w:hint="eastAsia" w:ascii="楷体" w:hAnsi="楷体" w:eastAsia="楷体" w:cs="楷体"/>
        <w:sz w:val="32"/>
        <w:szCs w:val="32"/>
      </w:rPr>
    </w:lvl>
  </w:abstractNum>
  <w:abstractNum w:abstractNumId="65">
    <w:nsid w:val="20392881"/>
    <w:multiLevelType w:val="singleLevel"/>
    <w:tmpl w:val="20392881"/>
    <w:lvl w:ilvl="0" w:tentative="0">
      <w:start w:val="1"/>
      <w:numFmt w:val="chineseCounting"/>
      <w:suff w:val="nothing"/>
      <w:lvlText w:val="（%1）"/>
      <w:lvlJc w:val="left"/>
      <w:rPr>
        <w:rFonts w:hint="eastAsia" w:ascii="楷体" w:hAnsi="楷体" w:eastAsia="楷体" w:cs="楷体"/>
        <w:sz w:val="32"/>
        <w:szCs w:val="32"/>
      </w:rPr>
    </w:lvl>
  </w:abstractNum>
  <w:abstractNum w:abstractNumId="66">
    <w:nsid w:val="27F6A39C"/>
    <w:multiLevelType w:val="singleLevel"/>
    <w:tmpl w:val="27F6A39C"/>
    <w:lvl w:ilvl="0" w:tentative="0">
      <w:start w:val="1"/>
      <w:numFmt w:val="decimal"/>
      <w:suff w:val="space"/>
      <w:lvlText w:val="%1."/>
      <w:lvlJc w:val="left"/>
    </w:lvl>
  </w:abstractNum>
  <w:abstractNum w:abstractNumId="67">
    <w:nsid w:val="2CC3605A"/>
    <w:multiLevelType w:val="singleLevel"/>
    <w:tmpl w:val="2CC3605A"/>
    <w:lvl w:ilvl="0" w:tentative="0">
      <w:start w:val="1"/>
      <w:numFmt w:val="decimal"/>
      <w:suff w:val="space"/>
      <w:lvlText w:val="%1."/>
      <w:lvlJc w:val="left"/>
    </w:lvl>
  </w:abstractNum>
  <w:abstractNum w:abstractNumId="68">
    <w:nsid w:val="30A330A8"/>
    <w:multiLevelType w:val="singleLevel"/>
    <w:tmpl w:val="30A330A8"/>
    <w:lvl w:ilvl="0" w:tentative="0">
      <w:start w:val="1"/>
      <w:numFmt w:val="chineseCounting"/>
      <w:suff w:val="space"/>
      <w:lvlText w:val="第%1章"/>
      <w:lvlJc w:val="left"/>
      <w:rPr>
        <w:rFonts w:hint="eastAsia" w:ascii="黑体" w:hAnsi="黑体" w:eastAsia="黑体" w:cs="黑体"/>
        <w:b w:val="0"/>
        <w:bCs w:val="0"/>
        <w:sz w:val="32"/>
        <w:szCs w:val="32"/>
      </w:rPr>
    </w:lvl>
  </w:abstractNum>
  <w:abstractNum w:abstractNumId="69">
    <w:nsid w:val="3206E77E"/>
    <w:multiLevelType w:val="singleLevel"/>
    <w:tmpl w:val="3206E77E"/>
    <w:lvl w:ilvl="0" w:tentative="0">
      <w:start w:val="1"/>
      <w:numFmt w:val="chineseCounting"/>
      <w:suff w:val="nothing"/>
      <w:lvlText w:val="（%1）"/>
      <w:lvlJc w:val="left"/>
      <w:rPr>
        <w:rFonts w:hint="eastAsia" w:ascii="楷体" w:hAnsi="楷体" w:eastAsia="楷体" w:cs="楷体"/>
        <w:sz w:val="32"/>
        <w:szCs w:val="32"/>
      </w:rPr>
    </w:lvl>
  </w:abstractNum>
  <w:abstractNum w:abstractNumId="70">
    <w:nsid w:val="33024965"/>
    <w:multiLevelType w:val="singleLevel"/>
    <w:tmpl w:val="33024965"/>
    <w:lvl w:ilvl="0" w:tentative="0">
      <w:start w:val="1"/>
      <w:numFmt w:val="chineseCounting"/>
      <w:suff w:val="nothing"/>
      <w:lvlText w:val="（%1）"/>
      <w:lvlJc w:val="left"/>
      <w:rPr>
        <w:rFonts w:hint="eastAsia" w:ascii="楷体" w:hAnsi="楷体" w:eastAsia="楷体" w:cs="楷体"/>
        <w:sz w:val="32"/>
        <w:szCs w:val="32"/>
      </w:rPr>
    </w:lvl>
  </w:abstractNum>
  <w:abstractNum w:abstractNumId="71">
    <w:nsid w:val="33DB3F48"/>
    <w:multiLevelType w:val="singleLevel"/>
    <w:tmpl w:val="33DB3F48"/>
    <w:lvl w:ilvl="0" w:tentative="0">
      <w:start w:val="1"/>
      <w:numFmt w:val="chineseCounting"/>
      <w:suff w:val="nothing"/>
      <w:lvlText w:val="（%1）"/>
      <w:lvlJc w:val="left"/>
      <w:rPr>
        <w:rFonts w:hint="eastAsia" w:ascii="楷体" w:hAnsi="楷体" w:eastAsia="楷体" w:cs="楷体"/>
        <w:sz w:val="32"/>
        <w:szCs w:val="32"/>
      </w:rPr>
    </w:lvl>
  </w:abstractNum>
  <w:abstractNum w:abstractNumId="72">
    <w:nsid w:val="3462E1AC"/>
    <w:multiLevelType w:val="singleLevel"/>
    <w:tmpl w:val="3462E1AC"/>
    <w:lvl w:ilvl="0" w:tentative="0">
      <w:start w:val="1"/>
      <w:numFmt w:val="chineseCounting"/>
      <w:suff w:val="nothing"/>
      <w:lvlText w:val="（%1）"/>
      <w:lvlJc w:val="left"/>
      <w:rPr>
        <w:rFonts w:hint="eastAsia" w:ascii="楷体" w:hAnsi="楷体" w:eastAsia="楷体" w:cs="楷体"/>
        <w:sz w:val="32"/>
        <w:szCs w:val="32"/>
      </w:rPr>
    </w:lvl>
  </w:abstractNum>
  <w:abstractNum w:abstractNumId="73">
    <w:nsid w:val="3523FCCD"/>
    <w:multiLevelType w:val="singleLevel"/>
    <w:tmpl w:val="3523FCCD"/>
    <w:lvl w:ilvl="0" w:tentative="0">
      <w:start w:val="1"/>
      <w:numFmt w:val="decimal"/>
      <w:suff w:val="space"/>
      <w:lvlText w:val="%1."/>
      <w:lvlJc w:val="left"/>
    </w:lvl>
  </w:abstractNum>
  <w:abstractNum w:abstractNumId="74">
    <w:nsid w:val="359C6F88"/>
    <w:multiLevelType w:val="singleLevel"/>
    <w:tmpl w:val="359C6F88"/>
    <w:lvl w:ilvl="0" w:tentative="0">
      <w:start w:val="1"/>
      <w:numFmt w:val="chineseCounting"/>
      <w:suff w:val="nothing"/>
      <w:lvlText w:val="（%1）"/>
      <w:lvlJc w:val="left"/>
      <w:rPr>
        <w:rFonts w:hint="eastAsia" w:ascii="楷体" w:hAnsi="楷体" w:eastAsia="楷体" w:cs="楷体"/>
        <w:sz w:val="32"/>
        <w:szCs w:val="32"/>
      </w:rPr>
    </w:lvl>
  </w:abstractNum>
  <w:abstractNum w:abstractNumId="75">
    <w:nsid w:val="36AB723B"/>
    <w:multiLevelType w:val="singleLevel"/>
    <w:tmpl w:val="36AB723B"/>
    <w:lvl w:ilvl="0" w:tentative="0">
      <w:start w:val="1"/>
      <w:numFmt w:val="chineseCounting"/>
      <w:suff w:val="nothing"/>
      <w:lvlText w:val="（%1）"/>
      <w:lvlJc w:val="left"/>
      <w:rPr>
        <w:rFonts w:hint="eastAsia" w:ascii="楷体" w:hAnsi="楷体" w:eastAsia="楷体" w:cs="楷体"/>
        <w:sz w:val="32"/>
        <w:szCs w:val="32"/>
      </w:rPr>
    </w:lvl>
  </w:abstractNum>
  <w:abstractNum w:abstractNumId="76">
    <w:nsid w:val="380A98D1"/>
    <w:multiLevelType w:val="singleLevel"/>
    <w:tmpl w:val="380A98D1"/>
    <w:lvl w:ilvl="0" w:tentative="0">
      <w:start w:val="1"/>
      <w:numFmt w:val="chineseCounting"/>
      <w:suff w:val="nothing"/>
      <w:lvlText w:val="（%1）"/>
      <w:lvlJc w:val="left"/>
      <w:rPr>
        <w:rFonts w:hint="eastAsia" w:ascii="楷体" w:hAnsi="楷体" w:eastAsia="楷体" w:cs="楷体"/>
        <w:sz w:val="32"/>
        <w:szCs w:val="32"/>
      </w:rPr>
    </w:lvl>
  </w:abstractNum>
  <w:abstractNum w:abstractNumId="77">
    <w:nsid w:val="39331452"/>
    <w:multiLevelType w:val="singleLevel"/>
    <w:tmpl w:val="39331452"/>
    <w:lvl w:ilvl="0" w:tentative="0">
      <w:start w:val="1"/>
      <w:numFmt w:val="decimal"/>
      <w:suff w:val="space"/>
      <w:lvlText w:val="%1."/>
      <w:lvlJc w:val="left"/>
    </w:lvl>
  </w:abstractNum>
  <w:abstractNum w:abstractNumId="78">
    <w:nsid w:val="3AED0FEC"/>
    <w:multiLevelType w:val="singleLevel"/>
    <w:tmpl w:val="3AED0FEC"/>
    <w:lvl w:ilvl="0" w:tentative="0">
      <w:start w:val="1"/>
      <w:numFmt w:val="chineseCounting"/>
      <w:suff w:val="space"/>
      <w:lvlText w:val="第%1条"/>
      <w:lvlJc w:val="left"/>
      <w:pPr>
        <w:ind w:left="0" w:leftChars="0" w:firstLine="675" w:firstLineChars="0"/>
      </w:pPr>
      <w:rPr>
        <w:rFonts w:hint="eastAsia" w:ascii="楷体" w:hAnsi="楷体" w:eastAsia="楷体" w:cs="楷体"/>
        <w:b w:val="0"/>
        <w:bCs w:val="0"/>
        <w:sz w:val="32"/>
        <w:szCs w:val="32"/>
      </w:rPr>
    </w:lvl>
  </w:abstractNum>
  <w:abstractNum w:abstractNumId="79">
    <w:nsid w:val="44505B9D"/>
    <w:multiLevelType w:val="singleLevel"/>
    <w:tmpl w:val="44505B9D"/>
    <w:lvl w:ilvl="0" w:tentative="0">
      <w:start w:val="1"/>
      <w:numFmt w:val="chineseCounting"/>
      <w:suff w:val="nothing"/>
      <w:lvlText w:val="（%1）"/>
      <w:lvlJc w:val="left"/>
      <w:rPr>
        <w:rFonts w:hint="eastAsia" w:ascii="楷体" w:hAnsi="楷体" w:eastAsia="楷体" w:cs="楷体"/>
        <w:sz w:val="32"/>
        <w:szCs w:val="32"/>
      </w:rPr>
    </w:lvl>
  </w:abstractNum>
  <w:abstractNum w:abstractNumId="80">
    <w:nsid w:val="475648F7"/>
    <w:multiLevelType w:val="singleLevel"/>
    <w:tmpl w:val="475648F7"/>
    <w:lvl w:ilvl="0" w:tentative="0">
      <w:start w:val="1"/>
      <w:numFmt w:val="chineseCounting"/>
      <w:suff w:val="nothing"/>
      <w:lvlText w:val="（%1）"/>
      <w:lvlJc w:val="left"/>
      <w:rPr>
        <w:rFonts w:hint="eastAsia" w:ascii="楷体" w:hAnsi="楷体" w:eastAsia="楷体" w:cs="楷体"/>
        <w:sz w:val="32"/>
        <w:szCs w:val="32"/>
      </w:rPr>
    </w:lvl>
  </w:abstractNum>
  <w:abstractNum w:abstractNumId="81">
    <w:nsid w:val="4C619E1F"/>
    <w:multiLevelType w:val="singleLevel"/>
    <w:tmpl w:val="4C619E1F"/>
    <w:lvl w:ilvl="0" w:tentative="0">
      <w:start w:val="1"/>
      <w:numFmt w:val="chineseCounting"/>
      <w:suff w:val="space"/>
      <w:lvlText w:val="第%1条"/>
      <w:lvlJc w:val="left"/>
      <w:rPr>
        <w:rFonts w:hint="eastAsia" w:ascii="楷体" w:hAnsi="楷体" w:eastAsia="楷体" w:cs="楷体"/>
        <w:b w:val="0"/>
        <w:bCs w:val="0"/>
        <w:sz w:val="32"/>
        <w:szCs w:val="32"/>
      </w:rPr>
    </w:lvl>
  </w:abstractNum>
  <w:abstractNum w:abstractNumId="82">
    <w:nsid w:val="4E178FB3"/>
    <w:multiLevelType w:val="singleLevel"/>
    <w:tmpl w:val="4E178FB3"/>
    <w:lvl w:ilvl="0" w:tentative="0">
      <w:start w:val="1"/>
      <w:numFmt w:val="chineseCounting"/>
      <w:suff w:val="space"/>
      <w:lvlText w:val="第%1条"/>
      <w:lvlJc w:val="left"/>
      <w:rPr>
        <w:rFonts w:hint="eastAsia" w:ascii="楷体" w:hAnsi="楷体" w:eastAsia="楷体" w:cs="楷体"/>
        <w:b w:val="0"/>
        <w:bCs w:val="0"/>
        <w:sz w:val="32"/>
        <w:szCs w:val="32"/>
      </w:rPr>
    </w:lvl>
  </w:abstractNum>
  <w:abstractNum w:abstractNumId="83">
    <w:nsid w:val="508FBFF9"/>
    <w:multiLevelType w:val="singleLevel"/>
    <w:tmpl w:val="508FBFF9"/>
    <w:lvl w:ilvl="0" w:tentative="0">
      <w:start w:val="1"/>
      <w:numFmt w:val="decimal"/>
      <w:lvlText w:val="%1."/>
      <w:lvlJc w:val="left"/>
      <w:pPr>
        <w:tabs>
          <w:tab w:val="left" w:pos="312"/>
        </w:tabs>
      </w:pPr>
    </w:lvl>
  </w:abstractNum>
  <w:abstractNum w:abstractNumId="84">
    <w:nsid w:val="53FF4FB2"/>
    <w:multiLevelType w:val="singleLevel"/>
    <w:tmpl w:val="53FF4FB2"/>
    <w:lvl w:ilvl="0" w:tentative="0">
      <w:start w:val="1"/>
      <w:numFmt w:val="decimal"/>
      <w:suff w:val="nothing"/>
      <w:lvlText w:val="（%1）"/>
      <w:lvlJc w:val="left"/>
    </w:lvl>
  </w:abstractNum>
  <w:abstractNum w:abstractNumId="85">
    <w:nsid w:val="564AA20B"/>
    <w:multiLevelType w:val="singleLevel"/>
    <w:tmpl w:val="564AA20B"/>
    <w:lvl w:ilvl="0" w:tentative="0">
      <w:start w:val="1"/>
      <w:numFmt w:val="chineseCounting"/>
      <w:suff w:val="nothing"/>
      <w:lvlText w:val="（%1）"/>
      <w:lvlJc w:val="left"/>
      <w:rPr>
        <w:rFonts w:hint="eastAsia" w:ascii="楷体" w:hAnsi="楷体" w:eastAsia="楷体" w:cs="楷体"/>
        <w:sz w:val="32"/>
        <w:szCs w:val="32"/>
      </w:rPr>
    </w:lvl>
  </w:abstractNum>
  <w:abstractNum w:abstractNumId="86">
    <w:nsid w:val="5874312B"/>
    <w:multiLevelType w:val="singleLevel"/>
    <w:tmpl w:val="5874312B"/>
    <w:lvl w:ilvl="0" w:tentative="0">
      <w:start w:val="1"/>
      <w:numFmt w:val="chineseCounting"/>
      <w:suff w:val="nothing"/>
      <w:lvlText w:val="（%1）"/>
      <w:lvlJc w:val="left"/>
      <w:rPr>
        <w:rFonts w:hint="eastAsia" w:ascii="楷体" w:hAnsi="楷体" w:eastAsia="楷体" w:cs="楷体"/>
        <w:sz w:val="32"/>
        <w:szCs w:val="32"/>
      </w:rPr>
    </w:lvl>
  </w:abstractNum>
  <w:abstractNum w:abstractNumId="87">
    <w:nsid w:val="5DF419C7"/>
    <w:multiLevelType w:val="singleLevel"/>
    <w:tmpl w:val="5DF419C7"/>
    <w:lvl w:ilvl="0" w:tentative="0">
      <w:start w:val="1"/>
      <w:numFmt w:val="chineseCounting"/>
      <w:suff w:val="nothing"/>
      <w:lvlText w:val="（%1）"/>
      <w:lvlJc w:val="left"/>
      <w:rPr>
        <w:rFonts w:hint="eastAsia" w:ascii="楷体" w:hAnsi="楷体" w:eastAsia="楷体" w:cs="楷体"/>
        <w:sz w:val="32"/>
        <w:szCs w:val="32"/>
      </w:rPr>
    </w:lvl>
  </w:abstractNum>
  <w:abstractNum w:abstractNumId="88">
    <w:nsid w:val="63F657E8"/>
    <w:multiLevelType w:val="multilevel"/>
    <w:tmpl w:val="63F657E8"/>
    <w:lvl w:ilvl="0" w:tentative="0">
      <w:start w:val="1"/>
      <w:numFmt w:val="chineseCounting"/>
      <w:suff w:val="space"/>
      <w:lvlText w:val="第%1条"/>
      <w:lvlJc w:val="left"/>
      <w:pPr>
        <w:ind w:left="0" w:firstLine="0"/>
      </w:pPr>
      <w:rPr>
        <w:rFonts w:hint="eastAsia" w:ascii="楷体" w:hAnsi="楷体" w:eastAsia="楷体" w:cs="楷体"/>
        <w:b w:val="0"/>
        <w:bCs w:val="0"/>
        <w:sz w:val="32"/>
        <w:szCs w:val="32"/>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9">
    <w:nsid w:val="6870A9E9"/>
    <w:multiLevelType w:val="singleLevel"/>
    <w:tmpl w:val="6870A9E9"/>
    <w:lvl w:ilvl="0" w:tentative="0">
      <w:start w:val="1"/>
      <w:numFmt w:val="chineseCounting"/>
      <w:suff w:val="nothing"/>
      <w:lvlText w:val="（%1）"/>
      <w:lvlJc w:val="left"/>
      <w:rPr>
        <w:rFonts w:hint="eastAsia" w:ascii="楷体" w:hAnsi="楷体" w:eastAsia="楷体" w:cs="楷体"/>
        <w:sz w:val="32"/>
        <w:szCs w:val="32"/>
      </w:rPr>
    </w:lvl>
  </w:abstractNum>
  <w:abstractNum w:abstractNumId="90">
    <w:nsid w:val="69258F65"/>
    <w:multiLevelType w:val="singleLevel"/>
    <w:tmpl w:val="69258F65"/>
    <w:lvl w:ilvl="0" w:tentative="0">
      <w:start w:val="1"/>
      <w:numFmt w:val="decimal"/>
      <w:lvlText w:val="%1."/>
      <w:lvlJc w:val="left"/>
      <w:pPr>
        <w:tabs>
          <w:tab w:val="left" w:pos="312"/>
        </w:tabs>
      </w:pPr>
    </w:lvl>
  </w:abstractNum>
  <w:abstractNum w:abstractNumId="91">
    <w:nsid w:val="6BCAF49E"/>
    <w:multiLevelType w:val="singleLevel"/>
    <w:tmpl w:val="6BCAF49E"/>
    <w:lvl w:ilvl="0" w:tentative="0">
      <w:start w:val="1"/>
      <w:numFmt w:val="decimal"/>
      <w:suff w:val="space"/>
      <w:lvlText w:val="%1."/>
      <w:lvlJc w:val="left"/>
    </w:lvl>
  </w:abstractNum>
  <w:abstractNum w:abstractNumId="92">
    <w:nsid w:val="6CF2438E"/>
    <w:multiLevelType w:val="singleLevel"/>
    <w:tmpl w:val="6CF2438E"/>
    <w:lvl w:ilvl="0" w:tentative="0">
      <w:start w:val="1"/>
      <w:numFmt w:val="chineseCounting"/>
      <w:suff w:val="nothing"/>
      <w:lvlText w:val="%1、"/>
      <w:lvlJc w:val="left"/>
      <w:rPr>
        <w:rFonts w:hint="eastAsia"/>
      </w:rPr>
    </w:lvl>
  </w:abstractNum>
  <w:abstractNum w:abstractNumId="93">
    <w:nsid w:val="6E85EA9E"/>
    <w:multiLevelType w:val="singleLevel"/>
    <w:tmpl w:val="6E85EA9E"/>
    <w:lvl w:ilvl="0" w:tentative="0">
      <w:start w:val="1"/>
      <w:numFmt w:val="decimal"/>
      <w:suff w:val="space"/>
      <w:lvlText w:val="%1."/>
      <w:lvlJc w:val="left"/>
    </w:lvl>
  </w:abstractNum>
  <w:abstractNum w:abstractNumId="94">
    <w:nsid w:val="70346C75"/>
    <w:multiLevelType w:val="singleLevel"/>
    <w:tmpl w:val="70346C75"/>
    <w:lvl w:ilvl="0" w:tentative="0">
      <w:start w:val="1"/>
      <w:numFmt w:val="chineseCounting"/>
      <w:suff w:val="nothing"/>
      <w:lvlText w:val="（%1）"/>
      <w:lvlJc w:val="left"/>
      <w:rPr>
        <w:rFonts w:hint="eastAsia" w:ascii="楷体" w:hAnsi="楷体" w:eastAsia="楷体" w:cs="楷体"/>
        <w:sz w:val="32"/>
        <w:szCs w:val="32"/>
      </w:rPr>
    </w:lvl>
  </w:abstractNum>
  <w:abstractNum w:abstractNumId="95">
    <w:nsid w:val="718418BD"/>
    <w:multiLevelType w:val="singleLevel"/>
    <w:tmpl w:val="718418BD"/>
    <w:lvl w:ilvl="0" w:tentative="0">
      <w:start w:val="1"/>
      <w:numFmt w:val="decimal"/>
      <w:lvlText w:val="%1."/>
      <w:lvlJc w:val="left"/>
      <w:pPr>
        <w:tabs>
          <w:tab w:val="left" w:pos="312"/>
        </w:tabs>
      </w:pPr>
    </w:lvl>
  </w:abstractNum>
  <w:abstractNum w:abstractNumId="96">
    <w:nsid w:val="7244F235"/>
    <w:multiLevelType w:val="singleLevel"/>
    <w:tmpl w:val="7244F235"/>
    <w:lvl w:ilvl="0" w:tentative="0">
      <w:start w:val="1"/>
      <w:numFmt w:val="chineseCounting"/>
      <w:suff w:val="nothing"/>
      <w:lvlText w:val="（%1）"/>
      <w:lvlJc w:val="left"/>
      <w:rPr>
        <w:rFonts w:hint="eastAsia" w:ascii="楷体" w:hAnsi="楷体" w:eastAsia="楷体" w:cs="楷体"/>
        <w:sz w:val="32"/>
        <w:szCs w:val="32"/>
      </w:rPr>
    </w:lvl>
  </w:abstractNum>
  <w:num w:numId="1">
    <w:abstractNumId w:val="21"/>
  </w:num>
  <w:num w:numId="2">
    <w:abstractNumId w:val="47"/>
  </w:num>
  <w:num w:numId="3">
    <w:abstractNumId w:val="88"/>
  </w:num>
  <w:num w:numId="4">
    <w:abstractNumId w:val="76"/>
  </w:num>
  <w:num w:numId="5">
    <w:abstractNumId w:val="48"/>
  </w:num>
  <w:num w:numId="6">
    <w:abstractNumId w:val="5"/>
  </w:num>
  <w:num w:numId="7">
    <w:abstractNumId w:val="12"/>
  </w:num>
  <w:num w:numId="8">
    <w:abstractNumId w:val="96"/>
  </w:num>
  <w:num w:numId="9">
    <w:abstractNumId w:val="8"/>
  </w:num>
  <w:num w:numId="10">
    <w:abstractNumId w:val="79"/>
  </w:num>
  <w:num w:numId="11">
    <w:abstractNumId w:val="29"/>
  </w:num>
  <w:num w:numId="12">
    <w:abstractNumId w:val="41"/>
  </w:num>
  <w:num w:numId="13">
    <w:abstractNumId w:val="15"/>
  </w:num>
  <w:num w:numId="14">
    <w:abstractNumId w:val="80"/>
  </w:num>
  <w:num w:numId="15">
    <w:abstractNumId w:val="57"/>
  </w:num>
  <w:num w:numId="16">
    <w:abstractNumId w:val="4"/>
  </w:num>
  <w:num w:numId="17">
    <w:abstractNumId w:val="58"/>
  </w:num>
  <w:num w:numId="18">
    <w:abstractNumId w:val="16"/>
  </w:num>
  <w:num w:numId="19">
    <w:abstractNumId w:val="69"/>
  </w:num>
  <w:num w:numId="20">
    <w:abstractNumId w:val="71"/>
  </w:num>
  <w:num w:numId="21">
    <w:abstractNumId w:val="87"/>
  </w:num>
  <w:num w:numId="22">
    <w:abstractNumId w:val="3"/>
  </w:num>
  <w:num w:numId="23">
    <w:abstractNumId w:val="11"/>
  </w:num>
  <w:num w:numId="24">
    <w:abstractNumId w:val="46"/>
  </w:num>
  <w:num w:numId="25">
    <w:abstractNumId w:val="2"/>
  </w:num>
  <w:num w:numId="26">
    <w:abstractNumId w:val="78"/>
  </w:num>
  <w:num w:numId="27">
    <w:abstractNumId w:val="53"/>
  </w:num>
  <w:num w:numId="28">
    <w:abstractNumId w:val="28"/>
  </w:num>
  <w:num w:numId="29">
    <w:abstractNumId w:val="51"/>
  </w:num>
  <w:num w:numId="30">
    <w:abstractNumId w:val="62"/>
  </w:num>
  <w:num w:numId="31">
    <w:abstractNumId w:val="30"/>
  </w:num>
  <w:num w:numId="32">
    <w:abstractNumId w:val="86"/>
  </w:num>
  <w:num w:numId="33">
    <w:abstractNumId w:val="92"/>
  </w:num>
  <w:num w:numId="34">
    <w:abstractNumId w:val="36"/>
  </w:num>
  <w:num w:numId="35">
    <w:abstractNumId w:val="24"/>
  </w:num>
  <w:num w:numId="36">
    <w:abstractNumId w:val="26"/>
  </w:num>
  <w:num w:numId="37">
    <w:abstractNumId w:val="10"/>
  </w:num>
  <w:num w:numId="38">
    <w:abstractNumId w:val="17"/>
  </w:num>
  <w:num w:numId="39">
    <w:abstractNumId w:val="94"/>
  </w:num>
  <w:num w:numId="40">
    <w:abstractNumId w:val="54"/>
  </w:num>
  <w:num w:numId="41">
    <w:abstractNumId w:val="38"/>
  </w:num>
  <w:num w:numId="42">
    <w:abstractNumId w:val="68"/>
  </w:num>
  <w:num w:numId="43">
    <w:abstractNumId w:val="81"/>
  </w:num>
  <w:num w:numId="44">
    <w:abstractNumId w:val="72"/>
  </w:num>
  <w:num w:numId="45">
    <w:abstractNumId w:val="60"/>
  </w:num>
  <w:num w:numId="46">
    <w:abstractNumId w:val="20"/>
  </w:num>
  <w:num w:numId="47">
    <w:abstractNumId w:val="65"/>
  </w:num>
  <w:num w:numId="48">
    <w:abstractNumId w:val="61"/>
  </w:num>
  <w:num w:numId="49">
    <w:abstractNumId w:val="9"/>
  </w:num>
  <w:num w:numId="50">
    <w:abstractNumId w:val="33"/>
  </w:num>
  <w:num w:numId="51">
    <w:abstractNumId w:val="7"/>
  </w:num>
  <w:num w:numId="52">
    <w:abstractNumId w:val="59"/>
  </w:num>
  <w:num w:numId="53">
    <w:abstractNumId w:val="85"/>
  </w:num>
  <w:num w:numId="54">
    <w:abstractNumId w:val="63"/>
  </w:num>
  <w:num w:numId="55">
    <w:abstractNumId w:val="49"/>
  </w:num>
  <w:num w:numId="56">
    <w:abstractNumId w:val="40"/>
  </w:num>
  <w:num w:numId="57">
    <w:abstractNumId w:val="45"/>
  </w:num>
  <w:num w:numId="58">
    <w:abstractNumId w:val="75"/>
  </w:num>
  <w:num w:numId="59">
    <w:abstractNumId w:val="73"/>
  </w:num>
  <w:num w:numId="60">
    <w:abstractNumId w:val="91"/>
  </w:num>
  <w:num w:numId="61">
    <w:abstractNumId w:val="67"/>
  </w:num>
  <w:num w:numId="62">
    <w:abstractNumId w:val="77"/>
  </w:num>
  <w:num w:numId="63">
    <w:abstractNumId w:val="35"/>
  </w:num>
  <w:num w:numId="64">
    <w:abstractNumId w:val="56"/>
  </w:num>
  <w:num w:numId="65">
    <w:abstractNumId w:val="64"/>
  </w:num>
  <w:num w:numId="66">
    <w:abstractNumId w:val="66"/>
  </w:num>
  <w:num w:numId="67">
    <w:abstractNumId w:val="93"/>
  </w:num>
  <w:num w:numId="68">
    <w:abstractNumId w:val="84"/>
  </w:num>
  <w:num w:numId="69">
    <w:abstractNumId w:val="23"/>
  </w:num>
  <w:num w:numId="70">
    <w:abstractNumId w:val="52"/>
  </w:num>
  <w:num w:numId="71">
    <w:abstractNumId w:val="37"/>
  </w:num>
  <w:num w:numId="72">
    <w:abstractNumId w:val="44"/>
  </w:num>
  <w:num w:numId="73">
    <w:abstractNumId w:val="31"/>
  </w:num>
  <w:num w:numId="74">
    <w:abstractNumId w:val="27"/>
  </w:num>
  <w:num w:numId="75">
    <w:abstractNumId w:val="70"/>
  </w:num>
  <w:num w:numId="76">
    <w:abstractNumId w:val="32"/>
  </w:num>
  <w:num w:numId="77">
    <w:abstractNumId w:val="1"/>
  </w:num>
  <w:num w:numId="78">
    <w:abstractNumId w:val="34"/>
  </w:num>
  <w:num w:numId="79">
    <w:abstractNumId w:val="22"/>
  </w:num>
  <w:num w:numId="80">
    <w:abstractNumId w:val="18"/>
  </w:num>
  <w:num w:numId="81">
    <w:abstractNumId w:val="13"/>
  </w:num>
  <w:num w:numId="82">
    <w:abstractNumId w:val="14"/>
  </w:num>
  <w:num w:numId="83">
    <w:abstractNumId w:val="39"/>
  </w:num>
  <w:num w:numId="84">
    <w:abstractNumId w:val="50"/>
  </w:num>
  <w:num w:numId="85">
    <w:abstractNumId w:val="82"/>
  </w:num>
  <w:num w:numId="86">
    <w:abstractNumId w:val="89"/>
  </w:num>
  <w:num w:numId="87">
    <w:abstractNumId w:val="55"/>
  </w:num>
  <w:num w:numId="88">
    <w:abstractNumId w:val="0"/>
  </w:num>
  <w:num w:numId="89">
    <w:abstractNumId w:val="74"/>
  </w:num>
  <w:num w:numId="90">
    <w:abstractNumId w:val="19"/>
  </w:num>
  <w:num w:numId="91">
    <w:abstractNumId w:val="83"/>
  </w:num>
  <w:num w:numId="92">
    <w:abstractNumId w:val="90"/>
  </w:num>
  <w:num w:numId="93">
    <w:abstractNumId w:val="25"/>
  </w:num>
  <w:num w:numId="94">
    <w:abstractNumId w:val="6"/>
  </w:num>
  <w:num w:numId="95">
    <w:abstractNumId w:val="42"/>
  </w:num>
  <w:num w:numId="96">
    <w:abstractNumId w:val="95"/>
  </w:num>
  <w:num w:numId="9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NWI4ZDM2YWZhMGM4OWE3ODY1MTY0OGFmNzA2ZDMifQ=="/>
  </w:docVars>
  <w:rsids>
    <w:rsidRoot w:val="00000000"/>
    <w:rsid w:val="00595078"/>
    <w:rsid w:val="005C7777"/>
    <w:rsid w:val="006830C5"/>
    <w:rsid w:val="006F45B3"/>
    <w:rsid w:val="00735970"/>
    <w:rsid w:val="007B76F1"/>
    <w:rsid w:val="00824069"/>
    <w:rsid w:val="00844285"/>
    <w:rsid w:val="00E52F76"/>
    <w:rsid w:val="00F74A57"/>
    <w:rsid w:val="01043EBD"/>
    <w:rsid w:val="016853A3"/>
    <w:rsid w:val="017D3822"/>
    <w:rsid w:val="019B3634"/>
    <w:rsid w:val="01A7022B"/>
    <w:rsid w:val="022700CF"/>
    <w:rsid w:val="02274EC8"/>
    <w:rsid w:val="023D46EC"/>
    <w:rsid w:val="025268D5"/>
    <w:rsid w:val="026003DA"/>
    <w:rsid w:val="026B4887"/>
    <w:rsid w:val="026C4FD1"/>
    <w:rsid w:val="0293255D"/>
    <w:rsid w:val="035F4049"/>
    <w:rsid w:val="038D144A"/>
    <w:rsid w:val="03C54999"/>
    <w:rsid w:val="04224E51"/>
    <w:rsid w:val="043B18E1"/>
    <w:rsid w:val="049F0D6E"/>
    <w:rsid w:val="04CB2483"/>
    <w:rsid w:val="04E946B7"/>
    <w:rsid w:val="04F1511E"/>
    <w:rsid w:val="05504736"/>
    <w:rsid w:val="056D353A"/>
    <w:rsid w:val="05CF7D50"/>
    <w:rsid w:val="05D45367"/>
    <w:rsid w:val="062E7447"/>
    <w:rsid w:val="06976AC0"/>
    <w:rsid w:val="069D3E6E"/>
    <w:rsid w:val="06B156A8"/>
    <w:rsid w:val="06C453DB"/>
    <w:rsid w:val="06CE0008"/>
    <w:rsid w:val="06F7755F"/>
    <w:rsid w:val="075A189C"/>
    <w:rsid w:val="07AA45D1"/>
    <w:rsid w:val="0854278F"/>
    <w:rsid w:val="0878022B"/>
    <w:rsid w:val="08E458C1"/>
    <w:rsid w:val="09045F63"/>
    <w:rsid w:val="0935611C"/>
    <w:rsid w:val="093D20DA"/>
    <w:rsid w:val="097F55EA"/>
    <w:rsid w:val="0983157E"/>
    <w:rsid w:val="09976D5B"/>
    <w:rsid w:val="09BD4CF5"/>
    <w:rsid w:val="09C6146A"/>
    <w:rsid w:val="09E22861"/>
    <w:rsid w:val="09F2225F"/>
    <w:rsid w:val="0A08591D"/>
    <w:rsid w:val="0A73675E"/>
    <w:rsid w:val="0A764C3F"/>
    <w:rsid w:val="0AA7304A"/>
    <w:rsid w:val="0AAA48E8"/>
    <w:rsid w:val="0B1054A7"/>
    <w:rsid w:val="0B3E4E96"/>
    <w:rsid w:val="0B4C599F"/>
    <w:rsid w:val="0B5605CC"/>
    <w:rsid w:val="0B6B4077"/>
    <w:rsid w:val="0B8278D0"/>
    <w:rsid w:val="0BC35C62"/>
    <w:rsid w:val="0BDA0FE0"/>
    <w:rsid w:val="0C2030B4"/>
    <w:rsid w:val="0C3D74E9"/>
    <w:rsid w:val="0CA041F5"/>
    <w:rsid w:val="0CC51EAD"/>
    <w:rsid w:val="0D5D1A57"/>
    <w:rsid w:val="0D697396"/>
    <w:rsid w:val="0DD51C7C"/>
    <w:rsid w:val="0DFF1048"/>
    <w:rsid w:val="0E342E47"/>
    <w:rsid w:val="0EEF7DE6"/>
    <w:rsid w:val="0F0C791F"/>
    <w:rsid w:val="0F794A46"/>
    <w:rsid w:val="0F8304E3"/>
    <w:rsid w:val="0FC63F72"/>
    <w:rsid w:val="100E320F"/>
    <w:rsid w:val="10545A22"/>
    <w:rsid w:val="108C51BC"/>
    <w:rsid w:val="10923E54"/>
    <w:rsid w:val="10A86610"/>
    <w:rsid w:val="10E2302E"/>
    <w:rsid w:val="11407D54"/>
    <w:rsid w:val="117C1DF8"/>
    <w:rsid w:val="119D6F55"/>
    <w:rsid w:val="11BD7030"/>
    <w:rsid w:val="11F254F3"/>
    <w:rsid w:val="122338FE"/>
    <w:rsid w:val="12687563"/>
    <w:rsid w:val="129C720C"/>
    <w:rsid w:val="12C46355"/>
    <w:rsid w:val="12F42BA4"/>
    <w:rsid w:val="13201BEB"/>
    <w:rsid w:val="133833D9"/>
    <w:rsid w:val="13502AC4"/>
    <w:rsid w:val="13515A77"/>
    <w:rsid w:val="13627F66"/>
    <w:rsid w:val="13631AD8"/>
    <w:rsid w:val="136441CE"/>
    <w:rsid w:val="1393060F"/>
    <w:rsid w:val="13960100"/>
    <w:rsid w:val="139A199E"/>
    <w:rsid w:val="13E44C8F"/>
    <w:rsid w:val="13F459E8"/>
    <w:rsid w:val="140212F1"/>
    <w:rsid w:val="148E0DD7"/>
    <w:rsid w:val="14FC0436"/>
    <w:rsid w:val="15436065"/>
    <w:rsid w:val="155142DE"/>
    <w:rsid w:val="156009C5"/>
    <w:rsid w:val="15A07014"/>
    <w:rsid w:val="15C40F54"/>
    <w:rsid w:val="15DA2525"/>
    <w:rsid w:val="16113A6D"/>
    <w:rsid w:val="165878EE"/>
    <w:rsid w:val="165F7EF3"/>
    <w:rsid w:val="16667FF6"/>
    <w:rsid w:val="167F30CD"/>
    <w:rsid w:val="16AD19E8"/>
    <w:rsid w:val="16D54401"/>
    <w:rsid w:val="16F018CB"/>
    <w:rsid w:val="173B6BA1"/>
    <w:rsid w:val="17591B70"/>
    <w:rsid w:val="18243F2C"/>
    <w:rsid w:val="185C1918"/>
    <w:rsid w:val="18A05A19"/>
    <w:rsid w:val="18AD10E5"/>
    <w:rsid w:val="18FF4051"/>
    <w:rsid w:val="191E50F9"/>
    <w:rsid w:val="191E6BCD"/>
    <w:rsid w:val="194900A4"/>
    <w:rsid w:val="194B373A"/>
    <w:rsid w:val="19B1359D"/>
    <w:rsid w:val="1A18361C"/>
    <w:rsid w:val="1A1D50D7"/>
    <w:rsid w:val="1A7867B1"/>
    <w:rsid w:val="1ABC044C"/>
    <w:rsid w:val="1ABE2BAE"/>
    <w:rsid w:val="1ACA2525"/>
    <w:rsid w:val="1AD03EF7"/>
    <w:rsid w:val="1B065B6B"/>
    <w:rsid w:val="1B097409"/>
    <w:rsid w:val="1B152A25"/>
    <w:rsid w:val="1B5E7755"/>
    <w:rsid w:val="1BE20386"/>
    <w:rsid w:val="1BE35EAC"/>
    <w:rsid w:val="1BFD6F6E"/>
    <w:rsid w:val="1C142509"/>
    <w:rsid w:val="1C146065"/>
    <w:rsid w:val="1C177904"/>
    <w:rsid w:val="1C4E1577"/>
    <w:rsid w:val="1C527EFC"/>
    <w:rsid w:val="1C6E5776"/>
    <w:rsid w:val="1CA218C3"/>
    <w:rsid w:val="1CB6711D"/>
    <w:rsid w:val="1CE7377A"/>
    <w:rsid w:val="1CF85987"/>
    <w:rsid w:val="1D0932A5"/>
    <w:rsid w:val="1D350989"/>
    <w:rsid w:val="1D412E8A"/>
    <w:rsid w:val="1D477E44"/>
    <w:rsid w:val="1D5E1C8E"/>
    <w:rsid w:val="1D6E17A5"/>
    <w:rsid w:val="1D8169F5"/>
    <w:rsid w:val="1D8639C3"/>
    <w:rsid w:val="1DA43419"/>
    <w:rsid w:val="1E002D45"/>
    <w:rsid w:val="1E012619"/>
    <w:rsid w:val="1E65704C"/>
    <w:rsid w:val="1ECC0E79"/>
    <w:rsid w:val="1ECD54DA"/>
    <w:rsid w:val="1EDB63FC"/>
    <w:rsid w:val="1F15637C"/>
    <w:rsid w:val="1F6B68E4"/>
    <w:rsid w:val="1F9C6A9E"/>
    <w:rsid w:val="1FCF6E73"/>
    <w:rsid w:val="1FED554B"/>
    <w:rsid w:val="20842786"/>
    <w:rsid w:val="20A0436C"/>
    <w:rsid w:val="21004E0A"/>
    <w:rsid w:val="210465F6"/>
    <w:rsid w:val="210C196B"/>
    <w:rsid w:val="214116AB"/>
    <w:rsid w:val="21821CC3"/>
    <w:rsid w:val="21957C48"/>
    <w:rsid w:val="21BD1E39"/>
    <w:rsid w:val="21DA38AD"/>
    <w:rsid w:val="21E85FCA"/>
    <w:rsid w:val="22396826"/>
    <w:rsid w:val="224817CC"/>
    <w:rsid w:val="224A0A33"/>
    <w:rsid w:val="22640828"/>
    <w:rsid w:val="229E48DB"/>
    <w:rsid w:val="22AE0FC2"/>
    <w:rsid w:val="22AF0896"/>
    <w:rsid w:val="23111551"/>
    <w:rsid w:val="23356FED"/>
    <w:rsid w:val="234E6301"/>
    <w:rsid w:val="235253E5"/>
    <w:rsid w:val="23775858"/>
    <w:rsid w:val="237B2E11"/>
    <w:rsid w:val="23803DE0"/>
    <w:rsid w:val="23863CED"/>
    <w:rsid w:val="238C6E29"/>
    <w:rsid w:val="239A1546"/>
    <w:rsid w:val="23B26890"/>
    <w:rsid w:val="23D20CE0"/>
    <w:rsid w:val="241C01AD"/>
    <w:rsid w:val="248D4C07"/>
    <w:rsid w:val="24997A50"/>
    <w:rsid w:val="249E0BC2"/>
    <w:rsid w:val="24FE78B3"/>
    <w:rsid w:val="2519649B"/>
    <w:rsid w:val="25253091"/>
    <w:rsid w:val="25276E09"/>
    <w:rsid w:val="254917DD"/>
    <w:rsid w:val="255F2A47"/>
    <w:rsid w:val="25BA5ED0"/>
    <w:rsid w:val="2661459D"/>
    <w:rsid w:val="26A60202"/>
    <w:rsid w:val="26A85629"/>
    <w:rsid w:val="26B02B91"/>
    <w:rsid w:val="26E869A5"/>
    <w:rsid w:val="26E86A6C"/>
    <w:rsid w:val="26FB466D"/>
    <w:rsid w:val="275D3349"/>
    <w:rsid w:val="27791FB9"/>
    <w:rsid w:val="278C73F8"/>
    <w:rsid w:val="28013942"/>
    <w:rsid w:val="281C4AF8"/>
    <w:rsid w:val="289B3D96"/>
    <w:rsid w:val="28D9666D"/>
    <w:rsid w:val="29471828"/>
    <w:rsid w:val="297D798E"/>
    <w:rsid w:val="29A0718A"/>
    <w:rsid w:val="29D62BAC"/>
    <w:rsid w:val="29EB75B7"/>
    <w:rsid w:val="29FC676B"/>
    <w:rsid w:val="2A9256C5"/>
    <w:rsid w:val="2AB27175"/>
    <w:rsid w:val="2B312790"/>
    <w:rsid w:val="2B595BDE"/>
    <w:rsid w:val="2BCA4992"/>
    <w:rsid w:val="2BCE6231"/>
    <w:rsid w:val="2C2C11A9"/>
    <w:rsid w:val="2C3167C0"/>
    <w:rsid w:val="2C4265F2"/>
    <w:rsid w:val="2C6375F7"/>
    <w:rsid w:val="2C7A1F15"/>
    <w:rsid w:val="2C7C7A3B"/>
    <w:rsid w:val="2DA34B5C"/>
    <w:rsid w:val="2DB11A3F"/>
    <w:rsid w:val="2DB17BB8"/>
    <w:rsid w:val="2E3057EB"/>
    <w:rsid w:val="2F0701A8"/>
    <w:rsid w:val="2F603644"/>
    <w:rsid w:val="2FDD2B47"/>
    <w:rsid w:val="2FE73D65"/>
    <w:rsid w:val="30000983"/>
    <w:rsid w:val="30077F63"/>
    <w:rsid w:val="304D66F0"/>
    <w:rsid w:val="307A279C"/>
    <w:rsid w:val="30870142"/>
    <w:rsid w:val="30E20B87"/>
    <w:rsid w:val="30F524B2"/>
    <w:rsid w:val="31061FC9"/>
    <w:rsid w:val="31C3435E"/>
    <w:rsid w:val="322C0025"/>
    <w:rsid w:val="327402D3"/>
    <w:rsid w:val="32A80A7D"/>
    <w:rsid w:val="32BC0F2D"/>
    <w:rsid w:val="32EC3440"/>
    <w:rsid w:val="33185FE3"/>
    <w:rsid w:val="33723946"/>
    <w:rsid w:val="33747D5C"/>
    <w:rsid w:val="33DC1707"/>
    <w:rsid w:val="34076784"/>
    <w:rsid w:val="345319C9"/>
    <w:rsid w:val="347436ED"/>
    <w:rsid w:val="34861C85"/>
    <w:rsid w:val="34A83397"/>
    <w:rsid w:val="35170C48"/>
    <w:rsid w:val="35777939"/>
    <w:rsid w:val="35B77D36"/>
    <w:rsid w:val="35BE10C4"/>
    <w:rsid w:val="35BE7316"/>
    <w:rsid w:val="35C97A69"/>
    <w:rsid w:val="3633308B"/>
    <w:rsid w:val="364D069A"/>
    <w:rsid w:val="368220F2"/>
    <w:rsid w:val="36F32FEF"/>
    <w:rsid w:val="37977E1F"/>
    <w:rsid w:val="379A17EF"/>
    <w:rsid w:val="3819684E"/>
    <w:rsid w:val="38204AB9"/>
    <w:rsid w:val="383E64EC"/>
    <w:rsid w:val="38651CCB"/>
    <w:rsid w:val="38AF7D83"/>
    <w:rsid w:val="38BB7B3D"/>
    <w:rsid w:val="39007C46"/>
    <w:rsid w:val="39194863"/>
    <w:rsid w:val="398B5761"/>
    <w:rsid w:val="39902D77"/>
    <w:rsid w:val="39AC7C32"/>
    <w:rsid w:val="39B12CEE"/>
    <w:rsid w:val="39F01A68"/>
    <w:rsid w:val="3A11738C"/>
    <w:rsid w:val="3A8723CC"/>
    <w:rsid w:val="3AA36ADA"/>
    <w:rsid w:val="3ABC194A"/>
    <w:rsid w:val="3ABE56C2"/>
    <w:rsid w:val="3ADD1FEC"/>
    <w:rsid w:val="3B0601D7"/>
    <w:rsid w:val="3B6C15C2"/>
    <w:rsid w:val="3BCA7761"/>
    <w:rsid w:val="3BDF3B42"/>
    <w:rsid w:val="3C137C90"/>
    <w:rsid w:val="3C1F03E3"/>
    <w:rsid w:val="3C642299"/>
    <w:rsid w:val="3C8D7A42"/>
    <w:rsid w:val="3C9E39FD"/>
    <w:rsid w:val="3CB76A42"/>
    <w:rsid w:val="3CF60293"/>
    <w:rsid w:val="3CF8135F"/>
    <w:rsid w:val="3CFB2BFE"/>
    <w:rsid w:val="3D2E3739"/>
    <w:rsid w:val="3D6C58AA"/>
    <w:rsid w:val="3D7475B5"/>
    <w:rsid w:val="3D7529B0"/>
    <w:rsid w:val="3D9372DA"/>
    <w:rsid w:val="3E7A3FF6"/>
    <w:rsid w:val="3EB63280"/>
    <w:rsid w:val="3EDB4A95"/>
    <w:rsid w:val="3EEE2840"/>
    <w:rsid w:val="3EF913BF"/>
    <w:rsid w:val="3F1F40DF"/>
    <w:rsid w:val="3F80388E"/>
    <w:rsid w:val="3F880F16"/>
    <w:rsid w:val="3FFC1B58"/>
    <w:rsid w:val="405C1C05"/>
    <w:rsid w:val="406B009A"/>
    <w:rsid w:val="40972C3D"/>
    <w:rsid w:val="40A1586A"/>
    <w:rsid w:val="40A268FB"/>
    <w:rsid w:val="40BA692C"/>
    <w:rsid w:val="40C96B6F"/>
    <w:rsid w:val="40E63BC5"/>
    <w:rsid w:val="40E816EB"/>
    <w:rsid w:val="4114428E"/>
    <w:rsid w:val="416C40CA"/>
    <w:rsid w:val="41872CB2"/>
    <w:rsid w:val="41BF069E"/>
    <w:rsid w:val="41DE664A"/>
    <w:rsid w:val="41EA1493"/>
    <w:rsid w:val="420A435D"/>
    <w:rsid w:val="425012F6"/>
    <w:rsid w:val="42AB6E74"/>
    <w:rsid w:val="42B07FE6"/>
    <w:rsid w:val="42D55C9F"/>
    <w:rsid w:val="437C436D"/>
    <w:rsid w:val="438020AF"/>
    <w:rsid w:val="438F5E4E"/>
    <w:rsid w:val="43A63197"/>
    <w:rsid w:val="44242A3A"/>
    <w:rsid w:val="44402250"/>
    <w:rsid w:val="446876FF"/>
    <w:rsid w:val="44705C7F"/>
    <w:rsid w:val="449028B2"/>
    <w:rsid w:val="44A033AF"/>
    <w:rsid w:val="44A678F3"/>
    <w:rsid w:val="44AC2A30"/>
    <w:rsid w:val="44EB79FC"/>
    <w:rsid w:val="452151CC"/>
    <w:rsid w:val="452B7DF8"/>
    <w:rsid w:val="45C72A7A"/>
    <w:rsid w:val="46112F59"/>
    <w:rsid w:val="4618037D"/>
    <w:rsid w:val="462E72FE"/>
    <w:rsid w:val="464A6E1A"/>
    <w:rsid w:val="465471A8"/>
    <w:rsid w:val="46642A5D"/>
    <w:rsid w:val="46FD57C4"/>
    <w:rsid w:val="470B7EE1"/>
    <w:rsid w:val="473E02B7"/>
    <w:rsid w:val="475573AE"/>
    <w:rsid w:val="477737C9"/>
    <w:rsid w:val="48027536"/>
    <w:rsid w:val="4803505C"/>
    <w:rsid w:val="480F57AF"/>
    <w:rsid w:val="483A5C59"/>
    <w:rsid w:val="48714E72"/>
    <w:rsid w:val="488212CF"/>
    <w:rsid w:val="48A24875"/>
    <w:rsid w:val="48AF3B53"/>
    <w:rsid w:val="48DA7B6B"/>
    <w:rsid w:val="49284D7B"/>
    <w:rsid w:val="49415E3C"/>
    <w:rsid w:val="49B91E77"/>
    <w:rsid w:val="49BE123B"/>
    <w:rsid w:val="49F07F81"/>
    <w:rsid w:val="4A000E93"/>
    <w:rsid w:val="4A785B4B"/>
    <w:rsid w:val="4AA055AE"/>
    <w:rsid w:val="4ACA1E61"/>
    <w:rsid w:val="4BA3693A"/>
    <w:rsid w:val="4BAD5A0B"/>
    <w:rsid w:val="4BF058F8"/>
    <w:rsid w:val="4C3D6D8F"/>
    <w:rsid w:val="4CB27B4C"/>
    <w:rsid w:val="4CB9218D"/>
    <w:rsid w:val="4D0A7FDA"/>
    <w:rsid w:val="4D135D42"/>
    <w:rsid w:val="4D36558C"/>
    <w:rsid w:val="4D7560B4"/>
    <w:rsid w:val="4DB24F9B"/>
    <w:rsid w:val="4E2D2E33"/>
    <w:rsid w:val="4F361873"/>
    <w:rsid w:val="4F5148FF"/>
    <w:rsid w:val="4F645B99"/>
    <w:rsid w:val="4FEB4D54"/>
    <w:rsid w:val="504B75A0"/>
    <w:rsid w:val="50912D83"/>
    <w:rsid w:val="50AC6291"/>
    <w:rsid w:val="50BD7396"/>
    <w:rsid w:val="513F2BEA"/>
    <w:rsid w:val="51BB2504"/>
    <w:rsid w:val="51E63A25"/>
    <w:rsid w:val="52065E75"/>
    <w:rsid w:val="520774F7"/>
    <w:rsid w:val="523026A3"/>
    <w:rsid w:val="5244074B"/>
    <w:rsid w:val="524644C3"/>
    <w:rsid w:val="52497B10"/>
    <w:rsid w:val="524E3378"/>
    <w:rsid w:val="528A0854"/>
    <w:rsid w:val="529E1C09"/>
    <w:rsid w:val="52C06024"/>
    <w:rsid w:val="52C553E8"/>
    <w:rsid w:val="52F83A10"/>
    <w:rsid w:val="52FF4442"/>
    <w:rsid w:val="532E5F1B"/>
    <w:rsid w:val="536A5F90"/>
    <w:rsid w:val="53764934"/>
    <w:rsid w:val="538A03E0"/>
    <w:rsid w:val="53A476F3"/>
    <w:rsid w:val="53B37937"/>
    <w:rsid w:val="5403725C"/>
    <w:rsid w:val="5406215C"/>
    <w:rsid w:val="5438608E"/>
    <w:rsid w:val="545F2965"/>
    <w:rsid w:val="546724CF"/>
    <w:rsid w:val="54680721"/>
    <w:rsid w:val="547370C6"/>
    <w:rsid w:val="54B52137"/>
    <w:rsid w:val="54BE2A37"/>
    <w:rsid w:val="54C811C0"/>
    <w:rsid w:val="54F34F64"/>
    <w:rsid w:val="551268DF"/>
    <w:rsid w:val="557F67C9"/>
    <w:rsid w:val="5596306C"/>
    <w:rsid w:val="55A35789"/>
    <w:rsid w:val="56130701"/>
    <w:rsid w:val="562A6DB6"/>
    <w:rsid w:val="565D7255"/>
    <w:rsid w:val="565F3DA6"/>
    <w:rsid w:val="56806641"/>
    <w:rsid w:val="56AC0A79"/>
    <w:rsid w:val="57044A0A"/>
    <w:rsid w:val="571B5F1F"/>
    <w:rsid w:val="5721105B"/>
    <w:rsid w:val="57236B81"/>
    <w:rsid w:val="575136EE"/>
    <w:rsid w:val="57875362"/>
    <w:rsid w:val="578A4E52"/>
    <w:rsid w:val="57911D3D"/>
    <w:rsid w:val="57B95737"/>
    <w:rsid w:val="582B03E3"/>
    <w:rsid w:val="582C5F09"/>
    <w:rsid w:val="582F1556"/>
    <w:rsid w:val="587D49B7"/>
    <w:rsid w:val="587D6765"/>
    <w:rsid w:val="58A957AC"/>
    <w:rsid w:val="58C50F16"/>
    <w:rsid w:val="58E95BA9"/>
    <w:rsid w:val="590B37A4"/>
    <w:rsid w:val="590D1897"/>
    <w:rsid w:val="59154BEF"/>
    <w:rsid w:val="59691FED"/>
    <w:rsid w:val="596D0588"/>
    <w:rsid w:val="5A5A082E"/>
    <w:rsid w:val="5A785436"/>
    <w:rsid w:val="5AA75D1B"/>
    <w:rsid w:val="5AC10B8B"/>
    <w:rsid w:val="5ADF20C6"/>
    <w:rsid w:val="5B4A7F84"/>
    <w:rsid w:val="5B791466"/>
    <w:rsid w:val="5B9C5154"/>
    <w:rsid w:val="5BBA443F"/>
    <w:rsid w:val="5C0351D3"/>
    <w:rsid w:val="5C7B745F"/>
    <w:rsid w:val="5CC52489"/>
    <w:rsid w:val="5CF74EA3"/>
    <w:rsid w:val="5D066D29"/>
    <w:rsid w:val="5D373386"/>
    <w:rsid w:val="5D4F4AEF"/>
    <w:rsid w:val="5D55380D"/>
    <w:rsid w:val="5D740137"/>
    <w:rsid w:val="5D9410C6"/>
    <w:rsid w:val="5DA86032"/>
    <w:rsid w:val="5DAA13C6"/>
    <w:rsid w:val="5E543324"/>
    <w:rsid w:val="5E77757F"/>
    <w:rsid w:val="5EAD4D8F"/>
    <w:rsid w:val="5EE01AAE"/>
    <w:rsid w:val="5F034B7D"/>
    <w:rsid w:val="5F1109BA"/>
    <w:rsid w:val="5F5C5326"/>
    <w:rsid w:val="5F6E316F"/>
    <w:rsid w:val="5F7408C2"/>
    <w:rsid w:val="5F7563E8"/>
    <w:rsid w:val="5FEB0458"/>
    <w:rsid w:val="5FEF7F48"/>
    <w:rsid w:val="5FF678B6"/>
    <w:rsid w:val="60154183"/>
    <w:rsid w:val="609E7C59"/>
    <w:rsid w:val="60B105D4"/>
    <w:rsid w:val="60B477AD"/>
    <w:rsid w:val="60C76992"/>
    <w:rsid w:val="616B35FF"/>
    <w:rsid w:val="61C3168D"/>
    <w:rsid w:val="61D2367E"/>
    <w:rsid w:val="626214F9"/>
    <w:rsid w:val="62D8535C"/>
    <w:rsid w:val="62F53AC8"/>
    <w:rsid w:val="632B74E9"/>
    <w:rsid w:val="634156F2"/>
    <w:rsid w:val="63491A70"/>
    <w:rsid w:val="635D341B"/>
    <w:rsid w:val="637A3FCD"/>
    <w:rsid w:val="638C3D00"/>
    <w:rsid w:val="63DF2082"/>
    <w:rsid w:val="641B57B0"/>
    <w:rsid w:val="641D11DC"/>
    <w:rsid w:val="64485E79"/>
    <w:rsid w:val="64713FCC"/>
    <w:rsid w:val="648A7AAC"/>
    <w:rsid w:val="64997D4E"/>
    <w:rsid w:val="64B95F24"/>
    <w:rsid w:val="64C5396E"/>
    <w:rsid w:val="64EB5456"/>
    <w:rsid w:val="656A339D"/>
    <w:rsid w:val="657333CA"/>
    <w:rsid w:val="658E5B0E"/>
    <w:rsid w:val="65B7473C"/>
    <w:rsid w:val="65CD2ADA"/>
    <w:rsid w:val="65F47997"/>
    <w:rsid w:val="66193870"/>
    <w:rsid w:val="665E1984"/>
    <w:rsid w:val="66F36090"/>
    <w:rsid w:val="670C0728"/>
    <w:rsid w:val="674370A9"/>
    <w:rsid w:val="67A755AC"/>
    <w:rsid w:val="67D969CC"/>
    <w:rsid w:val="67FA1B80"/>
    <w:rsid w:val="67FC76A6"/>
    <w:rsid w:val="67FD51CC"/>
    <w:rsid w:val="68150768"/>
    <w:rsid w:val="68490FCE"/>
    <w:rsid w:val="68C006D4"/>
    <w:rsid w:val="69A55B1C"/>
    <w:rsid w:val="69A71894"/>
    <w:rsid w:val="69BA60BF"/>
    <w:rsid w:val="6A0F0E9D"/>
    <w:rsid w:val="6A1441EE"/>
    <w:rsid w:val="6A2904FB"/>
    <w:rsid w:val="6A521800"/>
    <w:rsid w:val="6A631BA4"/>
    <w:rsid w:val="6AA33C6B"/>
    <w:rsid w:val="6ACC26A1"/>
    <w:rsid w:val="6ACD5718"/>
    <w:rsid w:val="6AD40467"/>
    <w:rsid w:val="6AF6662F"/>
    <w:rsid w:val="6B2A277C"/>
    <w:rsid w:val="6B8F438D"/>
    <w:rsid w:val="6BCE3108"/>
    <w:rsid w:val="6BDB5825"/>
    <w:rsid w:val="6BE049C2"/>
    <w:rsid w:val="6BE81293"/>
    <w:rsid w:val="6BFD1C3F"/>
    <w:rsid w:val="6CB87914"/>
    <w:rsid w:val="6D176D30"/>
    <w:rsid w:val="6D747CDF"/>
    <w:rsid w:val="6DA22D00"/>
    <w:rsid w:val="6DC742B3"/>
    <w:rsid w:val="6E3F653F"/>
    <w:rsid w:val="6E5673E4"/>
    <w:rsid w:val="6E810905"/>
    <w:rsid w:val="6E9C129B"/>
    <w:rsid w:val="6EBF142E"/>
    <w:rsid w:val="6EDF562C"/>
    <w:rsid w:val="6EE113A4"/>
    <w:rsid w:val="6F213E96"/>
    <w:rsid w:val="6F7E6BF3"/>
    <w:rsid w:val="6F963F3C"/>
    <w:rsid w:val="6FCD36D6"/>
    <w:rsid w:val="6FD20CED"/>
    <w:rsid w:val="7012558D"/>
    <w:rsid w:val="70904E30"/>
    <w:rsid w:val="70DC0075"/>
    <w:rsid w:val="70F01D72"/>
    <w:rsid w:val="70FC24C5"/>
    <w:rsid w:val="713559D7"/>
    <w:rsid w:val="715916C6"/>
    <w:rsid w:val="715B46A2"/>
    <w:rsid w:val="71F00744"/>
    <w:rsid w:val="71F92EA9"/>
    <w:rsid w:val="725A059E"/>
    <w:rsid w:val="72A2709C"/>
    <w:rsid w:val="72D41565"/>
    <w:rsid w:val="72E4155E"/>
    <w:rsid w:val="73092C77"/>
    <w:rsid w:val="731A1328"/>
    <w:rsid w:val="738F53D1"/>
    <w:rsid w:val="73B61051"/>
    <w:rsid w:val="73F43927"/>
    <w:rsid w:val="73FC66E5"/>
    <w:rsid w:val="74687E72"/>
    <w:rsid w:val="74F17E67"/>
    <w:rsid w:val="75491A51"/>
    <w:rsid w:val="758E26A4"/>
    <w:rsid w:val="759A22AD"/>
    <w:rsid w:val="75C93387"/>
    <w:rsid w:val="76500BBD"/>
    <w:rsid w:val="765A6FCA"/>
    <w:rsid w:val="7664272E"/>
    <w:rsid w:val="766C35F8"/>
    <w:rsid w:val="7677375C"/>
    <w:rsid w:val="76A2766B"/>
    <w:rsid w:val="76AE6010"/>
    <w:rsid w:val="76FF7D4E"/>
    <w:rsid w:val="77843214"/>
    <w:rsid w:val="780B56E4"/>
    <w:rsid w:val="78AC2A23"/>
    <w:rsid w:val="78C0027C"/>
    <w:rsid w:val="78DE6954"/>
    <w:rsid w:val="79073671"/>
    <w:rsid w:val="799A287B"/>
    <w:rsid w:val="79A100AE"/>
    <w:rsid w:val="79A4194C"/>
    <w:rsid w:val="79FF7F34"/>
    <w:rsid w:val="7A7F1A71"/>
    <w:rsid w:val="7AEF5651"/>
    <w:rsid w:val="7B9A4DB4"/>
    <w:rsid w:val="7BA84C4D"/>
    <w:rsid w:val="7BB67FDB"/>
    <w:rsid w:val="7BD5403F"/>
    <w:rsid w:val="7BF67FB8"/>
    <w:rsid w:val="7C2154D6"/>
    <w:rsid w:val="7C63164A"/>
    <w:rsid w:val="7CB83597"/>
    <w:rsid w:val="7D032E2D"/>
    <w:rsid w:val="7D690EE2"/>
    <w:rsid w:val="7D761851"/>
    <w:rsid w:val="7DB40C71"/>
    <w:rsid w:val="7DDD5A1E"/>
    <w:rsid w:val="7DF84014"/>
    <w:rsid w:val="7E01111B"/>
    <w:rsid w:val="7E084E68"/>
    <w:rsid w:val="7E1A21DD"/>
    <w:rsid w:val="7E486D4A"/>
    <w:rsid w:val="7E686371"/>
    <w:rsid w:val="7ED405DD"/>
    <w:rsid w:val="7F270031"/>
    <w:rsid w:val="7F370B6C"/>
    <w:rsid w:val="7F6000C3"/>
    <w:rsid w:val="7FB55D4B"/>
    <w:rsid w:val="7FE71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autoRedefine/>
    <w:semiHidden/>
    <w:qFormat/>
    <w:uiPriority w:val="0"/>
  </w:style>
  <w:style w:type="table" w:default="1" w:styleId="10">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autoRedefine/>
    <w:unhideWhenUsed/>
    <w:qFormat/>
    <w:uiPriority w:val="99"/>
    <w:pPr>
      <w:tabs>
        <w:tab w:val="left" w:pos="0"/>
      </w:tabs>
      <w:adjustRightInd w:val="0"/>
      <w:spacing w:line="420" w:lineRule="atLeast"/>
      <w:ind w:firstLine="420"/>
      <w:jc w:val="left"/>
      <w:textAlignment w:val="baseline"/>
    </w:pPr>
    <w:rPr>
      <w:rFonts w:hAnsi="Times New Roman"/>
      <w:kern w:val="0"/>
      <w:position w:val="0"/>
      <w:sz w:val="28"/>
      <w:szCs w:val="20"/>
    </w:rPr>
  </w:style>
  <w:style w:type="paragraph" w:styleId="4">
    <w:name w:val="Body Text"/>
    <w:basedOn w:val="1"/>
    <w:autoRedefine/>
    <w:semiHidden/>
    <w:qFormat/>
    <w:uiPriority w:val="0"/>
    <w:rPr>
      <w:rFonts w:ascii="仿宋" w:hAnsi="仿宋" w:eastAsia="仿宋" w:cs="仿宋"/>
      <w:sz w:val="30"/>
      <w:szCs w:val="30"/>
      <w:lang w:val="en-US" w:eastAsia="en-US" w:bidi="ar-SA"/>
    </w:rPr>
  </w:style>
  <w:style w:type="paragraph" w:styleId="5">
    <w:name w:val="Plain Text"/>
    <w:basedOn w:val="1"/>
    <w:autoRedefine/>
    <w:qFormat/>
    <w:uiPriority w:val="0"/>
    <w:rPr>
      <w:rFonts w:ascii="宋体" w:hAnsi="Courier New" w:cstheme="minorBidi"/>
      <w:szCs w:val="2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autoRedefine/>
    <w:qFormat/>
    <w:uiPriority w:val="0"/>
    <w:pPr>
      <w:spacing w:after="120" w:line="480" w:lineRule="auto"/>
    </w:p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3">
    <w:name w:val="Strong"/>
    <w:basedOn w:val="12"/>
    <w:autoRedefine/>
    <w:qFormat/>
    <w:uiPriority w:val="0"/>
    <w:rPr>
      <w:b/>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宋体" w:hAnsi="宋体" w:eastAsia="宋体" w:cs="宋体"/>
      <w:sz w:val="20"/>
      <w:szCs w:val="20"/>
      <w:lang w:val="en-US" w:eastAsia="en-US" w:bidi="ar-SA"/>
    </w:rPr>
  </w:style>
  <w:style w:type="character" w:customStyle="1" w:styleId="16">
    <w:name w:val="15"/>
    <w:basedOn w:val="12"/>
    <w:autoRedefine/>
    <w:qFormat/>
    <w:uiPriority w:val="0"/>
    <w:rPr>
      <w:rFonts w:hint="default" w:ascii="Times New Roman" w:hAnsi="Times New Roman" w:cs="Times New Roman"/>
      <w:b/>
    </w:rPr>
  </w:style>
  <w:style w:type="character" w:customStyle="1" w:styleId="17">
    <w:name w:val="10"/>
    <w:basedOn w:val="12"/>
    <w:autoRedefine/>
    <w:qFormat/>
    <w:uiPriority w:val="0"/>
    <w:rPr>
      <w:rFonts w:hint="default" w:ascii="Times New Roman" w:hAnsi="Times New Roman" w:cs="Times New Roman"/>
    </w:rPr>
  </w:style>
  <w:style w:type="paragraph" w:styleId="18">
    <w:name w:val="List Paragraph"/>
    <w:basedOn w:val="1"/>
    <w:autoRedefine/>
    <w:qFormat/>
    <w:uiPriority w:val="34"/>
    <w:pPr>
      <w:ind w:firstLine="420" w:firstLineChars="200"/>
    </w:pPr>
  </w:style>
  <w:style w:type="paragraph" w:customStyle="1" w:styleId="19">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9366</Words>
  <Characters>9612</Characters>
  <Lines>1</Lines>
  <Paragraphs>1</Paragraphs>
  <TotalTime>17</TotalTime>
  <ScaleCrop>false</ScaleCrop>
  <LinksUpToDate>false</LinksUpToDate>
  <CharactersWithSpaces>13344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2024-11-10T11:48:00Z</dcterms:created>
  <dc:creator>凯</dc:creator>
  <cp:lastModifiedBy>金鱼</cp:lastModifiedBy>
  <cp:lastPrinted>2025-02-06T02:11:00Z</cp:lastPrinted>
  <dcterms:modified xsi:type="dcterms:W3CDTF">2025-02-26T13:36:53Z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AC2BE3DCEF7842EBA3BBBDAF929FA9AE_13</vt:lpwstr>
  </property>
  <property fmtid="{D5CDD505-2E9C-101B-9397-08002B2CF9AE}" pid="4" name="KSOTemplateDocerSaveRecord">
    <vt:lpwstr>eyJoZGlkIjoiZGI3YmI5MDJmMTg2NDhlMDBiMzRjNDkyM2I3Y2Q1ZTIiLCJ1c2VySWQiOiIyNzA2NTY2OTQifQ==</vt:lpwstr>
  </property>
</Properties>
</file>