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20" w:lineRule="exact"/>
        <w:ind w:right="-197" w:rightChars="-94"/>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14"/>
        <w:keepNext w:val="0"/>
        <w:keepLines w:val="0"/>
        <w:pageBreakBefore w:val="0"/>
        <w:kinsoku/>
        <w:wordWrap/>
        <w:overflowPunct/>
        <w:topLinePunct w:val="0"/>
        <w:autoSpaceDE/>
        <w:autoSpaceDN/>
        <w:bidi w:val="0"/>
        <w:spacing w:line="520" w:lineRule="exact"/>
        <w:jc w:val="center"/>
        <w:rPr>
          <w:rFonts w:hint="eastAsia" w:ascii="黑体" w:hAnsi="黑体" w:eastAsia="黑体" w:cs="Times New Roman"/>
          <w:color w:val="auto"/>
          <w:kern w:val="2"/>
          <w:sz w:val="44"/>
          <w:szCs w:val="44"/>
          <w:highlight w:val="none"/>
          <w:lang w:val="en-US" w:eastAsia="zh-CN" w:bidi="ar-SA"/>
        </w:rPr>
      </w:pPr>
    </w:p>
    <w:p>
      <w:pPr>
        <w:pStyle w:val="14"/>
        <w:keepNext w:val="0"/>
        <w:keepLines w:val="0"/>
        <w:pageBreakBefore w:val="0"/>
        <w:kinsoku/>
        <w:wordWrap/>
        <w:overflowPunct/>
        <w:topLinePunct w:val="0"/>
        <w:autoSpaceDE/>
        <w:autoSpaceDN/>
        <w:bidi w:val="0"/>
        <w:spacing w:line="520" w:lineRule="exact"/>
        <w:jc w:val="center"/>
        <w:rPr>
          <w:rFonts w:hint="eastAsia" w:ascii="方正小标宋简体" w:hAnsi="方正小标宋简体" w:eastAsia="方正小标宋简体" w:cs="方正小标宋简体"/>
          <w:color w:val="auto"/>
          <w:sz w:val="44"/>
          <w:szCs w:val="44"/>
          <w:highlight w:val="yellow"/>
          <w:lang w:val="en-US" w:eastAsia="zh-CN"/>
        </w:rPr>
      </w:pPr>
      <w:r>
        <w:rPr>
          <w:rFonts w:hint="eastAsia" w:ascii="黑体" w:hAnsi="黑体" w:eastAsia="黑体" w:cs="Times New Roman"/>
          <w:color w:val="auto"/>
          <w:kern w:val="2"/>
          <w:sz w:val="44"/>
          <w:szCs w:val="44"/>
          <w:highlight w:val="none"/>
          <w:lang w:val="en-US" w:eastAsia="zh-CN" w:bidi="ar-SA"/>
        </w:rPr>
        <w:t>经营绩效考核管理办法</w:t>
      </w:r>
    </w:p>
    <w:p>
      <w:pPr>
        <w:keepNext w:val="0"/>
        <w:keepLines w:val="0"/>
        <w:pageBreakBefore w:val="0"/>
        <w:kinsoku/>
        <w:wordWrap/>
        <w:overflowPunct/>
        <w:topLinePunct w:val="0"/>
        <w:autoSpaceDE/>
        <w:autoSpaceDN/>
        <w:bidi w:val="0"/>
        <w:spacing w:line="520" w:lineRule="exact"/>
        <w:rPr>
          <w:rFonts w:hint="eastAsia"/>
          <w:sz w:val="32"/>
          <w:szCs w:val="32"/>
        </w:rPr>
      </w:pPr>
      <w:r>
        <w:rPr>
          <w:sz w:val="32"/>
          <w:szCs w:val="32"/>
        </w:rPr>
        <w:t xml:space="preserve"> </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baseline"/>
        <w:rPr>
          <w:rFonts w:hint="eastAsia" w:ascii="仿宋_GB2312" w:hAnsi="仿宋_GB2312" w:eastAsia="仿宋_GB2312"/>
          <w:kern w:val="0"/>
          <w:sz w:val="32"/>
          <w:szCs w:val="32"/>
          <w:lang w:eastAsia="zh-CN"/>
        </w:rPr>
      </w:pPr>
      <w:r>
        <w:rPr>
          <w:rFonts w:hint="eastAsia" w:ascii="仿宋_GB2312" w:hAnsi="宋体" w:eastAsia="仿宋_GB2312"/>
          <w:sz w:val="32"/>
          <w:szCs w:val="32"/>
          <w:lang w:val="en-US" w:eastAsia="zh-CN"/>
        </w:rPr>
        <w:t>为</w:t>
      </w:r>
      <w:r>
        <w:rPr>
          <w:rFonts w:hint="eastAsia" w:ascii="仿宋_GB2312" w:hAnsi="宋体" w:eastAsia="仿宋_GB2312"/>
          <w:sz w:val="32"/>
          <w:szCs w:val="32"/>
        </w:rPr>
        <w:t>强化成本管控，</w:t>
      </w:r>
      <w:r>
        <w:rPr>
          <w:rFonts w:ascii="仿宋_GB2312" w:hAnsi="仿宋_GB2312" w:eastAsia="仿宋_GB2312"/>
          <w:kern w:val="0"/>
          <w:sz w:val="32"/>
          <w:szCs w:val="32"/>
        </w:rPr>
        <w:t>保证</w:t>
      </w:r>
      <w:r>
        <w:rPr>
          <w:rFonts w:hint="eastAsia" w:ascii="仿宋_GB2312" w:hAnsi="仿宋_GB2312" w:eastAsia="仿宋_GB2312"/>
          <w:kern w:val="0"/>
          <w:sz w:val="32"/>
          <w:szCs w:val="32"/>
        </w:rPr>
        <w:t>公司</w:t>
      </w:r>
      <w:r>
        <w:rPr>
          <w:rFonts w:ascii="仿宋_GB2312" w:hAnsi="仿宋_GB2312" w:eastAsia="仿宋_GB2312"/>
          <w:kern w:val="0"/>
          <w:sz w:val="32"/>
          <w:szCs w:val="32"/>
        </w:rPr>
        <w:t>各项政策规定执行到位</w:t>
      </w:r>
      <w:r>
        <w:rPr>
          <w:rFonts w:hint="eastAsia" w:ascii="仿宋_GB2312" w:hAnsi="仿宋_GB2312" w:eastAsia="仿宋_GB2312"/>
          <w:kern w:val="0"/>
          <w:sz w:val="32"/>
          <w:szCs w:val="32"/>
        </w:rPr>
        <w:t>，确保全年各项目标任务的顺利实现，现就</w:t>
      </w:r>
      <w:r>
        <w:rPr>
          <w:rFonts w:hint="eastAsia" w:ascii="仿宋_GB2312" w:hAnsi="仿宋_GB2312" w:eastAsia="仿宋_GB2312"/>
          <w:b w:val="0"/>
          <w:bCs w:val="0"/>
          <w:color w:val="auto"/>
          <w:kern w:val="0"/>
          <w:sz w:val="32"/>
          <w:szCs w:val="32"/>
        </w:rPr>
        <w:t>202</w:t>
      </w:r>
      <w:r>
        <w:rPr>
          <w:rFonts w:hint="eastAsia" w:ascii="仿宋_GB2312" w:hAnsi="仿宋_GB2312" w:eastAsia="仿宋_GB2312"/>
          <w:b w:val="0"/>
          <w:bCs w:val="0"/>
          <w:color w:val="auto"/>
          <w:kern w:val="0"/>
          <w:sz w:val="32"/>
          <w:szCs w:val="32"/>
          <w:lang w:val="en-US" w:eastAsia="zh-CN"/>
        </w:rPr>
        <w:t>4</w:t>
      </w:r>
      <w:r>
        <w:rPr>
          <w:rFonts w:hint="eastAsia" w:ascii="仿宋_GB2312" w:hAnsi="仿宋_GB2312" w:eastAsia="仿宋_GB2312"/>
          <w:b w:val="0"/>
          <w:bCs w:val="0"/>
          <w:color w:val="auto"/>
          <w:kern w:val="0"/>
          <w:sz w:val="32"/>
          <w:szCs w:val="32"/>
        </w:rPr>
        <w:t>年</w:t>
      </w:r>
      <w:r>
        <w:rPr>
          <w:rFonts w:hint="eastAsia" w:ascii="仿宋_GB2312" w:hAnsi="仿宋_GB2312" w:eastAsia="仿宋_GB2312"/>
          <w:kern w:val="0"/>
          <w:sz w:val="32"/>
          <w:szCs w:val="32"/>
        </w:rPr>
        <w:t>经营</w:t>
      </w:r>
      <w:r>
        <w:rPr>
          <w:rFonts w:hint="eastAsia" w:ascii="仿宋_GB2312" w:hAnsi="仿宋_GB2312" w:eastAsia="仿宋_GB2312"/>
          <w:color w:val="auto"/>
          <w:kern w:val="0"/>
          <w:sz w:val="32"/>
          <w:szCs w:val="32"/>
          <w:lang w:val="en-US" w:eastAsia="zh-CN"/>
        </w:rPr>
        <w:t>管理</w:t>
      </w:r>
      <w:r>
        <w:rPr>
          <w:rFonts w:hint="eastAsia" w:ascii="仿宋_GB2312" w:hAnsi="仿宋_GB2312" w:eastAsia="仿宋_GB2312"/>
          <w:kern w:val="0"/>
          <w:sz w:val="32"/>
          <w:szCs w:val="32"/>
        </w:rPr>
        <w:t>考核工作，作出如下规定</w:t>
      </w:r>
      <w:r>
        <w:rPr>
          <w:rFonts w:hint="eastAsia" w:ascii="仿宋_GB2312" w:hAnsi="仿宋_GB2312" w:eastAsia="仿宋_GB2312"/>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20" w:lineRule="exact"/>
        <w:ind w:firstLine="720"/>
        <w:rPr>
          <w:rFonts w:hint="eastAsia" w:ascii="黑体" w:hAnsi="黑体" w:eastAsia="黑体"/>
          <w:sz w:val="32"/>
          <w:szCs w:val="32"/>
          <w:highlight w:val="none"/>
          <w:lang w:eastAsia="zh-CN"/>
        </w:rPr>
      </w:pPr>
      <w:r>
        <w:rPr>
          <w:rFonts w:hint="eastAsia" w:ascii="黑体" w:eastAsia="黑体"/>
          <w:sz w:val="32"/>
          <w:szCs w:val="32"/>
          <w:highlight w:val="none"/>
        </w:rPr>
        <w:t>一、</w:t>
      </w:r>
      <w:r>
        <w:rPr>
          <w:rFonts w:hint="eastAsia" w:ascii="黑体" w:hAnsi="黑体" w:eastAsia="黑体"/>
          <w:sz w:val="32"/>
          <w:szCs w:val="32"/>
          <w:highlight w:val="none"/>
        </w:rPr>
        <w:t>考核基数的核定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1.西北能化公司人力资源部</w:t>
      </w:r>
      <w:r>
        <w:rPr>
          <w:rFonts w:hint="eastAsia" w:ascii="仿宋" w:hAnsi="仿宋" w:eastAsia="仿宋" w:cs="仿宋"/>
          <w:sz w:val="32"/>
          <w:szCs w:val="32"/>
          <w:highlight w:val="none"/>
        </w:rPr>
        <w:t>根据集团公司拨付工资计划按照工资构成</w:t>
      </w:r>
      <w:r>
        <w:rPr>
          <w:rFonts w:hint="eastAsia" w:ascii="仿宋" w:hAnsi="仿宋" w:eastAsia="仿宋" w:cs="仿宋"/>
          <w:sz w:val="32"/>
          <w:szCs w:val="32"/>
          <w:highlight w:val="none"/>
          <w:lang w:eastAsia="zh-CN"/>
        </w:rPr>
        <w:t>：基本薪酬（</w:t>
      </w:r>
      <w:r>
        <w:rPr>
          <w:rFonts w:hint="eastAsia" w:ascii="仿宋" w:hAnsi="仿宋" w:eastAsia="仿宋" w:cs="仿宋"/>
          <w:sz w:val="32"/>
          <w:szCs w:val="32"/>
          <w:highlight w:val="none"/>
        </w:rPr>
        <w:t>保障性工资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35</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安全薪酬（</w:t>
      </w:r>
      <w:r>
        <w:rPr>
          <w:rFonts w:hint="eastAsia" w:ascii="仿宋" w:hAnsi="仿宋" w:eastAsia="仿宋" w:cs="仿宋"/>
          <w:sz w:val="32"/>
          <w:szCs w:val="32"/>
          <w:highlight w:val="none"/>
        </w:rPr>
        <w:t>安全</w:t>
      </w:r>
      <w:r>
        <w:rPr>
          <w:rFonts w:hint="eastAsia" w:ascii="仿宋" w:hAnsi="仿宋" w:eastAsia="仿宋" w:cs="仿宋"/>
          <w:sz w:val="32"/>
          <w:szCs w:val="32"/>
          <w:highlight w:val="none"/>
          <w:lang w:val="en-US" w:eastAsia="zh-CN"/>
        </w:rPr>
        <w:t>性</w:t>
      </w:r>
      <w:r>
        <w:rPr>
          <w:rFonts w:hint="eastAsia" w:ascii="仿宋" w:hAnsi="仿宋" w:eastAsia="仿宋" w:cs="仿宋"/>
          <w:sz w:val="32"/>
          <w:szCs w:val="32"/>
          <w:highlight w:val="none"/>
        </w:rPr>
        <w:t>工资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绩效薪酬</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经营效益</w:t>
      </w:r>
      <w:r>
        <w:rPr>
          <w:rFonts w:hint="eastAsia" w:ascii="仿宋" w:hAnsi="仿宋" w:eastAsia="仿宋" w:cs="仿宋"/>
          <w:sz w:val="32"/>
          <w:szCs w:val="32"/>
          <w:highlight w:val="none"/>
          <w:lang w:val="en-US" w:eastAsia="zh-CN"/>
        </w:rPr>
        <w:t>性</w:t>
      </w:r>
      <w:r>
        <w:rPr>
          <w:rFonts w:hint="eastAsia" w:ascii="仿宋" w:hAnsi="仿宋" w:eastAsia="仿宋" w:cs="仿宋"/>
          <w:sz w:val="32"/>
          <w:szCs w:val="32"/>
          <w:highlight w:val="none"/>
        </w:rPr>
        <w:t>工资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35</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结合岗位系数核定工资预算总额。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各单位</w:t>
      </w:r>
      <w:r>
        <w:rPr>
          <w:rFonts w:hint="eastAsia" w:ascii="仿宋" w:hAnsi="仿宋" w:eastAsia="仿宋" w:cs="仿宋"/>
          <w:sz w:val="32"/>
          <w:szCs w:val="32"/>
          <w:highlight w:val="none"/>
        </w:rPr>
        <w:t>工资总额预算=∑（各岗位工资核定系数×对应人数×基本岗位工资标准（</w:t>
      </w:r>
      <w:r>
        <w:rPr>
          <w:rFonts w:hint="eastAsia" w:ascii="仿宋" w:hAnsi="仿宋" w:eastAsia="仿宋" w:cs="仿宋"/>
          <w:sz w:val="32"/>
          <w:szCs w:val="32"/>
          <w:highlight w:val="none"/>
          <w:lang w:val="en-US" w:eastAsia="zh-CN"/>
        </w:rPr>
        <w:t>5160</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w:t>
      </w:r>
    </w:p>
    <w:p>
      <w:pPr>
        <w:pStyle w:val="5"/>
        <w:keepNext w:val="0"/>
        <w:keepLines w:val="0"/>
        <w:pageBreakBefore w:val="0"/>
        <w:kinsoku/>
        <w:wordWrap/>
        <w:overflowPunct/>
        <w:topLinePunct w:val="0"/>
        <w:autoSpaceDE/>
        <w:autoSpaceDN/>
        <w:bidi w:val="0"/>
        <w:spacing w:line="520"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西北能化公司内部市场定额单价是根据集团公司年初下达的生产计划、经营预算</w:t>
      </w:r>
      <w:r>
        <w:rPr>
          <w:rFonts w:hint="eastAsia" w:ascii="仿宋" w:hAnsi="仿宋" w:eastAsia="仿宋" w:cs="仿宋"/>
          <w:sz w:val="32"/>
          <w:szCs w:val="32"/>
          <w:highlight w:val="none"/>
          <w:lang w:val="en-US" w:eastAsia="zh-CN"/>
        </w:rPr>
        <w:t>，结合2023年在岗实际人数</w:t>
      </w:r>
      <w:r>
        <w:rPr>
          <w:rFonts w:hint="eastAsia" w:ascii="仿宋" w:hAnsi="仿宋" w:eastAsia="仿宋" w:cs="仿宋"/>
          <w:sz w:val="32"/>
          <w:szCs w:val="32"/>
          <w:highlight w:val="none"/>
        </w:rPr>
        <w:t>、岗位评价核定的工资系数综合测定编制</w:t>
      </w:r>
      <w:r>
        <w:rPr>
          <w:rFonts w:hint="eastAsia" w:ascii="仿宋" w:hAnsi="仿宋" w:eastAsia="仿宋" w:cs="仿宋"/>
          <w:sz w:val="32"/>
          <w:szCs w:val="32"/>
          <w:highlight w:val="none"/>
          <w:lang w:eastAsia="zh-CN"/>
        </w:rPr>
        <w:t>。</w:t>
      </w:r>
    </w:p>
    <w:p>
      <w:pPr>
        <w:pStyle w:val="5"/>
        <w:keepNext w:val="0"/>
        <w:keepLines w:val="0"/>
        <w:pageBreakBefore w:val="0"/>
        <w:kinsoku/>
        <w:wordWrap/>
        <w:overflowPunct/>
        <w:topLinePunct w:val="0"/>
        <w:autoSpaceDE/>
        <w:autoSpaceDN/>
        <w:bidi w:val="0"/>
        <w:spacing w:line="52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当月绩效考核时，结算达到基数的1</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0%时，超出部分计入本单位结算台帐，最低不低于</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lang w:eastAsia="zh-CN"/>
        </w:rPr>
        <w:t>0%，低于</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lang w:eastAsia="zh-CN"/>
        </w:rPr>
        <w:t>0%绩效兑现按</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lang w:eastAsia="zh-CN"/>
        </w:rPr>
        <w:t>0%结算。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黑体" w:hAnsi="黑体" w:eastAsia="黑体" w:cs="Times New Roman"/>
          <w:sz w:val="32"/>
          <w:szCs w:val="32"/>
          <w:highlight w:val="none"/>
          <w:lang w:val="en-US" w:eastAsia="zh-CN"/>
        </w:rPr>
        <w:t>二、经营效益考核，指标权重比例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yellow"/>
          <w:lang w:val="en-US" w:eastAsia="zh-CN"/>
        </w:rPr>
      </w:pPr>
      <w:r>
        <w:rPr>
          <w:rFonts w:hint="eastAsia" w:ascii="仿宋" w:hAnsi="仿宋" w:eastAsia="仿宋" w:cs="仿宋"/>
          <w:sz w:val="32"/>
          <w:szCs w:val="32"/>
          <w:highlight w:val="none"/>
          <w:lang w:val="en-US" w:eastAsia="zh-CN"/>
        </w:rPr>
        <w:t>1.甲醇产量为收入的单位：纪委、综合部、人力资源部、经管物资部、财务部、销售采购部、安全监管部、调度中心、生产技术部部直等单位，以甲醇收入绩效权重比例85%做为计算依据、共性指标10%、成本考核项权重比例为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设备部按绩效权重比例做为计算依据；其中：共性指标10%、绩效权重90%（以甲醇收入绩效权重比例占60%、成本考核项权重比例为40%）。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以产出副产品产量为收入的单位：动力车间、净化合成车间、空分车间、气化车间、水处理车间，按绩效权重比例做为计算依据；其中：共性指标10%、绩效权重90%（以产出为收入权重比例占60%、成本考核项权重比例为40%）；</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3.成本投入类按月度考核、按比例兑现。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4.其他相关考核要求及兑现比例具体见考核细则</w:t>
      </w:r>
    </w:p>
    <w:p>
      <w:pPr>
        <w:keepNext w:val="0"/>
        <w:keepLines w:val="0"/>
        <w:pageBreakBefore w:val="0"/>
        <w:widowControl w:val="0"/>
        <w:kinsoku/>
        <w:wordWrap/>
        <w:overflowPunct/>
        <w:topLinePunct w:val="0"/>
        <w:autoSpaceDE/>
        <w:autoSpaceDN/>
        <w:bidi w:val="0"/>
        <w:snapToGrid w:val="0"/>
        <w:spacing w:line="520" w:lineRule="exact"/>
        <w:ind w:firstLine="640" w:firstLineChars="200"/>
        <w:rPr>
          <w:rFonts w:hint="default" w:ascii="黑体" w:eastAsia="黑体"/>
          <w:sz w:val="32"/>
          <w:szCs w:val="32"/>
          <w:highlight w:val="none"/>
          <w:lang w:val="en-US" w:eastAsia="zh-CN"/>
        </w:rPr>
      </w:pPr>
      <w:r>
        <w:rPr>
          <w:rFonts w:hint="eastAsia" w:ascii="黑体" w:eastAsia="黑体"/>
          <w:sz w:val="32"/>
          <w:szCs w:val="32"/>
          <w:highlight w:val="none"/>
          <w:lang w:val="en-US" w:eastAsia="zh-CN"/>
        </w:rPr>
        <w:t>三、</w:t>
      </w:r>
      <w:r>
        <w:rPr>
          <w:rFonts w:hint="eastAsia" w:ascii="黑体" w:eastAsia="黑体"/>
          <w:sz w:val="32"/>
          <w:szCs w:val="32"/>
          <w:highlight w:val="none"/>
          <w:lang w:val="zh-CN"/>
        </w:rPr>
        <w:t>结算考核细则</w:t>
      </w:r>
    </w:p>
    <w:p>
      <w:pPr>
        <w:keepNext w:val="0"/>
        <w:keepLines w:val="0"/>
        <w:pageBreakBefore w:val="0"/>
        <w:kinsoku/>
        <w:wordWrap/>
        <w:overflowPunct/>
        <w:topLinePunct w:val="0"/>
        <w:autoSpaceDE/>
        <w:autoSpaceDN/>
        <w:bidi w:val="0"/>
        <w:spacing w:line="520" w:lineRule="exact"/>
        <w:ind w:firstLine="640" w:firstLineChars="200"/>
        <w:rPr>
          <w:rFonts w:hint="default" w:ascii="楷体" w:hAnsi="楷体" w:eastAsia="楷体"/>
          <w:b w:val="0"/>
          <w:bCs/>
          <w:sz w:val="32"/>
          <w:szCs w:val="32"/>
          <w:highlight w:val="none"/>
          <w:lang w:val="en-US" w:eastAsia="zh-CN"/>
        </w:rPr>
      </w:pPr>
      <w:r>
        <w:rPr>
          <w:rFonts w:hint="eastAsia" w:ascii="楷体" w:hAnsi="楷体" w:eastAsia="楷体"/>
          <w:b w:val="0"/>
          <w:bCs/>
          <w:sz w:val="32"/>
          <w:szCs w:val="32"/>
          <w:highlight w:val="none"/>
          <w:lang w:eastAsia="zh-CN"/>
        </w:rPr>
        <w:t>（</w:t>
      </w:r>
      <w:r>
        <w:rPr>
          <w:rFonts w:hint="eastAsia" w:ascii="楷体" w:hAnsi="楷体" w:eastAsia="楷体"/>
          <w:b w:val="0"/>
          <w:bCs/>
          <w:sz w:val="32"/>
          <w:szCs w:val="32"/>
          <w:highlight w:val="none"/>
          <w:lang w:val="en-US" w:eastAsia="zh-CN"/>
        </w:rPr>
        <w:t>一</w:t>
      </w:r>
      <w:r>
        <w:rPr>
          <w:rFonts w:hint="eastAsia" w:ascii="楷体" w:hAnsi="楷体" w:eastAsia="楷体"/>
          <w:b w:val="0"/>
          <w:bCs/>
          <w:sz w:val="32"/>
          <w:szCs w:val="32"/>
          <w:highlight w:val="none"/>
          <w:lang w:eastAsia="zh-CN"/>
        </w:rPr>
        <w:t>）</w:t>
      </w:r>
      <w:r>
        <w:rPr>
          <w:rFonts w:hint="eastAsia" w:ascii="楷体" w:hAnsi="楷体" w:eastAsia="楷体"/>
          <w:b w:val="0"/>
          <w:bCs/>
          <w:sz w:val="32"/>
          <w:szCs w:val="32"/>
          <w:highlight w:val="none"/>
          <w:lang w:val="en-US" w:eastAsia="zh-CN"/>
        </w:rPr>
        <w:t>共性</w:t>
      </w:r>
      <w:r>
        <w:rPr>
          <w:rFonts w:hint="eastAsia" w:ascii="楷体" w:hAnsi="楷体" w:eastAsia="楷体"/>
          <w:b w:val="0"/>
          <w:bCs/>
          <w:sz w:val="32"/>
          <w:szCs w:val="32"/>
          <w:highlight w:val="none"/>
        </w:rPr>
        <w:t>联责考核指标</w:t>
      </w:r>
      <w:r>
        <w:rPr>
          <w:rFonts w:hint="eastAsia" w:ascii="楷体" w:hAnsi="楷体" w:eastAsia="楷体"/>
          <w:b w:val="0"/>
          <w:bCs/>
          <w:sz w:val="32"/>
          <w:szCs w:val="32"/>
          <w:highlight w:val="none"/>
          <w:lang w:eastAsia="zh-CN"/>
        </w:rPr>
        <w:t>，</w:t>
      </w:r>
      <w:r>
        <w:rPr>
          <w:rFonts w:hint="eastAsia" w:ascii="楷体" w:hAnsi="楷体" w:eastAsia="楷体"/>
          <w:b w:val="0"/>
          <w:bCs/>
          <w:sz w:val="32"/>
          <w:szCs w:val="32"/>
          <w:highlight w:val="none"/>
          <w:lang w:val="en-US" w:eastAsia="zh-CN"/>
        </w:rPr>
        <w:t>占比10%</w:t>
      </w:r>
    </w:p>
    <w:p>
      <w:pPr>
        <w:keepNext w:val="0"/>
        <w:keepLines w:val="0"/>
        <w:pageBreakBefore w:val="0"/>
        <w:kinsoku/>
        <w:wordWrap/>
        <w:overflowPunct/>
        <w:topLinePunct w:val="0"/>
        <w:autoSpaceDE/>
        <w:autoSpaceDN/>
        <w:bidi w:val="0"/>
        <w:spacing w:line="520" w:lineRule="exact"/>
        <w:ind w:firstLine="640" w:firstLineChars="200"/>
        <w:rPr>
          <w:rFonts w:hint="eastAsia" w:ascii="仿宋_GB2312" w:hAnsi="宋体" w:eastAsia="仿宋_GB2312"/>
          <w:sz w:val="32"/>
          <w:szCs w:val="32"/>
          <w:highlight w:val="none"/>
        </w:rPr>
      </w:pPr>
      <w:r>
        <w:rPr>
          <w:rFonts w:hint="eastAsia" w:ascii="楷体" w:hAnsi="楷体" w:eastAsia="楷体" w:cs="Times New Roman"/>
          <w:b w:val="0"/>
          <w:bCs w:val="0"/>
          <w:sz w:val="32"/>
          <w:szCs w:val="32"/>
          <w:highlight w:val="none"/>
          <w:lang w:val="en-US" w:eastAsia="zh-CN"/>
        </w:rPr>
        <w:t xml:space="preserve">考核利润  </w:t>
      </w:r>
      <w:r>
        <w:rPr>
          <w:rFonts w:hint="eastAsia" w:ascii="仿宋_GB2312" w:hAnsi="宋体" w:eastAsia="仿宋_GB2312"/>
          <w:sz w:val="32"/>
          <w:szCs w:val="32"/>
          <w:highlight w:val="none"/>
        </w:rPr>
        <w:t>联责公司各单位；月度考核、月度兑现。</w:t>
      </w:r>
    </w:p>
    <w:p>
      <w:pPr>
        <w:keepNext w:val="0"/>
        <w:keepLines w:val="0"/>
        <w:pageBreakBefore w:val="0"/>
        <w:kinsoku/>
        <w:wordWrap/>
        <w:overflowPunct/>
        <w:topLinePunct w:val="0"/>
        <w:autoSpaceDE/>
        <w:autoSpaceDN/>
        <w:bidi w:val="0"/>
        <w:spacing w:line="52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生产技术部各车间</w:t>
      </w:r>
      <w:r>
        <w:rPr>
          <w:rFonts w:hint="eastAsia" w:ascii="仿宋_GB2312" w:hAnsi="宋体" w:eastAsia="仿宋_GB2312"/>
          <w:sz w:val="32"/>
          <w:szCs w:val="32"/>
          <w:highlight w:val="none"/>
        </w:rPr>
        <w:t>月度兑现绩效薪酬=（实际考核利润-计划考核利润）×1%×0.</w:t>
      </w:r>
      <w:r>
        <w:rPr>
          <w:rFonts w:hint="eastAsia" w:ascii="仿宋_GB2312" w:hAnsi="宋体" w:eastAsia="仿宋_GB2312"/>
          <w:sz w:val="32"/>
          <w:szCs w:val="32"/>
          <w:highlight w:val="none"/>
          <w:lang w:val="en-US" w:eastAsia="zh-CN"/>
        </w:rPr>
        <w:t>60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val="en-US" w:eastAsia="zh-CN"/>
        </w:rPr>
        <w:t>/技术部总人数</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本车间人数</w:t>
      </w:r>
      <w:r>
        <w:rPr>
          <w:rFonts w:hint="eastAsia" w:ascii="仿宋_GB2312" w:hAnsi="宋体" w:eastAsia="仿宋_GB2312"/>
          <w:sz w:val="32"/>
          <w:szCs w:val="32"/>
          <w:highlight w:val="none"/>
        </w:rPr>
        <w:t>；</w:t>
      </w:r>
    </w:p>
    <w:p>
      <w:pPr>
        <w:keepNext w:val="0"/>
        <w:keepLines w:val="0"/>
        <w:pageBreakBefore w:val="0"/>
        <w:kinsoku/>
        <w:wordWrap/>
        <w:overflowPunct/>
        <w:topLinePunct w:val="0"/>
        <w:autoSpaceDE/>
        <w:autoSpaceDN/>
        <w:bidi w:val="0"/>
        <w:spacing w:line="52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设备调度</w:t>
      </w:r>
      <w:r>
        <w:rPr>
          <w:rFonts w:hint="eastAsia" w:ascii="仿宋_GB2312" w:hAnsi="宋体" w:eastAsia="仿宋_GB2312"/>
          <w:sz w:val="32"/>
          <w:szCs w:val="32"/>
          <w:highlight w:val="none"/>
        </w:rPr>
        <w:t>月度兑现绩效薪酬=（实际考核利润-计划考核利润）×1%×0.</w:t>
      </w:r>
      <w:r>
        <w:rPr>
          <w:rFonts w:hint="eastAsia" w:ascii="仿宋_GB2312" w:hAnsi="宋体" w:eastAsia="仿宋_GB2312"/>
          <w:sz w:val="32"/>
          <w:szCs w:val="32"/>
          <w:highlight w:val="none"/>
          <w:lang w:val="en-US" w:eastAsia="zh-CN"/>
        </w:rPr>
        <w:t>20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val="en-US" w:eastAsia="zh-CN"/>
        </w:rPr>
        <w:t>/设备调度总人数</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本部门人数</w:t>
      </w:r>
      <w:r>
        <w:rPr>
          <w:rFonts w:hint="eastAsia" w:ascii="仿宋_GB2312" w:hAnsi="宋体" w:eastAsia="仿宋_GB2312"/>
          <w:sz w:val="32"/>
          <w:szCs w:val="32"/>
          <w:highlight w:val="none"/>
        </w:rPr>
        <w:t>；</w:t>
      </w:r>
    </w:p>
    <w:p>
      <w:pPr>
        <w:keepNext w:val="0"/>
        <w:keepLines w:val="0"/>
        <w:pageBreakBefore w:val="0"/>
        <w:kinsoku/>
        <w:wordWrap/>
        <w:overflowPunct/>
        <w:topLinePunct w:val="0"/>
        <w:autoSpaceDE/>
        <w:autoSpaceDN/>
        <w:bidi w:val="0"/>
        <w:spacing w:line="52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机关部室</w:t>
      </w:r>
      <w:r>
        <w:rPr>
          <w:rFonts w:hint="eastAsia" w:ascii="仿宋_GB2312" w:hAnsi="宋体" w:eastAsia="仿宋_GB2312"/>
          <w:sz w:val="32"/>
          <w:szCs w:val="32"/>
          <w:highlight w:val="none"/>
        </w:rPr>
        <w:t>月度兑现绩效薪酬=（实际考核利润-当月计划考核利润）×1%×0.</w:t>
      </w:r>
      <w:r>
        <w:rPr>
          <w:rFonts w:hint="eastAsia" w:ascii="仿宋_GB2312" w:hAnsi="宋体" w:eastAsia="仿宋_GB2312"/>
          <w:sz w:val="32"/>
          <w:szCs w:val="32"/>
          <w:highlight w:val="none"/>
          <w:lang w:val="en-US" w:eastAsia="zh-CN"/>
        </w:rPr>
        <w:t>10</w:t>
      </w:r>
      <w:r>
        <w:rPr>
          <w:rFonts w:hint="eastAsia" w:ascii="仿宋_GB2312" w:hAnsi="宋体" w:eastAsia="仿宋_GB2312"/>
          <w:sz w:val="32"/>
          <w:szCs w:val="32"/>
          <w:highlight w:val="none"/>
        </w:rPr>
        <w:t>元</w:t>
      </w:r>
      <w:r>
        <w:rPr>
          <w:rFonts w:hint="eastAsia" w:ascii="仿宋_GB2312" w:hAnsi="宋体" w:eastAsia="仿宋_GB2312"/>
          <w:sz w:val="32"/>
          <w:szCs w:val="32"/>
          <w:highlight w:val="none"/>
          <w:lang w:val="en-US" w:eastAsia="zh-CN"/>
        </w:rPr>
        <w:t>/机关部室总人数</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本部门人数</w:t>
      </w:r>
      <w:r>
        <w:rPr>
          <w:rFonts w:hint="eastAsia" w:ascii="仿宋_GB2312" w:hAnsi="宋体" w:eastAsia="仿宋_GB2312"/>
          <w:sz w:val="32"/>
          <w:szCs w:val="32"/>
          <w:highlight w:val="none"/>
        </w:rPr>
        <w:t>；</w:t>
      </w:r>
    </w:p>
    <w:p>
      <w:pPr>
        <w:keepNext w:val="0"/>
        <w:keepLines w:val="0"/>
        <w:pageBreakBefore w:val="0"/>
        <w:kinsoku/>
        <w:wordWrap/>
        <w:overflowPunct/>
        <w:topLinePunct w:val="0"/>
        <w:autoSpaceDE/>
        <w:autoSpaceDN/>
        <w:bidi w:val="0"/>
        <w:spacing w:line="520" w:lineRule="exact"/>
        <w:ind w:firstLine="640" w:firstLineChars="200"/>
        <w:rPr>
          <w:rFonts w:hint="default" w:ascii="楷体" w:hAnsi="楷体" w:eastAsia="楷体"/>
          <w:b w:val="0"/>
          <w:bCs/>
          <w:sz w:val="32"/>
          <w:szCs w:val="32"/>
          <w:highlight w:val="none"/>
          <w:lang w:val="en-US" w:eastAsia="zh-CN"/>
        </w:rPr>
      </w:pPr>
      <w:r>
        <w:rPr>
          <w:rFonts w:hint="eastAsia" w:ascii="楷体" w:hAnsi="楷体" w:eastAsia="楷体"/>
          <w:b w:val="0"/>
          <w:bCs/>
          <w:sz w:val="32"/>
          <w:szCs w:val="32"/>
          <w:highlight w:val="none"/>
          <w:lang w:val="en-US" w:eastAsia="zh-CN"/>
        </w:rPr>
        <w:t>（二）</w:t>
      </w:r>
      <w:r>
        <w:rPr>
          <w:rFonts w:hint="eastAsia" w:ascii="楷体" w:hAnsi="楷体" w:eastAsia="楷体"/>
          <w:b w:val="0"/>
          <w:bCs/>
          <w:sz w:val="32"/>
          <w:szCs w:val="32"/>
          <w:highlight w:val="none"/>
          <w:lang w:val="zh-CN" w:eastAsia="zh-CN"/>
        </w:rPr>
        <w:t>生产技术部</w:t>
      </w:r>
      <w:r>
        <w:rPr>
          <w:rFonts w:hint="eastAsia" w:ascii="楷体" w:hAnsi="楷体" w:eastAsia="楷体"/>
          <w:b w:val="0"/>
          <w:bCs/>
          <w:sz w:val="32"/>
          <w:szCs w:val="32"/>
          <w:highlight w:val="none"/>
          <w:lang w:val="en-US" w:eastAsia="zh-CN"/>
        </w:rPr>
        <w:t>主要</w:t>
      </w:r>
      <w:r>
        <w:rPr>
          <w:rFonts w:hint="eastAsia" w:ascii="楷体" w:hAnsi="楷体" w:eastAsia="楷体"/>
          <w:b w:val="0"/>
          <w:bCs/>
          <w:sz w:val="32"/>
          <w:szCs w:val="32"/>
          <w:highlight w:val="none"/>
          <w:lang w:eastAsia="zh-CN"/>
        </w:rPr>
        <w:t>考核指标，</w:t>
      </w:r>
      <w:r>
        <w:rPr>
          <w:rFonts w:hint="eastAsia" w:ascii="楷体" w:hAnsi="楷体" w:eastAsia="楷体"/>
          <w:b w:val="0"/>
          <w:bCs/>
          <w:sz w:val="32"/>
          <w:szCs w:val="32"/>
          <w:highlight w:val="none"/>
          <w:lang w:val="en-US" w:eastAsia="zh-CN"/>
        </w:rPr>
        <w:t>占比90%</w:t>
      </w:r>
    </w:p>
    <w:p>
      <w:pPr>
        <w:keepNext w:val="0"/>
        <w:keepLines w:val="0"/>
        <w:pageBreakBefore w:val="0"/>
        <w:kinsoku/>
        <w:wordWrap/>
        <w:overflowPunct/>
        <w:topLinePunct w:val="0"/>
        <w:autoSpaceDE/>
        <w:autoSpaceDN/>
        <w:bidi w:val="0"/>
        <w:spacing w:line="520" w:lineRule="exact"/>
        <w:ind w:firstLine="640" w:firstLineChars="200"/>
        <w:rPr>
          <w:rFonts w:hint="eastAsia" w:ascii="楷体" w:hAnsi="楷体" w:eastAsia="楷体"/>
          <w:b w:val="0"/>
          <w:bCs/>
          <w:sz w:val="32"/>
          <w:szCs w:val="32"/>
          <w:highlight w:val="none"/>
          <w:lang w:val="zh-CN" w:eastAsia="zh-CN"/>
        </w:rPr>
      </w:pPr>
      <w:r>
        <w:rPr>
          <w:rFonts w:hint="eastAsia" w:ascii="宋体" w:hAnsi="宋体" w:eastAsia="宋体" w:cs="宋体"/>
          <w:b w:val="0"/>
          <w:bCs/>
          <w:sz w:val="32"/>
          <w:szCs w:val="32"/>
          <w:highlight w:val="none"/>
          <w:lang w:val="en-US" w:eastAsia="zh-CN"/>
        </w:rPr>
        <w:t>1.</w:t>
      </w:r>
      <w:r>
        <w:rPr>
          <w:rFonts w:hint="eastAsia" w:ascii="宋体" w:hAnsi="宋体" w:eastAsia="宋体" w:cs="宋体"/>
          <w:b w:val="0"/>
          <w:bCs/>
          <w:sz w:val="32"/>
          <w:szCs w:val="32"/>
          <w:highlight w:val="none"/>
          <w:lang w:val="zh-CN" w:eastAsia="zh-CN"/>
        </w:rPr>
        <w:t>收入类指标（</w:t>
      </w:r>
      <w:r>
        <w:rPr>
          <w:rFonts w:hint="eastAsia" w:ascii="宋体" w:hAnsi="宋体" w:eastAsia="宋体" w:cs="宋体"/>
          <w:b w:val="0"/>
          <w:bCs/>
          <w:sz w:val="32"/>
          <w:szCs w:val="32"/>
          <w:highlight w:val="none"/>
          <w:lang w:val="en-US" w:eastAsia="zh-CN"/>
        </w:rPr>
        <w:t>占比60%</w:t>
      </w:r>
      <w:r>
        <w:rPr>
          <w:rFonts w:hint="eastAsia" w:ascii="宋体" w:hAnsi="宋体" w:eastAsia="宋体" w:cs="宋体"/>
          <w:b w:val="0"/>
          <w:bCs/>
          <w:sz w:val="32"/>
          <w:szCs w:val="32"/>
          <w:highlight w:val="none"/>
          <w:lang w:val="zh-CN" w:eastAsia="zh-CN"/>
        </w:rPr>
        <w:t>）：根据工资内部市场定额、单价核算工资收入。</w:t>
      </w:r>
      <w:r>
        <w:rPr>
          <w:rFonts w:hint="eastAsia" w:ascii="楷体" w:hAnsi="楷体" w:eastAsia="楷体"/>
          <w:b w:val="0"/>
          <w:bCs/>
          <w:sz w:val="32"/>
          <w:szCs w:val="32"/>
          <w:highlight w:val="none"/>
          <w:lang w:val="zh-CN"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_GB2312" w:eastAsia="仿宋_GB2312" w:cs="仿宋_GB2312"/>
          <w:sz w:val="32"/>
          <w:szCs w:val="32"/>
          <w:highlight w:val="none"/>
          <w:lang w:val="zh-CN"/>
        </w:rPr>
        <w:t>（</w:t>
      </w:r>
      <w:r>
        <w:rPr>
          <w:rFonts w:hint="eastAsia" w:ascii="仿宋_GB2312" w:eastAsia="仿宋_GB2312" w:cs="仿宋_GB2312"/>
          <w:sz w:val="32"/>
          <w:szCs w:val="32"/>
          <w:highlight w:val="none"/>
          <w:lang w:val="en-US" w:eastAsia="zh-CN"/>
        </w:rPr>
        <w:t>1</w:t>
      </w:r>
      <w:r>
        <w:rPr>
          <w:rFonts w:hint="eastAsia" w:ascii="仿宋_GB2312" w:eastAsia="仿宋_GB2312" w:cs="仿宋_GB2312"/>
          <w:sz w:val="32"/>
          <w:szCs w:val="32"/>
          <w:highlight w:val="none"/>
          <w:lang w:val="zh-CN"/>
        </w:rPr>
        <w:t>）</w:t>
      </w:r>
      <w:r>
        <w:rPr>
          <w:rFonts w:hint="eastAsia" w:ascii="仿宋_GB2312" w:eastAsia="仿宋_GB2312" w:cs="仿宋_GB2312"/>
          <w:sz w:val="32"/>
          <w:szCs w:val="32"/>
          <w:highlight w:val="none"/>
          <w:lang w:val="en-US" w:eastAsia="zh-CN"/>
        </w:rPr>
        <w:t>部直：</w:t>
      </w:r>
      <w:r>
        <w:rPr>
          <w:rFonts w:hint="eastAsia" w:ascii="仿宋_GB2312" w:eastAsia="仿宋_GB2312" w:cs="仿宋_GB2312"/>
          <w:sz w:val="32"/>
          <w:szCs w:val="32"/>
          <w:highlight w:val="none"/>
          <w:lang w:val="zh-CN"/>
        </w:rPr>
        <w:t>甲醇产量：占效益工资的100%（</w:t>
      </w:r>
      <w:r>
        <w:rPr>
          <w:rFonts w:hint="eastAsia" w:ascii="仿宋_GB2312" w:eastAsia="仿宋_GB2312" w:cs="仿宋_GB2312"/>
          <w:sz w:val="32"/>
          <w:szCs w:val="32"/>
          <w:highlight w:val="none"/>
          <w:lang w:val="en-US" w:eastAsia="zh-CN"/>
        </w:rPr>
        <w:t>生产技术部部直</w:t>
      </w:r>
      <w:r>
        <w:rPr>
          <w:rFonts w:hint="eastAsia" w:ascii="仿宋_GB2312" w:eastAsia="仿宋_GB2312" w:cs="仿宋_GB2312"/>
          <w:sz w:val="32"/>
          <w:szCs w:val="32"/>
          <w:highlight w:val="none"/>
          <w:lang w:val="zh-CN"/>
        </w:rPr>
        <w:t>）；</w:t>
      </w:r>
      <w:r>
        <w:rPr>
          <w:rFonts w:hint="eastAsia" w:ascii="仿宋" w:hAnsi="仿宋" w:eastAsia="仿宋" w:cs="仿宋"/>
          <w:sz w:val="32"/>
          <w:szCs w:val="32"/>
          <w:highlight w:val="none"/>
          <w:lang w:val="en-US" w:eastAsia="zh-CN"/>
        </w:rPr>
        <w:t>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w:t>
      </w:r>
      <w:r>
        <w:rPr>
          <w:rFonts w:hint="eastAsia" w:ascii="仿宋_GB2312" w:eastAsia="仿宋_GB2312" w:cs="仿宋_GB2312"/>
          <w:sz w:val="32"/>
          <w:szCs w:val="32"/>
          <w:highlight w:val="none"/>
          <w:lang w:val="zh-CN"/>
        </w:rPr>
        <w:t>甲醇</w:t>
      </w:r>
      <w:r>
        <w:rPr>
          <w:rFonts w:hint="eastAsia" w:ascii="仿宋" w:hAnsi="仿宋" w:eastAsia="仿宋" w:cs="仿宋"/>
          <w:sz w:val="32"/>
          <w:szCs w:val="32"/>
          <w:highlight w:val="none"/>
          <w:lang w:val="en-US" w:eastAsia="zh-CN"/>
        </w:rPr>
        <w:t>产量×单价0.4516元/吨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highlight w:val="none"/>
          <w:lang w:val="zh-CN"/>
        </w:rPr>
      </w:pPr>
      <w:r>
        <w:rPr>
          <w:rFonts w:hint="eastAsia" w:ascii="仿宋_GB2312" w:eastAsia="仿宋_GB2312" w:cs="仿宋_GB2312"/>
          <w:sz w:val="32"/>
          <w:szCs w:val="32"/>
          <w:highlight w:val="none"/>
          <w:lang w:val="en-US" w:eastAsia="zh-CN"/>
        </w:rPr>
        <w:t>（2）动力车间（收入权重比例占60%</w:t>
      </w:r>
      <w:r>
        <w:rPr>
          <w:rFonts w:hint="eastAsia" w:ascii="仿宋" w:hAnsi="仿宋" w:eastAsia="仿宋" w:cs="仿宋"/>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楷体" w:hAnsi="楷体" w:eastAsia="楷体"/>
          <w:sz w:val="32"/>
          <w:szCs w:val="32"/>
          <w:highlight w:val="none"/>
          <w:lang w:val="en-US" w:eastAsia="zh-CN"/>
        </w:rPr>
        <w:t>产出蒸汽量：</w:t>
      </w:r>
      <w:r>
        <w:rPr>
          <w:rFonts w:hint="eastAsia" w:ascii="仿宋" w:hAnsi="仿宋" w:eastAsia="仿宋" w:cs="仿宋"/>
          <w:sz w:val="32"/>
          <w:szCs w:val="32"/>
          <w:highlight w:val="none"/>
          <w:lang w:val="en-US" w:eastAsia="zh-CN"/>
        </w:rPr>
        <w:t>按绩效权重90%</w:t>
      </w:r>
    </w:p>
    <w:p>
      <w:pPr>
        <w:pStyle w:val="15"/>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蒸汽绩效工资收入额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月度实际蒸汽量×单价0.5572元/吨（注：按一吨动力煤产5.6吨蒸汽；年度蒸汽量94.64万吨</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26万吨精甲醇</w:t>
      </w:r>
      <w:r>
        <w:rPr>
          <w:rFonts w:hint="eastAsia" w:ascii="仿宋" w:hAnsi="仿宋" w:eastAsia="仿宋" w:cs="仿宋"/>
          <w:sz w:val="32"/>
          <w:szCs w:val="32"/>
          <w:highlight w:val="none"/>
          <w:lang w:val="en-US" w:eastAsia="zh-CN"/>
        </w:rPr>
        <w:t>×吨甲醇煤耗0.65×5.6</w:t>
      </w:r>
    </w:p>
    <w:p>
      <w:pPr>
        <w:pStyle w:val="15"/>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rPr>
          <w:rFonts w:hint="eastAsia" w:ascii="仿宋" w:hAnsi="仿宋" w:eastAsia="仿宋" w:cs="仿宋"/>
          <w:sz w:val="32"/>
          <w:szCs w:val="32"/>
          <w:highlight w:val="none"/>
          <w:lang w:val="en-US" w:eastAsia="zh-CN"/>
        </w:rPr>
      </w:pPr>
      <w:r>
        <w:rPr>
          <w:rFonts w:hint="eastAsia" w:ascii="楷体" w:hAnsi="楷体" w:eastAsia="楷体"/>
          <w:sz w:val="32"/>
          <w:szCs w:val="32"/>
          <w:highlight w:val="none"/>
          <w:lang w:val="en-US" w:eastAsia="zh-CN"/>
        </w:rPr>
        <w:t>硫酸铵产量（全年4350吨）：</w:t>
      </w:r>
      <w:r>
        <w:rPr>
          <w:rFonts w:hint="eastAsia" w:ascii="仿宋" w:hAnsi="仿宋" w:eastAsia="仿宋" w:cs="仿宋"/>
          <w:sz w:val="32"/>
          <w:szCs w:val="32"/>
          <w:highlight w:val="none"/>
          <w:lang w:val="en-US" w:eastAsia="zh-CN"/>
        </w:rPr>
        <w:t xml:space="preserve">按绩效权重10%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硫铵绩效工资收入额＝月度实际产量×单价</w:t>
      </w:r>
      <w:r>
        <w:rPr>
          <w:rFonts w:hint="eastAsia" w:ascii="仿宋" w:hAnsi="仿宋" w:eastAsia="仿宋" w:cs="仿宋"/>
          <w:color w:val="auto"/>
          <w:kern w:val="2"/>
          <w:sz w:val="32"/>
          <w:szCs w:val="32"/>
          <w:highlight w:val="none"/>
          <w:lang w:val="en-US" w:eastAsia="zh-CN" w:bidi="ar-SA"/>
        </w:rPr>
        <w:t>15.0244</w:t>
      </w:r>
      <w:r>
        <w:rPr>
          <w:rFonts w:hint="eastAsia" w:ascii="仿宋" w:hAnsi="仿宋" w:eastAsia="仿宋" w:cs="仿宋"/>
          <w:kern w:val="2"/>
          <w:sz w:val="32"/>
          <w:szCs w:val="32"/>
          <w:highlight w:val="none"/>
          <w:lang w:val="en-US" w:eastAsia="zh-CN" w:bidi="ar-SA"/>
        </w:rPr>
        <w:t>元/吨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highlight w:val="none"/>
          <w:lang w:val="zh-CN" w:eastAsia="zh-CN"/>
        </w:rPr>
      </w:pPr>
      <w:r>
        <w:rPr>
          <w:rFonts w:hint="eastAsia" w:ascii="仿宋_GB2312" w:eastAsia="仿宋_GB2312" w:cs="仿宋_GB2312"/>
          <w:sz w:val="32"/>
          <w:szCs w:val="32"/>
          <w:highlight w:val="none"/>
          <w:lang w:val="en-US" w:eastAsia="zh-CN"/>
        </w:rPr>
        <w:t>（3）空分车间（收入权重比例占60%）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楷体" w:hAnsi="楷体" w:eastAsia="楷体"/>
          <w:sz w:val="32"/>
          <w:szCs w:val="32"/>
          <w:highlight w:val="none"/>
          <w:lang w:val="en-US" w:eastAsia="zh-CN"/>
        </w:rPr>
        <w:t>氧气产量</w:t>
      </w:r>
      <w:r>
        <w:rPr>
          <w:rFonts w:hint="eastAsia" w:ascii="仿宋" w:hAnsi="仿宋" w:eastAsia="仿宋" w:cs="仿宋"/>
          <w:sz w:val="32"/>
          <w:szCs w:val="32"/>
          <w:highlight w:val="none"/>
          <w:lang w:val="en-US" w:eastAsia="zh-CN"/>
        </w:rPr>
        <w:t>：按绩效权重90%；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氧气产量绩效工资收入额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月度实际蒸汽量×单价0.9522元/吨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_GB2312" w:cs="仿宋"/>
          <w:color w:val="auto"/>
          <w:sz w:val="32"/>
          <w:szCs w:val="32"/>
          <w:highlight w:val="none"/>
          <w:lang w:val="en-US" w:eastAsia="zh-CN"/>
        </w:rPr>
      </w:pPr>
      <w:r>
        <w:rPr>
          <w:rFonts w:hint="eastAsia" w:ascii="仿宋_GB2312" w:hAnsi="宋体" w:eastAsia="仿宋_GB2312" w:cs="Times New Roman"/>
          <w:sz w:val="32"/>
          <w:szCs w:val="32"/>
          <w:highlight w:val="none"/>
          <w:lang w:val="en-US" w:eastAsia="zh-CN"/>
        </w:rPr>
        <w:t>注：每小时产出氧气按38500Nm</w:t>
      </w:r>
      <w:r>
        <w:rPr>
          <w:rFonts w:hint="eastAsia" w:ascii="仿宋" w:hAnsi="仿宋" w:eastAsia="仿宋" w:cs="仿宋"/>
          <w:color w:val="auto"/>
          <w:sz w:val="32"/>
          <w:szCs w:val="32"/>
          <w:highlight w:val="none"/>
          <w:lang w:val="en-US" w:eastAsia="zh-CN"/>
        </w:rPr>
        <w:t>³</w:t>
      </w:r>
      <w:r>
        <w:rPr>
          <w:rFonts w:hint="eastAsia" w:ascii="仿宋_GB2312" w:hAnsi="宋体" w:eastAsia="仿宋_GB2312" w:cs="Times New Roman"/>
          <w:sz w:val="32"/>
          <w:szCs w:val="32"/>
          <w:highlight w:val="none"/>
          <w:lang w:val="en-US" w:eastAsia="zh-CN"/>
        </w:rPr>
        <w:t>，日产氧气924000Nm</w:t>
      </w:r>
      <w:r>
        <w:rPr>
          <w:rFonts w:hint="eastAsia" w:ascii="仿宋" w:hAnsi="仿宋" w:eastAsia="仿宋" w:cs="仿宋"/>
          <w:color w:val="auto"/>
          <w:sz w:val="32"/>
          <w:szCs w:val="32"/>
          <w:highlight w:val="none"/>
          <w:lang w:val="en-US" w:eastAsia="zh-CN"/>
        </w:rPr>
        <w:t>³，按260天计算（4月产1.1万吨按10天计算，5-12月250天），年度</w:t>
      </w:r>
      <w:r>
        <w:rPr>
          <w:rFonts w:hint="eastAsia" w:ascii="仿宋_GB2312" w:hAnsi="宋体" w:eastAsia="仿宋_GB2312" w:cs="Times New Roman"/>
          <w:sz w:val="32"/>
          <w:szCs w:val="32"/>
          <w:highlight w:val="none"/>
          <w:lang w:val="en-US" w:eastAsia="zh-CN"/>
        </w:rPr>
        <w:t>产出氧气</w:t>
      </w:r>
      <w:r>
        <w:rPr>
          <w:rFonts w:hint="eastAsia" w:ascii="仿宋" w:hAnsi="仿宋" w:eastAsia="仿宋" w:cs="仿宋"/>
          <w:color w:val="auto"/>
          <w:sz w:val="32"/>
          <w:szCs w:val="32"/>
          <w:highlight w:val="none"/>
          <w:lang w:val="en-US" w:eastAsia="zh-CN"/>
        </w:rPr>
        <w:t>240240000Nm³</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240240</w:t>
      </w:r>
      <w:r>
        <w:rPr>
          <w:rFonts w:hint="eastAsia" w:ascii="仿宋" w:hAnsi="仿宋" w:eastAsia="仿宋" w:cs="仿宋"/>
          <w:color w:val="auto"/>
          <w:sz w:val="32"/>
          <w:szCs w:val="32"/>
          <w:highlight w:val="none"/>
          <w:lang w:val="en-US" w:eastAsia="zh-CN"/>
        </w:rPr>
        <w:t>KNm³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仿宋_GB2312" w:hAnsi="宋体" w:eastAsia="仿宋_GB2312" w:cs="Times New Roman"/>
          <w:sz w:val="32"/>
          <w:szCs w:val="32"/>
          <w:highlight w:val="none"/>
          <w:lang w:val="en-US" w:eastAsia="zh-CN"/>
        </w:rPr>
      </w:pPr>
      <w:r>
        <w:rPr>
          <w:rFonts w:hint="eastAsia" w:ascii="仿宋" w:hAnsi="仿宋" w:eastAsia="仿宋" w:cs="仿宋"/>
          <w:color w:val="auto"/>
          <w:sz w:val="32"/>
          <w:szCs w:val="32"/>
          <w:highlight w:val="none"/>
          <w:lang w:val="en-US" w:eastAsia="zh-CN"/>
        </w:rPr>
        <w:t>（KNm³是体积流量单位，千标立方米）。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cs="仿宋_GB2312"/>
          <w:sz w:val="32"/>
          <w:szCs w:val="32"/>
          <w:highlight w:val="none"/>
          <w:lang w:val="en-US" w:eastAsia="zh-CN"/>
        </w:rPr>
      </w:pPr>
      <w:r>
        <w:rPr>
          <w:rFonts w:hint="eastAsia" w:ascii="仿宋_GB2312" w:eastAsia="仿宋_GB2312" w:cs="仿宋_GB2312"/>
          <w:sz w:val="32"/>
          <w:szCs w:val="32"/>
          <w:highlight w:val="none"/>
          <w:lang w:val="en-US" w:eastAsia="zh-CN"/>
        </w:rPr>
        <w:t>（4）气化车间（收入权重比例占60%）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楷体" w:hAnsi="楷体" w:eastAsia="楷体"/>
          <w:color w:val="auto"/>
          <w:sz w:val="32"/>
          <w:szCs w:val="32"/>
          <w:highlight w:val="none"/>
          <w:lang w:val="en-US" w:eastAsia="zh-CN"/>
        </w:rPr>
        <w:t>净化气量：</w:t>
      </w:r>
      <w:r>
        <w:rPr>
          <w:rFonts w:hint="eastAsia" w:ascii="仿宋" w:hAnsi="仿宋" w:eastAsia="仿宋" w:cs="仿宋"/>
          <w:color w:val="auto"/>
          <w:sz w:val="32"/>
          <w:szCs w:val="32"/>
          <w:highlight w:val="none"/>
          <w:lang w:val="en-US" w:eastAsia="zh-CN"/>
        </w:rPr>
        <w:t>按绩效权重100%；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净化气产量绩效工资收入额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月度产</w:t>
      </w:r>
      <w:r>
        <w:rPr>
          <w:rFonts w:hint="eastAsia" w:ascii="仿宋" w:hAnsi="仿宋" w:eastAsia="仿宋" w:cs="仿宋"/>
          <w:color w:val="auto"/>
          <w:sz w:val="32"/>
          <w:szCs w:val="32"/>
          <w:highlight w:val="none"/>
          <w:lang w:val="en-US" w:eastAsia="zh-CN"/>
        </w:rPr>
        <w:t>净化气量</w:t>
      </w:r>
      <w:r>
        <w:rPr>
          <w:rFonts w:hint="eastAsia" w:ascii="仿宋" w:hAnsi="仿宋" w:eastAsia="仿宋" w:cs="仿宋"/>
          <w:sz w:val="32"/>
          <w:szCs w:val="32"/>
          <w:highlight w:val="none"/>
          <w:lang w:val="en-US" w:eastAsia="zh-CN"/>
        </w:rPr>
        <w:t>×单价0.7453元/吨</w:t>
      </w:r>
    </w:p>
    <w:p>
      <w:pPr>
        <w:pStyle w:val="17"/>
        <w:keepNext w:val="0"/>
        <w:keepLines w:val="0"/>
        <w:pageBreakBefore w:val="0"/>
        <w:kinsoku/>
        <w:wordWrap/>
        <w:overflowPunct/>
        <w:topLinePunct w:val="0"/>
        <w:autoSpaceDE/>
        <w:autoSpaceDN/>
        <w:bidi w:val="0"/>
        <w:spacing w:line="520" w:lineRule="exact"/>
        <w:ind w:left="0" w:leftChars="0" w:firstLine="640" w:firstLineChars="200"/>
        <w:rPr>
          <w:rFonts w:hint="default" w:eastAsia="仿宋_GB2312"/>
          <w:highlight w:val="none"/>
          <w:lang w:val="en-US" w:eastAsia="zh-CN"/>
        </w:rPr>
      </w:pPr>
      <w:r>
        <w:rPr>
          <w:rFonts w:hint="eastAsia" w:ascii="仿宋" w:hAnsi="仿宋" w:eastAsia="仿宋" w:cs="仿宋"/>
          <w:sz w:val="32"/>
          <w:szCs w:val="32"/>
          <w:highlight w:val="none"/>
          <w:lang w:val="en-US" w:eastAsia="zh-CN"/>
        </w:rPr>
        <w:t>当月</w:t>
      </w:r>
      <w:r>
        <w:rPr>
          <w:rFonts w:hint="eastAsia" w:ascii="仿宋" w:hAnsi="仿宋" w:eastAsia="仿宋" w:cs="仿宋"/>
          <w:color w:val="auto"/>
          <w:sz w:val="32"/>
          <w:szCs w:val="32"/>
          <w:highlight w:val="none"/>
          <w:lang w:val="en-US" w:eastAsia="zh-CN"/>
        </w:rPr>
        <w:t>净化气量</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当月原料煤消耗量</w:t>
      </w:r>
      <w:r>
        <w:rPr>
          <w:rFonts w:hint="eastAsia" w:ascii="仿宋" w:hAnsi="仿宋" w:eastAsia="仿宋" w:cs="仿宋"/>
          <w:sz w:val="32"/>
          <w:szCs w:val="32"/>
          <w:highlight w:val="none"/>
          <w:lang w:val="en-US" w:eastAsia="zh-CN"/>
        </w:rPr>
        <w:t>×</w:t>
      </w:r>
      <w:r>
        <w:rPr>
          <w:rFonts w:hint="eastAsia" w:ascii="仿宋" w:hAnsi="仿宋" w:eastAsia="仿宋" w:cs="仿宋"/>
          <w:color w:val="auto"/>
          <w:sz w:val="32"/>
          <w:szCs w:val="32"/>
          <w:highlight w:val="none"/>
          <w:lang w:val="en-US" w:eastAsia="zh-CN"/>
        </w:rPr>
        <w:t>一吨原料煤产净化气1410m³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净化气量计划：一吨粗甲醇消耗净化气2200标方产0.95吨精醇，消耗原料煤=0.95</w:t>
      </w:r>
      <w:r>
        <w:rPr>
          <w:rFonts w:hint="eastAsia" w:ascii="仿宋" w:hAnsi="仿宋" w:eastAsia="仿宋" w:cs="仿宋"/>
          <w:sz w:val="32"/>
          <w:szCs w:val="32"/>
          <w:highlight w:val="none"/>
          <w:lang w:val="en-US" w:eastAsia="zh-CN"/>
        </w:rPr>
        <w:t>×</w:t>
      </w:r>
      <w:r>
        <w:rPr>
          <w:rFonts w:hint="eastAsia" w:ascii="仿宋" w:hAnsi="仿宋" w:eastAsia="仿宋" w:cs="仿宋"/>
          <w:color w:val="auto"/>
          <w:sz w:val="32"/>
          <w:szCs w:val="32"/>
          <w:highlight w:val="none"/>
          <w:lang w:val="en-US" w:eastAsia="zh-CN"/>
        </w:rPr>
        <w:t>1.60（吨精醇煤耗）=1.52吨煤，所以一吨原料煤产净化气：2200</w:t>
      </w:r>
      <w:r>
        <w:rPr>
          <w:rFonts w:hint="default" w:ascii="Arial" w:hAnsi="Arial" w:eastAsia="仿宋" w:cs="Arial"/>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1.52=1447Nm³</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1440Nm³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2024年甲醇产量26万吨×煤耗1.60=41.60万吨原料煤</w:t>
      </w:r>
      <w:r>
        <w:rPr>
          <w:rFonts w:hint="eastAsia" w:ascii="仿宋" w:hAnsi="仿宋" w:eastAsia="仿宋" w:cs="仿宋"/>
          <w:sz w:val="32"/>
          <w:szCs w:val="32"/>
          <w:highlight w:val="none"/>
          <w:lang w:val="en-US" w:eastAsia="zh-CN"/>
        </w:rPr>
        <w:t>×</w:t>
      </w:r>
      <w:r>
        <w:rPr>
          <w:rFonts w:hint="eastAsia" w:ascii="仿宋" w:hAnsi="仿宋" w:eastAsia="仿宋" w:cs="仿宋"/>
          <w:color w:val="auto"/>
          <w:sz w:val="32"/>
          <w:szCs w:val="32"/>
          <w:highlight w:val="none"/>
          <w:lang w:val="en-US" w:eastAsia="zh-CN"/>
        </w:rPr>
        <w:t>一吨原料煤产净化气1440m³ =全年净化气量599040000Nm³=599040万Nm³；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cs="仿宋_GB2312"/>
          <w:sz w:val="32"/>
          <w:szCs w:val="32"/>
          <w:highlight w:val="none"/>
          <w:lang w:val="en-US" w:eastAsia="zh-CN"/>
        </w:rPr>
      </w:pPr>
      <w:r>
        <w:rPr>
          <w:rFonts w:hint="eastAsia" w:ascii="仿宋_GB2312" w:eastAsia="仿宋_GB2312" w:cs="仿宋_GB2312"/>
          <w:sz w:val="32"/>
          <w:szCs w:val="32"/>
          <w:highlight w:val="none"/>
          <w:lang w:val="en-US" w:eastAsia="zh-CN"/>
        </w:rPr>
        <w:t>（5）净化合成车间（收入权重比例占60%）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highlight w:val="none"/>
          <w:lang w:val="en-US" w:eastAsia="zh-CN"/>
        </w:rPr>
      </w:pPr>
      <w:r>
        <w:rPr>
          <w:rFonts w:hint="eastAsia" w:ascii="楷体" w:hAnsi="楷体" w:eastAsia="楷体"/>
          <w:sz w:val="32"/>
          <w:szCs w:val="32"/>
          <w:highlight w:val="none"/>
          <w:lang w:val="en-US" w:eastAsia="zh-CN"/>
        </w:rPr>
        <w:t>粗甲醇量（全年27万吨）：</w:t>
      </w:r>
      <w:r>
        <w:rPr>
          <w:rFonts w:hint="eastAsia" w:ascii="仿宋_GB2312" w:eastAsia="仿宋_GB2312" w:cs="仿宋_GB2312"/>
          <w:sz w:val="32"/>
          <w:szCs w:val="32"/>
          <w:highlight w:val="none"/>
          <w:lang w:val="en-US" w:eastAsia="zh-CN"/>
        </w:rPr>
        <w:t>按绩效权重90%；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粗甲醇产量绩效工资收入额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月度实际产量×单价1.1844元/吨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楷体" w:hAnsi="楷体" w:eastAsia="楷体"/>
          <w:sz w:val="32"/>
          <w:szCs w:val="32"/>
          <w:highlight w:val="none"/>
          <w:lang w:val="en-US" w:eastAsia="zh-CN"/>
        </w:rPr>
        <w:t>硫磺产量（全年588吨）：</w:t>
      </w:r>
      <w:r>
        <w:rPr>
          <w:rFonts w:hint="eastAsia" w:ascii="仿宋" w:hAnsi="仿宋" w:eastAsia="仿宋" w:cs="仿宋"/>
          <w:sz w:val="32"/>
          <w:szCs w:val="32"/>
          <w:highlight w:val="none"/>
          <w:lang w:val="en-US" w:eastAsia="zh-CN"/>
        </w:rPr>
        <w:t>按绩效权重10%；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硫磺产量绩效工资收入额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月度实际产量×单价59.3714元/吨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cs="仿宋_GB2312"/>
          <w:sz w:val="32"/>
          <w:szCs w:val="32"/>
          <w:highlight w:val="none"/>
          <w:lang w:val="en-US" w:eastAsia="zh-CN"/>
        </w:rPr>
      </w:pPr>
      <w:r>
        <w:rPr>
          <w:rFonts w:hint="eastAsia" w:ascii="仿宋_GB2312" w:eastAsia="仿宋_GB2312" w:cs="仿宋_GB2312"/>
          <w:sz w:val="32"/>
          <w:szCs w:val="32"/>
          <w:highlight w:val="none"/>
          <w:lang w:val="en-US" w:eastAsia="zh-CN"/>
        </w:rPr>
        <w:t>（6）水处理车间（收入权重比例占60%）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楷体" w:hAnsi="楷体" w:eastAsia="楷体"/>
          <w:sz w:val="32"/>
          <w:szCs w:val="32"/>
          <w:highlight w:val="none"/>
          <w:lang w:val="en-US" w:eastAsia="zh-CN"/>
        </w:rPr>
        <w:t>产出脱盐水量</w:t>
      </w:r>
      <w:r>
        <w:rPr>
          <w:rFonts w:hint="eastAsia" w:ascii="仿宋" w:hAnsi="仿宋" w:eastAsia="仿宋" w:cs="仿宋"/>
          <w:sz w:val="32"/>
          <w:szCs w:val="32"/>
          <w:highlight w:val="none"/>
          <w:lang w:val="en-US" w:eastAsia="zh-CN"/>
        </w:rPr>
        <w:t>：按绩效权重90%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脱盐水产量绩效工资收入额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月度实际产量×单价0.1962元/吨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注：脱盐水量按每小时310吨，日产7440吨，2024年度1934400吨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highlight w:val="none"/>
          <w:lang w:val="en-US" w:eastAsia="zh-CN"/>
        </w:rPr>
      </w:pPr>
      <w:r>
        <w:rPr>
          <w:rFonts w:hint="eastAsia" w:ascii="楷体" w:hAnsi="楷体" w:eastAsia="楷体"/>
          <w:sz w:val="32"/>
          <w:szCs w:val="32"/>
          <w:highlight w:val="none"/>
          <w:lang w:val="en-US" w:eastAsia="zh-CN"/>
        </w:rPr>
        <w:t>氯化钠（全年450吨）、硫酸钠（全年3600吨）</w:t>
      </w:r>
      <w:r>
        <w:rPr>
          <w:rFonts w:hint="eastAsia" w:ascii="仿宋_GB2312" w:hAnsi="宋体" w:eastAsia="仿宋_GB2312"/>
          <w:color w:val="000000"/>
          <w:sz w:val="32"/>
          <w:szCs w:val="32"/>
          <w:lang w:val="en-US" w:eastAsia="zh-CN"/>
        </w:rPr>
        <w:t>：</w:t>
      </w:r>
      <w:r>
        <w:rPr>
          <w:rFonts w:hint="eastAsia" w:ascii="仿宋_GB2312" w:eastAsia="仿宋_GB2312" w:cs="仿宋_GB2312"/>
          <w:sz w:val="32"/>
          <w:szCs w:val="32"/>
          <w:highlight w:val="none"/>
          <w:lang w:val="en-US" w:eastAsia="zh-CN"/>
        </w:rPr>
        <w:t>按绩效权重10%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氯化钠产量绩效工资收入额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月度实际产量×单价48.66元/吨；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硫酸钠产量绩效工资收入额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月度实际产量×单价6.0825元/吨</w:t>
      </w:r>
      <w:r>
        <w:rPr>
          <w:rFonts w:hint="eastAsia" w:asci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2.生产技术部成本考核项（权重占比40%）</w:t>
      </w:r>
    </w:p>
    <w:p>
      <w:pPr>
        <w:keepNext w:val="0"/>
        <w:keepLines w:val="0"/>
        <w:pageBreakBefore w:val="0"/>
        <w:widowControl w:val="0"/>
        <w:kinsoku/>
        <w:wordWrap/>
        <w:overflowPunct/>
        <w:topLinePunct w:val="0"/>
        <w:autoSpaceDE/>
        <w:autoSpaceDN/>
        <w:bidi w:val="0"/>
        <w:spacing w:line="520" w:lineRule="exact"/>
        <w:ind w:firstLine="640" w:firstLineChars="200"/>
        <w:rPr>
          <w:rFonts w:hint="eastAsia" w:ascii="仿宋_GB2312" w:hAnsi="宋体" w:eastAsia="仿宋_GB2312"/>
          <w:b w:val="0"/>
          <w:bCs w:val="0"/>
          <w:sz w:val="32"/>
          <w:szCs w:val="32"/>
          <w:highlight w:val="none"/>
        </w:rPr>
      </w:pPr>
      <w:r>
        <w:rPr>
          <w:rFonts w:hint="eastAsia" w:ascii="楷体" w:hAnsi="楷体" w:eastAsia="楷体"/>
          <w:b w:val="0"/>
          <w:bCs w:val="0"/>
          <w:sz w:val="32"/>
          <w:szCs w:val="32"/>
          <w:highlight w:val="none"/>
          <w:lang w:val="en-US" w:eastAsia="zh-CN"/>
        </w:rPr>
        <w:t>（1）材料</w:t>
      </w:r>
    </w:p>
    <w:p>
      <w:pPr>
        <w:keepNext w:val="0"/>
        <w:keepLines w:val="0"/>
        <w:pageBreakBefore w:val="0"/>
        <w:widowControl w:val="0"/>
        <w:kinsoku/>
        <w:wordWrap/>
        <w:overflowPunct/>
        <w:topLinePunct w:val="0"/>
        <w:autoSpaceDE/>
        <w:autoSpaceDN/>
        <w:bidi w:val="0"/>
        <w:spacing w:line="520" w:lineRule="exact"/>
        <w:ind w:firstLine="640" w:firstLineChars="200"/>
        <w:rPr>
          <w:rFonts w:hint="eastAsia" w:ascii="仿宋_GB2312" w:hAnsi="宋体" w:eastAsia="仿宋_GB2312"/>
          <w:sz w:val="32"/>
          <w:szCs w:val="32"/>
          <w:highlight w:val="none"/>
          <w:lang w:val="en-US" w:eastAsia="zh-CN"/>
        </w:rPr>
      </w:pPr>
      <w:r>
        <w:rPr>
          <w:rFonts w:hint="default" w:ascii="Calibri" w:hAnsi="Calibri" w:eastAsia="楷体" w:cs="Calibri"/>
          <w:sz w:val="32"/>
          <w:szCs w:val="32"/>
          <w:highlight w:val="none"/>
          <w:lang w:val="en-US" w:eastAsia="zh-CN"/>
        </w:rPr>
        <w:t>①</w:t>
      </w:r>
      <w:r>
        <w:rPr>
          <w:rFonts w:hint="eastAsia" w:ascii="楷体" w:hAnsi="楷体" w:eastAsia="楷体"/>
          <w:sz w:val="32"/>
          <w:szCs w:val="32"/>
          <w:highlight w:val="none"/>
          <w:lang w:val="en-US" w:eastAsia="zh-CN"/>
        </w:rPr>
        <w:t>配件（与设备部联责考核）</w:t>
      </w:r>
      <w:r>
        <w:rPr>
          <w:rFonts w:hint="eastAsia"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20" w:lineRule="exact"/>
        <w:ind w:firstLine="640" w:firstLineChars="200"/>
        <w:rPr>
          <w:rFonts w:hint="eastAsia" w:ascii="仿宋_GB2312" w:hAnsi="宋体" w:eastAsia="仿宋_GB2312"/>
          <w:sz w:val="32"/>
          <w:szCs w:val="32"/>
          <w:highlight w:val="yellow"/>
        </w:rPr>
      </w:pP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消耗）×50%×5%</w:t>
      </w:r>
    </w:p>
    <w:p>
      <w:pPr>
        <w:keepNext w:val="0"/>
        <w:keepLines w:val="0"/>
        <w:pageBreakBefore w:val="0"/>
        <w:widowControl w:val="0"/>
        <w:kinsoku/>
        <w:wordWrap/>
        <w:overflowPunct/>
        <w:topLinePunct w:val="0"/>
        <w:autoSpaceDE/>
        <w:autoSpaceDN/>
        <w:bidi w:val="0"/>
        <w:spacing w:line="520" w:lineRule="exact"/>
        <w:ind w:firstLine="640" w:firstLineChars="200"/>
        <w:rPr>
          <w:rFonts w:hint="eastAsia" w:ascii="楷体" w:hAnsi="楷体" w:eastAsia="楷体"/>
          <w:sz w:val="32"/>
          <w:szCs w:val="32"/>
          <w:highlight w:val="none"/>
          <w:lang w:val="en-US" w:eastAsia="zh-CN"/>
        </w:rPr>
      </w:pPr>
      <w:r>
        <w:rPr>
          <w:rFonts w:hint="default" w:ascii="Calibri" w:hAnsi="Calibri" w:eastAsia="楷体" w:cs="Calibri"/>
          <w:sz w:val="32"/>
          <w:szCs w:val="32"/>
          <w:highlight w:val="none"/>
          <w:lang w:val="en-US" w:eastAsia="zh-CN"/>
        </w:rPr>
        <w:t>②</w:t>
      </w:r>
      <w:r>
        <w:rPr>
          <w:rFonts w:hint="eastAsia" w:ascii="楷体" w:hAnsi="楷体" w:eastAsia="楷体"/>
          <w:sz w:val="32"/>
          <w:szCs w:val="32"/>
          <w:highlight w:val="none"/>
          <w:lang w:val="en-US" w:eastAsia="zh-CN"/>
        </w:rPr>
        <w:t>其他材料：</w:t>
      </w:r>
    </w:p>
    <w:p>
      <w:pPr>
        <w:keepNext w:val="0"/>
        <w:keepLines w:val="0"/>
        <w:pageBreakBefore w:val="0"/>
        <w:widowControl w:val="0"/>
        <w:kinsoku/>
        <w:wordWrap/>
        <w:overflowPunct/>
        <w:topLinePunct w:val="0"/>
        <w:autoSpaceDE/>
        <w:autoSpaceDN/>
        <w:bidi w:val="0"/>
        <w:spacing w:line="52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0%</w:t>
      </w:r>
    </w:p>
    <w:p>
      <w:pPr>
        <w:keepNext w:val="0"/>
        <w:keepLines w:val="0"/>
        <w:pageBreakBefore w:val="0"/>
        <w:numPr>
          <w:ilvl w:val="0"/>
          <w:numId w:val="0"/>
        </w:numPr>
        <w:kinsoku/>
        <w:wordWrap/>
        <w:overflowPunct/>
        <w:topLinePunct w:val="0"/>
        <w:autoSpaceDE/>
        <w:autoSpaceDN/>
        <w:bidi w:val="0"/>
        <w:spacing w:line="520" w:lineRule="exact"/>
        <w:ind w:firstLine="640" w:firstLineChars="200"/>
        <w:rPr>
          <w:rFonts w:hint="eastAsia" w:ascii="仿宋" w:hAnsi="仿宋" w:eastAsia="仿宋" w:cs="仿宋"/>
          <w:sz w:val="32"/>
          <w:szCs w:val="32"/>
          <w:highlight w:val="none"/>
          <w:lang w:val="en-US" w:eastAsia="zh-CN"/>
        </w:rPr>
      </w:pPr>
      <w:r>
        <w:rPr>
          <w:rFonts w:hint="default" w:ascii="Calibri" w:hAnsi="Calibri" w:eastAsia="楷体" w:cs="Calibri"/>
          <w:kern w:val="2"/>
          <w:sz w:val="32"/>
          <w:szCs w:val="32"/>
          <w:highlight w:val="none"/>
          <w:lang w:val="en-US" w:eastAsia="zh-CN" w:bidi="ar-SA"/>
        </w:rPr>
        <w:t>③</w:t>
      </w:r>
      <w:r>
        <w:rPr>
          <w:rFonts w:hint="eastAsia" w:ascii="楷体" w:hAnsi="楷体" w:eastAsia="楷体"/>
          <w:sz w:val="32"/>
          <w:szCs w:val="32"/>
          <w:highlight w:val="none"/>
          <w:lang w:val="en-US" w:eastAsia="zh-CN"/>
        </w:rPr>
        <w:t>药剂</w:t>
      </w:r>
      <w:r>
        <w:rPr>
          <w:rFonts w:hint="eastAsia"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2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0%</w:t>
      </w:r>
    </w:p>
    <w:p>
      <w:pPr>
        <w:keepNext w:val="0"/>
        <w:keepLines w:val="0"/>
        <w:pageBreakBefore w:val="0"/>
        <w:widowControl w:val="0"/>
        <w:kinsoku/>
        <w:wordWrap/>
        <w:overflowPunct/>
        <w:topLinePunct w:val="0"/>
        <w:autoSpaceDE/>
        <w:autoSpaceDN/>
        <w:bidi w:val="0"/>
        <w:spacing w:line="52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具体见2024年材料指标分解表</w:t>
      </w:r>
    </w:p>
    <w:p>
      <w:pPr>
        <w:keepNext w:val="0"/>
        <w:keepLines w:val="0"/>
        <w:pageBreakBefore w:val="0"/>
        <w:widowControl w:val="0"/>
        <w:kinsoku/>
        <w:wordWrap/>
        <w:overflowPunct/>
        <w:topLinePunct w:val="0"/>
        <w:autoSpaceDE/>
        <w:autoSpaceDN/>
        <w:bidi w:val="0"/>
        <w:spacing w:line="520" w:lineRule="exact"/>
        <w:ind w:firstLine="640" w:firstLineChars="200"/>
        <w:rPr>
          <w:rFonts w:hint="default" w:ascii="楷体" w:hAnsi="楷体" w:eastAsia="楷体"/>
          <w:b w:val="0"/>
          <w:bCs w:val="0"/>
          <w:sz w:val="32"/>
          <w:szCs w:val="32"/>
          <w:highlight w:val="none"/>
          <w:lang w:val="en-US" w:eastAsia="zh-CN"/>
        </w:rPr>
      </w:pPr>
      <w:r>
        <w:rPr>
          <w:rFonts w:hint="eastAsia" w:ascii="楷体" w:hAnsi="楷体" w:eastAsia="楷体"/>
          <w:b w:val="0"/>
          <w:bCs w:val="0"/>
          <w:sz w:val="32"/>
          <w:szCs w:val="32"/>
          <w:highlight w:val="none"/>
          <w:lang w:val="en-US" w:eastAsia="zh-CN"/>
        </w:rPr>
        <w:t>（2）单耗指标</w:t>
      </w:r>
    </w:p>
    <w:p>
      <w:pPr>
        <w:keepNext w:val="0"/>
        <w:keepLines w:val="0"/>
        <w:pageBreakBefore w:val="0"/>
        <w:widowControl w:val="0"/>
        <w:kinsoku/>
        <w:wordWrap/>
        <w:overflowPunct/>
        <w:topLinePunct w:val="0"/>
        <w:autoSpaceDE/>
        <w:autoSpaceDN/>
        <w:bidi w:val="0"/>
        <w:spacing w:line="520" w:lineRule="exact"/>
        <w:ind w:right="-197" w:rightChars="-94" w:firstLine="640" w:firstLineChars="200"/>
        <w:rPr>
          <w:rFonts w:hint="eastAsia" w:ascii="仿宋_GB2312" w:eastAsia="仿宋_GB2312" w:cs="仿宋_GB2312"/>
          <w:sz w:val="32"/>
          <w:szCs w:val="32"/>
          <w:highlight w:val="none"/>
          <w:lang w:val="zh-CN"/>
        </w:rPr>
      </w:pPr>
      <w:r>
        <w:rPr>
          <w:rFonts w:hint="default" w:ascii="Calibri" w:hAnsi="Calibri" w:eastAsia="楷体" w:cs="Calibri"/>
          <w:sz w:val="32"/>
          <w:szCs w:val="32"/>
          <w:highlight w:val="none"/>
          <w:lang w:val="en-US" w:eastAsia="zh-CN"/>
        </w:rPr>
        <w:t>①</w:t>
      </w:r>
      <w:r>
        <w:rPr>
          <w:rFonts w:hint="eastAsia" w:ascii="Calibri" w:hAnsi="Calibri" w:eastAsia="楷体" w:cs="Calibri"/>
          <w:sz w:val="32"/>
          <w:szCs w:val="32"/>
          <w:highlight w:val="none"/>
          <w:lang w:val="en-US" w:eastAsia="zh-CN"/>
        </w:rPr>
        <w:t>动力车间</w:t>
      </w:r>
      <w:r>
        <w:rPr>
          <w:rFonts w:hint="eastAsia" w:ascii="楷体" w:hAnsi="楷体" w:eastAsia="楷体"/>
          <w:sz w:val="32"/>
          <w:szCs w:val="32"/>
          <w:highlight w:val="none"/>
          <w:lang w:val="en-US" w:eastAsia="zh-CN"/>
        </w:rPr>
        <w:t>动力煤煤耗</w:t>
      </w:r>
      <w:r>
        <w:rPr>
          <w:rFonts w:hint="eastAsia" w:ascii="仿宋" w:hAnsi="仿宋" w:eastAsia="仿宋" w:cs="仿宋"/>
          <w:color w:val="auto"/>
          <w:sz w:val="32"/>
          <w:szCs w:val="32"/>
          <w:highlight w:val="none"/>
          <w:lang w:val="en-US" w:eastAsia="zh-CN"/>
        </w:rPr>
        <w:t>：</w:t>
      </w:r>
      <w:r>
        <w:rPr>
          <w:rFonts w:hint="eastAsia" w:ascii="仿宋_GB2312" w:eastAsia="仿宋_GB2312" w:cs="仿宋_GB2312"/>
          <w:sz w:val="32"/>
          <w:szCs w:val="32"/>
          <w:highlight w:val="none"/>
          <w:lang w:val="zh-CN"/>
        </w:rPr>
        <w:t>生产期间核定吨煤</w:t>
      </w:r>
      <w:r>
        <w:rPr>
          <w:rFonts w:hint="eastAsia" w:ascii="仿宋_GB2312" w:eastAsia="仿宋_GB2312" w:cs="仿宋_GB2312"/>
          <w:sz w:val="32"/>
          <w:szCs w:val="32"/>
          <w:highlight w:val="none"/>
          <w:lang w:val="en-US" w:eastAsia="zh-CN"/>
        </w:rPr>
        <w:t>动力</w:t>
      </w:r>
      <w:r>
        <w:rPr>
          <w:rFonts w:hint="eastAsia" w:ascii="仿宋_GB2312" w:eastAsia="仿宋_GB2312" w:cs="仿宋_GB2312"/>
          <w:sz w:val="32"/>
          <w:szCs w:val="32"/>
          <w:highlight w:val="none"/>
          <w:lang w:val="zh-CN"/>
        </w:rPr>
        <w:t>煤煤耗</w:t>
      </w:r>
      <w:r>
        <w:rPr>
          <w:rFonts w:hint="eastAsia" w:ascii="仿宋_GB2312" w:eastAsia="仿宋_GB2312" w:cs="仿宋_GB2312"/>
          <w:sz w:val="32"/>
          <w:szCs w:val="32"/>
          <w:highlight w:val="none"/>
          <w:lang w:val="en-US" w:eastAsia="zh-CN"/>
        </w:rPr>
        <w:t>为0.63</w:t>
      </w:r>
      <w:r>
        <w:rPr>
          <w:rFonts w:hint="eastAsia" w:ascii="仿宋_GB2312" w:eastAsia="仿宋_GB2312" w:cs="仿宋_GB2312"/>
          <w:sz w:val="32"/>
          <w:szCs w:val="32"/>
          <w:highlight w:val="none"/>
          <w:lang w:val="zh-CN"/>
        </w:rPr>
        <w:t>吨/吨</w:t>
      </w:r>
    </w:p>
    <w:p>
      <w:pPr>
        <w:keepNext w:val="0"/>
        <w:keepLines w:val="0"/>
        <w:pageBreakBefore w:val="0"/>
        <w:widowControl w:val="0"/>
        <w:kinsoku/>
        <w:wordWrap/>
        <w:overflowPunct/>
        <w:topLinePunct w:val="0"/>
        <w:autoSpaceDE/>
        <w:autoSpaceDN/>
        <w:bidi w:val="0"/>
        <w:spacing w:line="520" w:lineRule="exact"/>
        <w:ind w:right="-197" w:rightChars="-94"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绩效工资增减额＝</w:t>
      </w:r>
      <w:r>
        <w:rPr>
          <w:rFonts w:hint="default"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计划单耗－实际单耗）×当月甲醇产量×</w:t>
      </w:r>
      <w:r>
        <w:rPr>
          <w:rFonts w:hint="eastAsia" w:ascii="仿宋_GB2312" w:hAnsi="宋体" w:eastAsia="仿宋_GB2312"/>
          <w:color w:val="auto"/>
          <w:sz w:val="32"/>
          <w:szCs w:val="32"/>
          <w:highlight w:val="none"/>
          <w:lang w:val="en-US" w:eastAsia="zh-CN"/>
        </w:rPr>
        <w:t>年初计划单价</w:t>
      </w:r>
      <w:r>
        <w:rPr>
          <w:rFonts w:hint="eastAsia" w:ascii="仿宋_GB2312" w:hAnsi="宋体" w:eastAsia="仿宋_GB2312"/>
          <w:color w:val="auto"/>
          <w:sz w:val="32"/>
          <w:szCs w:val="32"/>
          <w:highlight w:val="none"/>
        </w:rPr>
        <w:t>×5%</w:t>
      </w:r>
    </w:p>
    <w:p>
      <w:pPr>
        <w:keepNext w:val="0"/>
        <w:keepLines w:val="0"/>
        <w:pageBreakBefore w:val="0"/>
        <w:widowControl w:val="0"/>
        <w:kinsoku/>
        <w:wordWrap/>
        <w:overflowPunct/>
        <w:topLinePunct w:val="0"/>
        <w:autoSpaceDE/>
        <w:autoSpaceDN/>
        <w:bidi w:val="0"/>
        <w:adjustRightInd w:val="0"/>
        <w:spacing w:line="520" w:lineRule="exact"/>
        <w:ind w:firstLine="640" w:firstLineChars="200"/>
        <w:contextualSpacing/>
        <w:jc w:val="left"/>
        <w:rPr>
          <w:rFonts w:hint="eastAsia" w:ascii="仿宋_GB2312" w:hAnsi="宋体" w:eastAsia="仿宋_GB2312" w:cs="宋体"/>
          <w:sz w:val="32"/>
          <w:szCs w:val="32"/>
          <w:highlight w:val="none"/>
        </w:rPr>
      </w:pPr>
      <w:r>
        <w:rPr>
          <w:rFonts w:hint="default" w:ascii="Calibri" w:hAnsi="Calibri" w:eastAsia="仿宋_GB2312" w:cs="Calibri"/>
          <w:sz w:val="32"/>
          <w:szCs w:val="32"/>
          <w:highlight w:val="none"/>
        </w:rPr>
        <w:t>②</w:t>
      </w:r>
      <w:r>
        <w:rPr>
          <w:rFonts w:hint="eastAsia" w:ascii="仿宋_GB2312" w:hAnsi="宋体" w:eastAsia="仿宋_GB2312" w:cs="宋体"/>
          <w:sz w:val="32"/>
          <w:szCs w:val="32"/>
          <w:highlight w:val="none"/>
        </w:rPr>
        <w:t>制氧耗用蒸汽量基准值3.10吨。</w:t>
      </w:r>
    </w:p>
    <w:p>
      <w:pPr>
        <w:keepNext w:val="0"/>
        <w:keepLines w:val="0"/>
        <w:pageBreakBefore w:val="0"/>
        <w:widowControl w:val="0"/>
        <w:kinsoku/>
        <w:wordWrap/>
        <w:overflowPunct/>
        <w:topLinePunct w:val="0"/>
        <w:autoSpaceDE/>
        <w:autoSpaceDN/>
        <w:bidi w:val="0"/>
        <w:spacing w:line="520" w:lineRule="exact"/>
        <w:ind w:right="-197" w:rightChars="-94" w:firstLine="640" w:firstLineChars="200"/>
        <w:rPr>
          <w:rFonts w:hint="eastAsia" w:ascii="仿宋_GB2312" w:eastAsia="仿宋_GB2312"/>
          <w:sz w:val="32"/>
          <w:szCs w:val="32"/>
          <w:highlight w:val="none"/>
        </w:rPr>
      </w:pPr>
      <w:r>
        <w:rPr>
          <w:rFonts w:hint="eastAsia" w:ascii="楷体" w:hAnsi="楷体" w:eastAsia="楷体" w:cs="Times New Roman"/>
          <w:sz w:val="32"/>
          <w:szCs w:val="32"/>
          <w:highlight w:val="none"/>
          <w:lang w:val="en-US" w:eastAsia="zh-CN"/>
        </w:rPr>
        <w:t>空分车间</w:t>
      </w:r>
      <w:r>
        <w:rPr>
          <w:rFonts w:hint="eastAsia" w:ascii="楷体" w:hAnsi="楷体" w:eastAsia="楷体"/>
          <w:sz w:val="32"/>
          <w:szCs w:val="32"/>
          <w:highlight w:val="none"/>
          <w:lang w:val="en-US" w:eastAsia="zh-CN"/>
        </w:rPr>
        <w:t>蒸汽利用率</w:t>
      </w:r>
      <w:r>
        <w:rPr>
          <w:rFonts w:hint="eastAsia" w:ascii="仿宋_GB2312" w:eastAsia="仿宋_GB2312"/>
          <w:sz w:val="32"/>
          <w:szCs w:val="32"/>
          <w:highlight w:val="none"/>
        </w:rPr>
        <w:t>：每千NM3氧气计划消耗蒸汽3.1</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吨，消耗每节超1吨按2元/吨兑现效益工资。</w:t>
      </w:r>
    </w:p>
    <w:p>
      <w:pPr>
        <w:keepNext w:val="0"/>
        <w:keepLines w:val="0"/>
        <w:pageBreakBefore w:val="0"/>
        <w:widowControl w:val="0"/>
        <w:kinsoku/>
        <w:wordWrap/>
        <w:overflowPunct/>
        <w:topLinePunct w:val="0"/>
        <w:autoSpaceDE/>
        <w:autoSpaceDN/>
        <w:bidi w:val="0"/>
        <w:spacing w:line="520" w:lineRule="exact"/>
        <w:ind w:left="-141" w:leftChars="-67" w:right="-197" w:rightChars="-94" w:firstLine="800" w:firstLineChars="250"/>
        <w:rPr>
          <w:rFonts w:hint="eastAsia" w:ascii="仿宋_GB2312" w:eastAsia="仿宋_GB2312"/>
          <w:sz w:val="32"/>
          <w:szCs w:val="32"/>
          <w:highlight w:val="none"/>
        </w:rPr>
      </w:pPr>
      <w:r>
        <w:rPr>
          <w:rFonts w:hint="eastAsia" w:ascii="仿宋_GB2312" w:hAnsi="宋体" w:eastAsia="仿宋_GB2312"/>
          <w:sz w:val="32"/>
          <w:szCs w:val="32"/>
          <w:highlight w:val="none"/>
        </w:rPr>
        <w:t>绩效工资增减额＝</w:t>
      </w:r>
      <w:r>
        <w:rPr>
          <w:rFonts w:hint="eastAsia" w:ascii="仿宋_GB2312" w:eastAsia="仿宋_GB2312" w:cs="仿宋_GB2312"/>
          <w:sz w:val="32"/>
          <w:szCs w:val="32"/>
          <w:highlight w:val="none"/>
          <w:lang w:val="zh-CN"/>
        </w:rPr>
        <w:t>（当月实际制氧量×核定吨蒸汽制氧量-蒸汽实际消耗量）×2</w:t>
      </w:r>
      <w:r>
        <w:rPr>
          <w:rFonts w:hint="eastAsia" w:ascii="仿宋_GB2312" w:eastAsia="仿宋_GB2312"/>
          <w:sz w:val="32"/>
          <w:szCs w:val="32"/>
          <w:highlight w:val="none"/>
        </w:rPr>
        <w:t>元</w:t>
      </w:r>
    </w:p>
    <w:p>
      <w:pPr>
        <w:keepNext w:val="0"/>
        <w:keepLines w:val="0"/>
        <w:pageBreakBefore w:val="0"/>
        <w:widowControl w:val="0"/>
        <w:kinsoku/>
        <w:wordWrap/>
        <w:overflowPunct/>
        <w:topLinePunct w:val="0"/>
        <w:autoSpaceDE/>
        <w:autoSpaceDN/>
        <w:bidi w:val="0"/>
        <w:spacing w:line="520" w:lineRule="exact"/>
        <w:ind w:right="-197" w:rightChars="-94" w:firstLine="640" w:firstLineChars="200"/>
        <w:rPr>
          <w:rFonts w:hint="eastAsia" w:ascii="仿宋_GB2312" w:eastAsia="仿宋_GB2312" w:cs="仿宋_GB2312"/>
          <w:sz w:val="32"/>
          <w:szCs w:val="32"/>
          <w:highlight w:val="none"/>
          <w:lang w:val="zh-CN"/>
        </w:rPr>
      </w:pPr>
      <w:r>
        <w:rPr>
          <w:rFonts w:hint="default" w:ascii="Calibri" w:hAnsi="Calibri" w:eastAsia="楷体" w:cs="Calibri"/>
          <w:sz w:val="32"/>
          <w:szCs w:val="32"/>
          <w:highlight w:val="none"/>
          <w:lang w:val="en-US" w:eastAsia="zh-CN"/>
        </w:rPr>
        <w:t>③</w:t>
      </w:r>
      <w:r>
        <w:rPr>
          <w:rFonts w:hint="eastAsia" w:ascii="Calibri" w:hAnsi="Calibri" w:eastAsia="楷体" w:cs="Calibri"/>
          <w:sz w:val="32"/>
          <w:szCs w:val="32"/>
          <w:highlight w:val="none"/>
          <w:lang w:val="en-US" w:eastAsia="zh-CN"/>
        </w:rPr>
        <w:t>气化车间原料煤</w:t>
      </w:r>
      <w:r>
        <w:rPr>
          <w:rFonts w:hint="eastAsia" w:ascii="楷体" w:hAnsi="楷体" w:eastAsia="楷体"/>
          <w:sz w:val="32"/>
          <w:szCs w:val="32"/>
          <w:highlight w:val="none"/>
          <w:lang w:val="en-US" w:eastAsia="zh-CN"/>
        </w:rPr>
        <w:t>煤耗</w:t>
      </w:r>
      <w:r>
        <w:rPr>
          <w:rFonts w:hint="eastAsia" w:ascii="仿宋" w:hAnsi="仿宋" w:eastAsia="仿宋" w:cs="仿宋"/>
          <w:sz w:val="32"/>
          <w:szCs w:val="32"/>
          <w:highlight w:val="none"/>
          <w:lang w:val="en-US" w:eastAsia="zh-CN"/>
        </w:rPr>
        <w:t>：</w:t>
      </w:r>
      <w:r>
        <w:rPr>
          <w:rFonts w:hint="eastAsia" w:ascii="仿宋_GB2312" w:eastAsia="仿宋_GB2312" w:cs="仿宋_GB2312"/>
          <w:sz w:val="32"/>
          <w:szCs w:val="32"/>
          <w:highlight w:val="none"/>
          <w:lang w:val="zh-CN"/>
        </w:rPr>
        <w:t>生产期间核定吨煤原料煤煤耗为</w:t>
      </w:r>
      <w:r>
        <w:rPr>
          <w:rFonts w:hint="eastAsia" w:ascii="仿宋_GB2312" w:eastAsia="仿宋_GB2312" w:cs="仿宋_GB2312"/>
          <w:sz w:val="32"/>
          <w:szCs w:val="32"/>
          <w:highlight w:val="none"/>
          <w:lang w:val="en-US" w:eastAsia="zh-CN"/>
        </w:rPr>
        <w:t>1.60</w:t>
      </w:r>
      <w:r>
        <w:rPr>
          <w:rFonts w:hint="eastAsia" w:ascii="仿宋_GB2312" w:eastAsia="仿宋_GB2312" w:cs="仿宋_GB2312"/>
          <w:sz w:val="32"/>
          <w:szCs w:val="32"/>
          <w:highlight w:val="none"/>
          <w:lang w:val="zh-CN"/>
        </w:rPr>
        <w:t>吨/吨</w:t>
      </w:r>
    </w:p>
    <w:p>
      <w:pPr>
        <w:keepNext w:val="0"/>
        <w:keepLines w:val="0"/>
        <w:pageBreakBefore w:val="0"/>
        <w:widowControl w:val="0"/>
        <w:kinsoku/>
        <w:wordWrap/>
        <w:overflowPunct/>
        <w:topLinePunct w:val="0"/>
        <w:autoSpaceDE/>
        <w:autoSpaceDN/>
        <w:bidi w:val="0"/>
        <w:spacing w:line="520" w:lineRule="exact"/>
        <w:ind w:firstLine="640" w:firstLineChars="200"/>
        <w:rPr>
          <w:rFonts w:hint="eastAsia" w:ascii="仿宋_GB2312" w:eastAsia="仿宋_GB2312" w:cs="仿宋_GB2312"/>
          <w:sz w:val="32"/>
          <w:szCs w:val="32"/>
          <w:highlight w:val="none"/>
          <w:lang w:val="zh-CN"/>
        </w:rPr>
      </w:pPr>
      <w:r>
        <w:rPr>
          <w:rFonts w:hint="eastAsia" w:ascii="仿宋_GB2312" w:hAnsi="宋体" w:eastAsia="仿宋_GB2312"/>
          <w:sz w:val="32"/>
          <w:szCs w:val="32"/>
          <w:highlight w:val="none"/>
          <w:lang w:val="en-US" w:eastAsia="zh-CN"/>
        </w:rPr>
        <w:t>月度</w:t>
      </w:r>
      <w:r>
        <w:rPr>
          <w:rFonts w:hint="eastAsia" w:ascii="仿宋_GB2312" w:eastAsia="仿宋_GB2312" w:cs="仿宋_GB2312"/>
          <w:sz w:val="32"/>
          <w:szCs w:val="32"/>
          <w:highlight w:val="none"/>
          <w:lang w:val="zh-CN"/>
        </w:rPr>
        <w:t>绩效工资增减额＝（计划核定单耗－</w:t>
      </w:r>
      <w:r>
        <w:rPr>
          <w:rFonts w:hint="eastAsia" w:ascii="仿宋_GB2312" w:eastAsia="仿宋_GB2312" w:cs="仿宋_GB2312"/>
          <w:sz w:val="32"/>
          <w:szCs w:val="32"/>
          <w:highlight w:val="none"/>
          <w:lang w:val="en-US" w:eastAsia="zh-CN"/>
        </w:rPr>
        <w:t>当月</w:t>
      </w:r>
      <w:r>
        <w:rPr>
          <w:rFonts w:hint="eastAsia" w:ascii="仿宋_GB2312" w:eastAsia="仿宋_GB2312" w:cs="仿宋_GB2312"/>
          <w:sz w:val="32"/>
          <w:szCs w:val="32"/>
          <w:highlight w:val="none"/>
          <w:lang w:val="zh-CN"/>
        </w:rPr>
        <w:t>实际单耗）×当月甲醇产量×</w:t>
      </w:r>
      <w:r>
        <w:rPr>
          <w:rFonts w:hint="eastAsia" w:ascii="仿宋_GB2312" w:eastAsia="仿宋_GB2312" w:cs="仿宋_GB2312"/>
          <w:sz w:val="32"/>
          <w:szCs w:val="32"/>
          <w:highlight w:val="none"/>
          <w:lang w:val="en-US" w:eastAsia="zh-CN"/>
        </w:rPr>
        <w:t>年初计划价</w:t>
      </w:r>
      <w:r>
        <w:rPr>
          <w:rFonts w:hint="eastAsia" w:ascii="仿宋_GB2312" w:eastAsia="仿宋_GB2312" w:cs="仿宋_GB2312"/>
          <w:sz w:val="32"/>
          <w:szCs w:val="32"/>
          <w:highlight w:val="none"/>
          <w:lang w:val="zh-CN"/>
        </w:rPr>
        <w:t>×5%</w:t>
      </w:r>
    </w:p>
    <w:p>
      <w:pPr>
        <w:keepNext w:val="0"/>
        <w:keepLines w:val="0"/>
        <w:pageBreakBefore w:val="0"/>
        <w:widowControl w:val="0"/>
        <w:kinsoku/>
        <w:wordWrap/>
        <w:overflowPunct/>
        <w:topLinePunct w:val="0"/>
        <w:autoSpaceDE/>
        <w:autoSpaceDN/>
        <w:bidi w:val="0"/>
        <w:adjustRightInd w:val="0"/>
        <w:spacing w:line="520" w:lineRule="exact"/>
        <w:ind w:firstLine="640" w:firstLineChars="200"/>
        <w:contextualSpacing/>
        <w:jc w:val="left"/>
        <w:rPr>
          <w:rFonts w:hint="eastAsia" w:ascii="仿宋_GB2312" w:hAnsi="宋体" w:eastAsia="仿宋_GB2312" w:cs="宋体"/>
          <w:sz w:val="32"/>
          <w:szCs w:val="32"/>
          <w:highlight w:val="none"/>
        </w:rPr>
      </w:pPr>
      <w:r>
        <w:rPr>
          <w:rFonts w:hint="default" w:ascii="Calibri" w:hAnsi="Calibri" w:eastAsia="楷体" w:cs="Calibri"/>
          <w:sz w:val="32"/>
          <w:szCs w:val="32"/>
          <w:highlight w:val="none"/>
          <w:lang w:val="en-US" w:eastAsia="zh-CN"/>
        </w:rPr>
        <w:t>④</w:t>
      </w:r>
      <w:r>
        <w:rPr>
          <w:rFonts w:hint="eastAsia" w:ascii="Calibri" w:hAnsi="Calibri" w:eastAsia="楷体" w:cs="Calibri"/>
          <w:sz w:val="32"/>
          <w:szCs w:val="32"/>
          <w:highlight w:val="none"/>
          <w:lang w:val="en-US" w:eastAsia="zh-CN"/>
        </w:rPr>
        <w:t>净化合成车间：</w:t>
      </w:r>
      <w:r>
        <w:rPr>
          <w:rFonts w:hint="eastAsia" w:ascii="楷体" w:hAnsi="楷体" w:eastAsia="楷体"/>
          <w:sz w:val="32"/>
          <w:szCs w:val="32"/>
          <w:highlight w:val="none"/>
          <w:lang w:val="en-US" w:eastAsia="zh-CN"/>
        </w:rPr>
        <w:t>粗甲醇耗用净化气量</w:t>
      </w:r>
      <w:r>
        <w:rPr>
          <w:rFonts w:hint="eastAsia" w:ascii="仿宋_GB2312" w:hAnsi="宋体" w:eastAsia="仿宋_GB2312" w:cs="宋体"/>
          <w:sz w:val="32"/>
          <w:szCs w:val="32"/>
          <w:highlight w:val="none"/>
        </w:rPr>
        <w:t>基准v 值2400Nm</w:t>
      </w:r>
      <w:r>
        <w:rPr>
          <w:rFonts w:hint="eastAsia" w:ascii="仿宋_GB2312" w:hAnsi="宋体" w:eastAsia="仿宋_GB2312" w:cs="宋体"/>
          <w:sz w:val="32"/>
          <w:szCs w:val="32"/>
          <w:highlight w:val="none"/>
          <w:vertAlign w:val="superscript"/>
        </w:rPr>
        <w:t>3</w:t>
      </w:r>
      <w:r>
        <w:rPr>
          <w:rFonts w:hint="eastAsia" w:ascii="仿宋_GB2312" w:hAnsi="宋体" w:eastAsia="仿宋_GB2312" w:cs="宋体"/>
          <w:sz w:val="32"/>
          <w:szCs w:val="32"/>
          <w:highlight w:val="none"/>
        </w:rPr>
        <w:t>/吨</w:t>
      </w:r>
    </w:p>
    <w:p>
      <w:pPr>
        <w:keepNext w:val="0"/>
        <w:keepLines w:val="0"/>
        <w:pageBreakBefore w:val="0"/>
        <w:widowControl w:val="0"/>
        <w:kinsoku/>
        <w:wordWrap/>
        <w:overflowPunct/>
        <w:topLinePunct w:val="0"/>
        <w:autoSpaceDE/>
        <w:autoSpaceDN/>
        <w:bidi w:val="0"/>
        <w:adjustRightInd w:val="0"/>
        <w:spacing w:line="520" w:lineRule="exact"/>
        <w:ind w:firstLine="640" w:firstLineChars="200"/>
        <w:contextualSpacing/>
        <w:jc w:val="left"/>
        <w:rPr>
          <w:rFonts w:hint="eastAsia" w:ascii="仿宋_GB2312" w:hAnsi="宋体" w:eastAsia="仿宋_GB2312" w:cs="宋体"/>
          <w:sz w:val="32"/>
          <w:szCs w:val="32"/>
          <w:highlight w:val="none"/>
        </w:rPr>
      </w:pP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绩效工资增减额＝</w:t>
      </w:r>
      <w:r>
        <w:rPr>
          <w:rFonts w:hint="eastAsia" w:ascii="仿宋_GB2312" w:hAnsi="宋体" w:eastAsia="仿宋_GB2312" w:cs="宋体"/>
          <w:sz w:val="32"/>
          <w:szCs w:val="32"/>
          <w:highlight w:val="none"/>
        </w:rPr>
        <w:t>{（实际净化气量/粗甲醇实际生产量）-2400Nm3/吨}×</w:t>
      </w:r>
      <w:r>
        <w:rPr>
          <w:rFonts w:hint="eastAsia" w:ascii="仿宋_GB2312" w:hAnsi="宋体" w:eastAsia="仿宋_GB2312" w:cs="宋体"/>
          <w:sz w:val="32"/>
          <w:szCs w:val="32"/>
          <w:highlight w:val="none"/>
          <w:lang w:val="en-US" w:eastAsia="zh-CN"/>
        </w:rPr>
        <w:t>50</w:t>
      </w:r>
      <w:r>
        <w:rPr>
          <w:rFonts w:hint="eastAsia" w:ascii="仿宋_GB2312" w:hAnsi="宋体" w:eastAsia="仿宋_GB2312" w:cs="宋体"/>
          <w:sz w:val="32"/>
          <w:szCs w:val="32"/>
          <w:highlight w:val="none"/>
        </w:rPr>
        <w:t>元</w:t>
      </w:r>
    </w:p>
    <w:p>
      <w:pPr>
        <w:keepNext w:val="0"/>
        <w:keepLines w:val="0"/>
        <w:pageBreakBefore w:val="0"/>
        <w:widowControl w:val="0"/>
        <w:kinsoku/>
        <w:wordWrap/>
        <w:overflowPunct/>
        <w:topLinePunct w:val="0"/>
        <w:autoSpaceDE/>
        <w:autoSpaceDN/>
        <w:bidi w:val="0"/>
        <w:spacing w:line="520" w:lineRule="exact"/>
        <w:ind w:firstLine="640" w:firstLineChars="200"/>
        <w:rPr>
          <w:rFonts w:hint="eastAsia" w:ascii="仿宋_GB2312" w:hAnsi="宋体" w:eastAsia="仿宋_GB2312"/>
          <w:sz w:val="32"/>
          <w:szCs w:val="32"/>
          <w:highlight w:val="none"/>
        </w:rPr>
      </w:pPr>
      <w:r>
        <w:rPr>
          <w:rFonts w:hint="default" w:ascii="Calibri" w:hAnsi="Calibri" w:eastAsia="楷体" w:cs="Calibri"/>
          <w:sz w:val="32"/>
          <w:szCs w:val="32"/>
          <w:highlight w:val="none"/>
          <w:lang w:val="en-US" w:eastAsia="zh-CN"/>
        </w:rPr>
        <w:t>⑤</w:t>
      </w:r>
      <w:r>
        <w:rPr>
          <w:rFonts w:hint="eastAsia" w:ascii="楷体" w:hAnsi="楷体" w:eastAsia="楷体"/>
          <w:sz w:val="32"/>
          <w:szCs w:val="32"/>
          <w:highlight w:val="none"/>
          <w:lang w:val="en-US" w:eastAsia="zh-CN"/>
        </w:rPr>
        <w:t>吨甲醇原水消耗6.60吨（含生活用水）</w:t>
      </w:r>
    </w:p>
    <w:p>
      <w:pPr>
        <w:keepNext w:val="0"/>
        <w:keepLines w:val="0"/>
        <w:pageBreakBefore w:val="0"/>
        <w:widowControl w:val="0"/>
        <w:kinsoku/>
        <w:wordWrap/>
        <w:overflowPunct/>
        <w:topLinePunct w:val="0"/>
        <w:autoSpaceDE/>
        <w:autoSpaceDN/>
        <w:bidi w:val="0"/>
        <w:spacing w:line="520" w:lineRule="exact"/>
        <w:ind w:firstLine="640" w:firstLineChars="200"/>
        <w:rPr>
          <w:rFonts w:hint="eastAsia"/>
        </w:rPr>
      </w:pPr>
      <w:r>
        <w:rPr>
          <w:rFonts w:hint="eastAsia" w:ascii="仿宋_GB2312" w:hAnsi="宋体" w:eastAsia="仿宋_GB2312"/>
          <w:sz w:val="32"/>
          <w:szCs w:val="32"/>
          <w:highlight w:val="none"/>
        </w:rPr>
        <w:t>绩效考核基数＝当期单耗指标节超数×当月实际</w:t>
      </w:r>
      <w:r>
        <w:rPr>
          <w:rFonts w:hint="eastAsia" w:ascii="仿宋_GB2312" w:hAnsi="宋体" w:eastAsia="仿宋_GB2312"/>
          <w:sz w:val="32"/>
          <w:szCs w:val="32"/>
          <w:highlight w:val="none"/>
          <w:lang w:val="en-US" w:eastAsia="zh-CN"/>
        </w:rPr>
        <w:t>甲醇</w:t>
      </w:r>
      <w:r>
        <w:rPr>
          <w:rFonts w:hint="eastAsia" w:ascii="仿宋_GB2312" w:hAnsi="宋体" w:eastAsia="仿宋_GB2312"/>
          <w:sz w:val="32"/>
          <w:szCs w:val="32"/>
          <w:highlight w:val="none"/>
        </w:rPr>
        <w:t>产量×5.05元/吨×</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0%</w:t>
      </w:r>
    </w:p>
    <w:p>
      <w:pPr>
        <w:keepNext w:val="0"/>
        <w:keepLines w:val="0"/>
        <w:pageBreakBefore w:val="0"/>
        <w:widowControl w:val="0"/>
        <w:kinsoku/>
        <w:wordWrap/>
        <w:overflowPunct/>
        <w:topLinePunct w:val="0"/>
        <w:autoSpaceDE/>
        <w:autoSpaceDN/>
        <w:bidi w:val="0"/>
        <w:spacing w:line="520" w:lineRule="exact"/>
        <w:ind w:firstLine="640" w:firstLineChars="200"/>
        <w:rPr>
          <w:rFonts w:hint="eastAsia" w:ascii="楷体" w:hAnsi="楷体" w:eastAsia="楷体"/>
          <w:b w:val="0"/>
          <w:bCs w:val="0"/>
          <w:sz w:val="32"/>
          <w:szCs w:val="32"/>
          <w:highlight w:val="none"/>
          <w:lang w:val="en-US" w:eastAsia="zh-CN"/>
        </w:rPr>
      </w:pPr>
      <w:r>
        <w:rPr>
          <w:rFonts w:hint="eastAsia" w:ascii="楷体" w:hAnsi="楷体" w:eastAsia="楷体"/>
          <w:b w:val="0"/>
          <w:bCs w:val="0"/>
          <w:sz w:val="32"/>
          <w:szCs w:val="32"/>
          <w:highlight w:val="none"/>
          <w:lang w:val="en-US" w:eastAsia="zh-CN"/>
        </w:rPr>
        <w:t>（3）电费：每月由电气提供考核</w:t>
      </w:r>
    </w:p>
    <w:p>
      <w:pPr>
        <w:keepNext w:val="0"/>
        <w:keepLines w:val="0"/>
        <w:pageBreakBefore w:val="0"/>
        <w:widowControl w:val="0"/>
        <w:kinsoku/>
        <w:wordWrap/>
        <w:overflowPunct/>
        <w:topLinePunct w:val="0"/>
        <w:autoSpaceDE/>
        <w:autoSpaceDN/>
        <w:bidi w:val="0"/>
        <w:spacing w:line="520" w:lineRule="exact"/>
        <w:ind w:right="-197" w:rightChars="-94" w:firstLine="640" w:firstLineChars="200"/>
        <w:rPr>
          <w:rFonts w:hint="eastAsia" w:ascii="楷体" w:hAnsi="楷体" w:eastAsia="楷体"/>
          <w:sz w:val="32"/>
          <w:szCs w:val="32"/>
          <w:highlight w:val="none"/>
          <w:lang w:val="en-US" w:eastAsia="zh-CN"/>
        </w:rPr>
      </w:pPr>
      <w:r>
        <w:rPr>
          <w:rFonts w:hint="eastAsia" w:ascii="仿宋_GB2312" w:hAnsi="宋体" w:eastAsia="仿宋_GB2312"/>
          <w:sz w:val="32"/>
          <w:szCs w:val="32"/>
          <w:highlight w:val="none"/>
        </w:rPr>
        <w:t>绩效考核基数＝（月度计划用电量－实际用电量）×</w:t>
      </w:r>
      <w:r>
        <w:rPr>
          <w:rFonts w:hint="eastAsia" w:ascii="仿宋_GB2312" w:hAnsi="宋体" w:eastAsia="仿宋_GB2312"/>
          <w:sz w:val="32"/>
          <w:szCs w:val="32"/>
          <w:highlight w:val="none"/>
          <w:lang w:val="en-US" w:eastAsia="zh-CN"/>
        </w:rPr>
        <w:t>0.40</w:t>
      </w:r>
      <w:r>
        <w:rPr>
          <w:rFonts w:hint="eastAsia" w:ascii="仿宋_GB2312" w:hAnsi="宋体" w:eastAsia="仿宋_GB2312"/>
          <w:color w:val="auto"/>
          <w:sz w:val="32"/>
          <w:szCs w:val="32"/>
          <w:highlight w:val="none"/>
        </w:rPr>
        <w:t>元/Kwh</w:t>
      </w:r>
      <w:r>
        <w:rPr>
          <w:rFonts w:hint="eastAsia" w:ascii="仿宋_GB2312" w:hAnsi="宋体" w:eastAsia="仿宋_GB2312"/>
          <w:sz w:val="32"/>
          <w:szCs w:val="32"/>
          <w:highlight w:val="none"/>
        </w:rPr>
        <w:t xml:space="preserve"> ×</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0%</w:t>
      </w:r>
    </w:p>
    <w:p>
      <w:pPr>
        <w:keepNext w:val="0"/>
        <w:keepLines w:val="0"/>
        <w:pageBreakBefore w:val="0"/>
        <w:widowControl w:val="0"/>
        <w:kinsoku/>
        <w:wordWrap/>
        <w:overflowPunct/>
        <w:topLinePunct w:val="0"/>
        <w:autoSpaceDE/>
        <w:autoSpaceDN/>
        <w:bidi w:val="0"/>
        <w:spacing w:line="520" w:lineRule="exact"/>
        <w:ind w:firstLine="640" w:firstLineChars="200"/>
        <w:rPr>
          <w:rFonts w:hint="eastAsia" w:ascii="楷体" w:hAnsi="楷体" w:eastAsia="楷体"/>
          <w:b w:val="0"/>
          <w:bCs w:val="0"/>
          <w:sz w:val="32"/>
          <w:szCs w:val="32"/>
          <w:highlight w:val="none"/>
          <w:lang w:val="en-US" w:eastAsia="zh-CN"/>
        </w:rPr>
      </w:pPr>
      <w:r>
        <w:rPr>
          <w:rFonts w:hint="eastAsia" w:ascii="楷体" w:hAnsi="楷体" w:eastAsia="楷体"/>
          <w:b w:val="0"/>
          <w:bCs w:val="0"/>
          <w:sz w:val="32"/>
          <w:szCs w:val="32"/>
          <w:highlight w:val="none"/>
          <w:lang w:val="en-US" w:eastAsia="zh-CN"/>
        </w:rPr>
        <w:t>（4）修理费（与设备部联责考核）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0%×5%</w:t>
      </w:r>
    </w:p>
    <w:p>
      <w:pPr>
        <w:keepNext w:val="0"/>
        <w:keepLines w:val="0"/>
        <w:pageBreakBefore w:val="0"/>
        <w:widowControl w:val="0"/>
        <w:kinsoku/>
        <w:wordWrap/>
        <w:overflowPunct/>
        <w:topLinePunct w:val="0"/>
        <w:autoSpaceDE/>
        <w:autoSpaceDN/>
        <w:bidi w:val="0"/>
        <w:spacing w:line="520" w:lineRule="exact"/>
        <w:ind w:firstLine="640" w:firstLineChars="200"/>
        <w:rPr>
          <w:rFonts w:hint="eastAsia" w:eastAsia="仿宋_GB2312"/>
          <w:lang w:val="en-US" w:eastAsia="zh-CN"/>
        </w:rPr>
      </w:pPr>
      <w:r>
        <w:rPr>
          <w:rFonts w:hint="eastAsia" w:ascii="仿宋_GB2312" w:hAnsi="宋体" w:eastAsia="仿宋_GB2312" w:cs="Times New Roman"/>
          <w:sz w:val="32"/>
          <w:szCs w:val="32"/>
          <w:highlight w:val="none"/>
          <w:lang w:val="en-US" w:eastAsia="zh-CN"/>
        </w:rPr>
        <w:t>根据年初分解工程计划大修、中小修、经费等分解到月份；年度节超兑现最高50%，月度考核月度兑现5%，（具体见指标分解表）</w:t>
      </w:r>
    </w:p>
    <w:p>
      <w:pPr>
        <w:keepNext w:val="0"/>
        <w:keepLines w:val="0"/>
        <w:pageBreakBefore w:val="0"/>
        <w:widowControl w:val="0"/>
        <w:kinsoku/>
        <w:wordWrap/>
        <w:overflowPunct/>
        <w:topLinePunct w:val="0"/>
        <w:autoSpaceDE/>
        <w:autoSpaceDN/>
        <w:bidi w:val="0"/>
        <w:spacing w:line="520" w:lineRule="exact"/>
        <w:ind w:firstLine="640" w:firstLineChars="200"/>
        <w:rPr>
          <w:rFonts w:hint="eastAsia" w:ascii="楷体" w:hAnsi="楷体" w:eastAsia="楷体"/>
          <w:b w:val="0"/>
          <w:bCs w:val="0"/>
          <w:sz w:val="32"/>
          <w:szCs w:val="32"/>
          <w:highlight w:val="none"/>
          <w:lang w:val="en-US" w:eastAsia="zh-CN"/>
        </w:rPr>
      </w:pPr>
      <w:r>
        <w:rPr>
          <w:rFonts w:hint="eastAsia" w:ascii="楷体" w:hAnsi="楷体" w:eastAsia="楷体"/>
          <w:b w:val="0"/>
          <w:bCs w:val="0"/>
          <w:sz w:val="32"/>
          <w:szCs w:val="32"/>
          <w:highlight w:val="none"/>
          <w:lang w:val="en-US" w:eastAsia="zh-CN"/>
        </w:rPr>
        <w:t>（5）物资储备库存额</w:t>
      </w:r>
    </w:p>
    <w:p>
      <w:pPr>
        <w:keepNext w:val="0"/>
        <w:keepLines w:val="0"/>
        <w:pageBreakBefore w:val="0"/>
        <w:kinsoku/>
        <w:wordWrap/>
        <w:overflowPunct/>
        <w:topLinePunct w:val="0"/>
        <w:autoSpaceDE/>
        <w:autoSpaceDN/>
        <w:bidi w:val="0"/>
        <w:spacing w:line="520" w:lineRule="exact"/>
        <w:ind w:right="-197" w:rightChars="-94"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期初物资储备库存额</w:t>
      </w:r>
      <w:r>
        <w:rPr>
          <w:rFonts w:hint="eastAsia" w:ascii="仿宋_GB2312" w:hAnsi="宋体" w:eastAsia="仿宋_GB2312"/>
          <w:sz w:val="32"/>
          <w:szCs w:val="32"/>
          <w:highlight w:val="none"/>
        </w:rPr>
        <w:t>-期末</w:t>
      </w:r>
      <w:r>
        <w:rPr>
          <w:rFonts w:hint="eastAsia" w:ascii="仿宋_GB2312" w:hAnsi="宋体" w:eastAsia="仿宋_GB2312"/>
          <w:sz w:val="32"/>
          <w:szCs w:val="32"/>
          <w:highlight w:val="none"/>
          <w:lang w:val="en-US" w:eastAsia="zh-CN"/>
        </w:rPr>
        <w:t>物资储备库存额</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0%×</w:t>
      </w:r>
      <w:r>
        <w:rPr>
          <w:rFonts w:hint="eastAsia" w:ascii="仿宋_GB2312" w:hAnsi="宋体" w:eastAsia="仿宋_GB2312"/>
          <w:sz w:val="32"/>
          <w:szCs w:val="32"/>
          <w:highlight w:val="none"/>
          <w:lang w:val="en-US" w:eastAsia="zh-CN"/>
        </w:rPr>
        <w:t>68.40%（动力车间占比20%、空分车间占比0.40%、气化车间占比14%、净化合成车间占比4%、水处理车间占比30%）</w:t>
      </w:r>
    </w:p>
    <w:p>
      <w:pPr>
        <w:keepNext w:val="0"/>
        <w:keepLines w:val="0"/>
        <w:pageBreakBefore w:val="0"/>
        <w:widowControl w:val="0"/>
        <w:kinsoku/>
        <w:wordWrap/>
        <w:overflowPunct/>
        <w:topLinePunct w:val="0"/>
        <w:autoSpaceDE/>
        <w:autoSpaceDN/>
        <w:bidi w:val="0"/>
        <w:spacing w:line="520" w:lineRule="exact"/>
        <w:ind w:right="-197" w:rightChars="-94" w:firstLine="640" w:firstLineChars="200"/>
        <w:rPr>
          <w:rFonts w:hint="eastAsia" w:ascii="楷体" w:hAnsi="楷体" w:eastAsia="楷体"/>
          <w:sz w:val="32"/>
          <w:szCs w:val="32"/>
          <w:highlight w:val="none"/>
          <w:lang w:val="en-US" w:eastAsia="zh-CN"/>
        </w:rPr>
      </w:pPr>
      <w:r>
        <w:rPr>
          <w:rFonts w:hint="eastAsia" w:ascii="仿宋_GB2312" w:hAnsi="宋体" w:eastAsia="仿宋_GB2312"/>
          <w:sz w:val="32"/>
          <w:szCs w:val="32"/>
          <w:highlight w:val="none"/>
          <w:lang w:val="en-US" w:eastAsia="zh-CN"/>
        </w:rPr>
        <w:t>说明：根据每月仓库期末余额与期初余额数据为准。</w:t>
      </w:r>
    </w:p>
    <w:p>
      <w:pPr>
        <w:keepNext w:val="0"/>
        <w:keepLines w:val="0"/>
        <w:pageBreakBefore w:val="0"/>
        <w:kinsoku/>
        <w:wordWrap/>
        <w:overflowPunct/>
        <w:topLinePunct w:val="0"/>
        <w:autoSpaceDE/>
        <w:autoSpaceDN/>
        <w:bidi w:val="0"/>
        <w:spacing w:line="520" w:lineRule="exact"/>
        <w:ind w:firstLine="640" w:firstLineChars="200"/>
        <w:rPr>
          <w:rFonts w:hint="default" w:ascii="楷体" w:hAnsi="楷体" w:eastAsia="楷体"/>
          <w:b w:val="0"/>
          <w:bCs/>
          <w:sz w:val="32"/>
          <w:szCs w:val="32"/>
          <w:highlight w:val="none"/>
          <w:lang w:val="en-US" w:eastAsia="zh-CN"/>
        </w:rPr>
      </w:pPr>
      <w:r>
        <w:rPr>
          <w:rFonts w:hint="eastAsia" w:ascii="楷体" w:hAnsi="楷体" w:eastAsia="楷体"/>
          <w:b w:val="0"/>
          <w:bCs/>
          <w:sz w:val="32"/>
          <w:szCs w:val="32"/>
          <w:highlight w:val="none"/>
          <w:lang w:val="en-US" w:eastAsia="zh-CN"/>
        </w:rPr>
        <w:t>（三）设备</w:t>
      </w:r>
      <w:r>
        <w:rPr>
          <w:rFonts w:hint="eastAsia" w:ascii="楷体" w:hAnsi="楷体" w:eastAsia="楷体"/>
          <w:b w:val="0"/>
          <w:bCs/>
          <w:sz w:val="32"/>
          <w:szCs w:val="32"/>
          <w:highlight w:val="none"/>
          <w:lang w:val="zh-CN" w:eastAsia="zh-CN"/>
        </w:rPr>
        <w:t>部</w:t>
      </w:r>
      <w:r>
        <w:rPr>
          <w:rFonts w:hint="eastAsia" w:ascii="楷体" w:hAnsi="楷体" w:eastAsia="楷体"/>
          <w:b w:val="0"/>
          <w:bCs/>
          <w:sz w:val="32"/>
          <w:szCs w:val="32"/>
          <w:highlight w:val="none"/>
          <w:lang w:val="en-US" w:eastAsia="zh-CN"/>
        </w:rPr>
        <w:t>主要考核指标（占比90%）</w:t>
      </w:r>
    </w:p>
    <w:p>
      <w:pPr>
        <w:keepNext w:val="0"/>
        <w:keepLines w:val="0"/>
        <w:pageBreakBefore w:val="0"/>
        <w:kinsoku/>
        <w:wordWrap/>
        <w:overflowPunct/>
        <w:topLinePunct w:val="0"/>
        <w:autoSpaceDE/>
        <w:autoSpaceDN/>
        <w:bidi w:val="0"/>
        <w:spacing w:line="520" w:lineRule="exact"/>
        <w:ind w:firstLine="640" w:firstLineChars="200"/>
        <w:rPr>
          <w:rFonts w:hint="eastAsia" w:ascii="楷体" w:hAnsi="楷体" w:eastAsia="楷体"/>
          <w:b w:val="0"/>
          <w:bCs/>
          <w:sz w:val="32"/>
          <w:szCs w:val="32"/>
          <w:highlight w:val="none"/>
          <w:lang w:val="zh-CN" w:eastAsia="zh-CN"/>
        </w:rPr>
      </w:pPr>
      <w:r>
        <w:rPr>
          <w:rFonts w:hint="eastAsia" w:ascii="楷体" w:hAnsi="楷体" w:eastAsia="楷体"/>
          <w:b w:val="0"/>
          <w:bCs/>
          <w:sz w:val="32"/>
          <w:szCs w:val="32"/>
          <w:highlight w:val="none"/>
          <w:lang w:val="en-US" w:eastAsia="zh-CN"/>
        </w:rPr>
        <w:t>1.</w:t>
      </w:r>
      <w:r>
        <w:rPr>
          <w:rFonts w:hint="eastAsia" w:ascii="楷体" w:hAnsi="楷体" w:eastAsia="楷体"/>
          <w:b w:val="0"/>
          <w:bCs/>
          <w:sz w:val="32"/>
          <w:szCs w:val="32"/>
          <w:highlight w:val="none"/>
          <w:lang w:val="zh-CN" w:eastAsia="zh-CN"/>
        </w:rPr>
        <w:t>收入类指标（</w:t>
      </w:r>
      <w:r>
        <w:rPr>
          <w:rFonts w:hint="eastAsia" w:ascii="楷体" w:hAnsi="楷体" w:eastAsia="楷体"/>
          <w:b w:val="0"/>
          <w:bCs/>
          <w:sz w:val="32"/>
          <w:szCs w:val="32"/>
          <w:highlight w:val="none"/>
          <w:lang w:val="en-US" w:eastAsia="zh-CN"/>
        </w:rPr>
        <w:t>占比60%</w:t>
      </w:r>
      <w:r>
        <w:rPr>
          <w:rFonts w:hint="eastAsia" w:ascii="楷体" w:hAnsi="楷体" w:eastAsia="楷体"/>
          <w:b w:val="0"/>
          <w:bCs/>
          <w:sz w:val="32"/>
          <w:szCs w:val="32"/>
          <w:highlight w:val="none"/>
          <w:lang w:val="zh-CN" w:eastAsia="zh-CN"/>
        </w:rPr>
        <w:t xml:space="preserve">）：根据工资内部市场定额、单价核算工资收入。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highlight w:val="none"/>
          <w:lang w:val="zh-CN"/>
        </w:rPr>
      </w:pPr>
      <w:r>
        <w:rPr>
          <w:rFonts w:hint="eastAsia" w:ascii="仿宋_GB2312" w:eastAsia="仿宋_GB2312" w:cs="仿宋_GB2312"/>
          <w:sz w:val="32"/>
          <w:szCs w:val="32"/>
          <w:highlight w:val="none"/>
          <w:lang w:val="zh-CN"/>
        </w:rPr>
        <w:t>甲醇产量：占效益工资的100%；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s="仿宋_GB2312"/>
          <w:sz w:val="32"/>
          <w:szCs w:val="32"/>
          <w:highlight w:val="none"/>
          <w:lang w:val="zh-CN"/>
        </w:rPr>
      </w:pPr>
      <w:r>
        <w:rPr>
          <w:rFonts w:hint="eastAsia" w:ascii="仿宋" w:hAnsi="仿宋" w:eastAsia="仿宋" w:cs="仿宋"/>
          <w:sz w:val="32"/>
          <w:szCs w:val="32"/>
          <w:highlight w:val="none"/>
          <w:lang w:val="en-US" w:eastAsia="zh-CN"/>
        </w:rPr>
        <w:t>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w:t>
      </w:r>
      <w:r>
        <w:rPr>
          <w:rFonts w:hint="eastAsia" w:ascii="仿宋_GB2312" w:eastAsia="仿宋_GB2312" w:cs="仿宋_GB2312"/>
          <w:sz w:val="32"/>
          <w:szCs w:val="32"/>
          <w:highlight w:val="none"/>
          <w:lang w:val="zh-CN"/>
        </w:rPr>
        <w:t>甲醇</w:t>
      </w:r>
      <w:r>
        <w:rPr>
          <w:rFonts w:hint="eastAsia" w:ascii="仿宋" w:hAnsi="仿宋" w:eastAsia="仿宋" w:cs="仿宋"/>
          <w:sz w:val="32"/>
          <w:szCs w:val="32"/>
          <w:highlight w:val="none"/>
          <w:lang w:val="en-US" w:eastAsia="zh-CN"/>
        </w:rPr>
        <w:t>产量×单价2.4427元/吨</w:t>
      </w:r>
    </w:p>
    <w:p>
      <w:pPr>
        <w:keepNext w:val="0"/>
        <w:keepLines w:val="0"/>
        <w:pageBreakBefore w:val="0"/>
        <w:kinsoku/>
        <w:wordWrap/>
        <w:overflowPunct/>
        <w:topLinePunct w:val="0"/>
        <w:autoSpaceDE/>
        <w:autoSpaceDN/>
        <w:bidi w:val="0"/>
        <w:spacing w:line="520" w:lineRule="exact"/>
        <w:ind w:firstLine="640" w:firstLineChars="200"/>
        <w:rPr>
          <w:rFonts w:hint="eastAsia" w:ascii="楷体" w:hAnsi="楷体" w:eastAsia="楷体"/>
          <w:b w:val="0"/>
          <w:bCs/>
          <w:sz w:val="32"/>
          <w:szCs w:val="32"/>
          <w:highlight w:val="none"/>
          <w:lang w:val="en-US" w:eastAsia="zh-CN"/>
        </w:rPr>
      </w:pPr>
      <w:r>
        <w:rPr>
          <w:rFonts w:hint="eastAsia" w:ascii="楷体" w:hAnsi="楷体" w:eastAsia="楷体"/>
          <w:b w:val="0"/>
          <w:bCs/>
          <w:sz w:val="32"/>
          <w:szCs w:val="32"/>
          <w:highlight w:val="none"/>
          <w:lang w:val="en-US" w:eastAsia="zh-CN"/>
        </w:rPr>
        <w:t>2.设备部成本考核项（权重占比40%）</w:t>
      </w:r>
    </w:p>
    <w:p>
      <w:pPr>
        <w:keepNext w:val="0"/>
        <w:keepLines w:val="0"/>
        <w:pageBreakBefore w:val="0"/>
        <w:widowControl w:val="0"/>
        <w:kinsoku/>
        <w:wordWrap/>
        <w:overflowPunct/>
        <w:topLinePunct w:val="0"/>
        <w:autoSpaceDE/>
        <w:autoSpaceDN/>
        <w:bidi w:val="0"/>
        <w:spacing w:line="520" w:lineRule="exact"/>
        <w:ind w:firstLine="480" w:firstLineChars="150"/>
        <w:rPr>
          <w:rFonts w:hint="eastAsia" w:ascii="仿宋_GB2312" w:hAnsi="Times New Roman" w:eastAsia="仿宋_GB2312" w:cs="仿宋_GB2312"/>
          <w:sz w:val="32"/>
          <w:szCs w:val="32"/>
          <w:highlight w:val="none"/>
          <w:lang w:val="zh-CN" w:eastAsia="zh-CN"/>
        </w:rPr>
      </w:pPr>
      <w:r>
        <w:rPr>
          <w:rFonts w:hint="eastAsia" w:ascii="Calibri" w:hAnsi="Calibri" w:eastAsia="楷体" w:cs="Calibri"/>
          <w:sz w:val="32"/>
          <w:szCs w:val="32"/>
          <w:highlight w:val="none"/>
          <w:lang w:val="en-US" w:eastAsia="zh-CN"/>
        </w:rPr>
        <w:t>（1）</w:t>
      </w:r>
      <w:r>
        <w:rPr>
          <w:rFonts w:hint="eastAsia" w:ascii="楷体" w:hAnsi="楷体" w:eastAsia="楷体"/>
          <w:sz w:val="32"/>
          <w:szCs w:val="32"/>
          <w:highlight w:val="none"/>
          <w:lang w:val="en-US" w:eastAsia="zh-CN"/>
        </w:rPr>
        <w:t>电费</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zh-CN"/>
        </w:rPr>
        <w:t>吨煤甲醇电耗为</w:t>
      </w:r>
      <w:r>
        <w:rPr>
          <w:rFonts w:hint="eastAsia" w:ascii="仿宋_GB2312" w:hAnsi="宋体" w:eastAsia="仿宋_GB2312"/>
          <w:sz w:val="32"/>
          <w:szCs w:val="32"/>
          <w:highlight w:val="none"/>
          <w:lang w:val="en-US" w:eastAsia="zh-CN"/>
        </w:rPr>
        <w:t>402.91</w:t>
      </w:r>
      <w:r>
        <w:rPr>
          <w:rFonts w:hint="eastAsia" w:ascii="仿宋_GB2312" w:hAnsi="宋体" w:eastAsia="仿宋_GB2312"/>
          <w:sz w:val="32"/>
          <w:szCs w:val="32"/>
          <w:highlight w:val="none"/>
          <w:lang w:val="zh-CN"/>
        </w:rPr>
        <w:t>KWh/吨</w:t>
      </w:r>
      <w:r>
        <w:rPr>
          <w:rFonts w:hint="eastAsia" w:ascii="仿宋_GB2312" w:hAnsi="宋体" w:eastAsia="仿宋_GB2312"/>
          <w:sz w:val="32"/>
          <w:szCs w:val="32"/>
          <w:highlight w:val="none"/>
          <w:lang w:val="zh-CN" w:eastAsia="zh-CN"/>
        </w:rPr>
        <w:t>（</w:t>
      </w:r>
      <w:r>
        <w:rPr>
          <w:rFonts w:hint="eastAsia" w:ascii="仿宋_GB2312" w:hAnsi="宋体" w:eastAsia="仿宋_GB2312"/>
          <w:sz w:val="32"/>
          <w:szCs w:val="32"/>
          <w:highlight w:val="none"/>
          <w:lang w:val="en-US" w:eastAsia="zh-CN"/>
        </w:rPr>
        <w:t>含</w:t>
      </w:r>
      <w:r>
        <w:rPr>
          <w:rFonts w:hint="eastAsia" w:ascii="仿宋_GB2312" w:hAnsi="Times New Roman" w:eastAsia="仿宋_GB2312" w:cs="仿宋_GB2312"/>
          <w:sz w:val="32"/>
          <w:szCs w:val="32"/>
          <w:highlight w:val="none"/>
          <w:lang w:val="en-US" w:eastAsia="zh-CN"/>
        </w:rPr>
        <w:t>生活用电</w:t>
      </w:r>
      <w:r>
        <w:rPr>
          <w:rFonts w:hint="eastAsia" w:ascii="仿宋_GB2312" w:hAnsi="Times New Roman" w:eastAsia="仿宋_GB2312" w:cs="仿宋_GB2312"/>
          <w:sz w:val="32"/>
          <w:szCs w:val="32"/>
          <w:highlight w:val="none"/>
          <w:lang w:val="zh-CN" w:eastAsia="zh-CN"/>
        </w:rPr>
        <w:t>）</w:t>
      </w:r>
    </w:p>
    <w:p>
      <w:pPr>
        <w:keepNext w:val="0"/>
        <w:keepLines w:val="0"/>
        <w:pageBreakBefore w:val="0"/>
        <w:widowControl w:val="0"/>
        <w:kinsoku/>
        <w:wordWrap/>
        <w:overflowPunct/>
        <w:topLinePunct w:val="0"/>
        <w:autoSpaceDE/>
        <w:autoSpaceDN/>
        <w:bidi w:val="0"/>
        <w:spacing w:line="520" w:lineRule="exact"/>
        <w:ind w:firstLine="640" w:firstLineChars="200"/>
        <w:rPr>
          <w:rFonts w:hint="eastAsia" w:ascii="仿宋_GB2312" w:hAnsi="Times New Roman" w:eastAsia="仿宋_GB2312" w:cs="仿宋_GB2312"/>
          <w:sz w:val="32"/>
          <w:szCs w:val="32"/>
          <w:highlight w:val="none"/>
          <w:lang w:val="en-US" w:eastAsia="zh-CN"/>
        </w:rPr>
      </w:pPr>
      <w:r>
        <w:rPr>
          <w:rFonts w:hint="eastAsia" w:ascii="仿宋_GB2312" w:hAnsi="宋体" w:eastAsia="仿宋_GB2312"/>
          <w:sz w:val="32"/>
          <w:szCs w:val="32"/>
          <w:highlight w:val="none"/>
        </w:rPr>
        <w:t>绩效考核基数＝当期单耗指标节超数×当月实际</w:t>
      </w:r>
      <w:r>
        <w:rPr>
          <w:rFonts w:hint="eastAsia" w:ascii="仿宋_GB2312" w:hAnsi="宋体" w:eastAsia="仿宋_GB2312"/>
          <w:sz w:val="32"/>
          <w:szCs w:val="32"/>
          <w:highlight w:val="none"/>
          <w:lang w:val="en-US" w:eastAsia="zh-CN"/>
        </w:rPr>
        <w:t>甲醇</w:t>
      </w:r>
      <w:r>
        <w:rPr>
          <w:rFonts w:hint="eastAsia" w:ascii="仿宋_GB2312" w:hAnsi="宋体" w:eastAsia="仿宋_GB2312"/>
          <w:sz w:val="32"/>
          <w:szCs w:val="32"/>
          <w:highlight w:val="none"/>
        </w:rPr>
        <w:t>产量</w:t>
      </w:r>
      <w:r>
        <w:rPr>
          <w:rFonts w:hint="eastAsia" w:ascii="仿宋_GB2312" w:hAnsi="宋体" w:eastAsia="仿宋_GB2312" w:cs="Times New Roman"/>
          <w:sz w:val="32"/>
          <w:szCs w:val="32"/>
          <w:highlight w:val="none"/>
        </w:rPr>
        <w:t>×</w:t>
      </w:r>
      <w:r>
        <w:rPr>
          <w:rFonts w:hint="eastAsia" w:ascii="仿宋_GB2312" w:hAnsi="宋体" w:eastAsia="仿宋_GB2312" w:cs="Times New Roman"/>
          <w:sz w:val="32"/>
          <w:szCs w:val="32"/>
          <w:highlight w:val="none"/>
          <w:lang w:val="en-US" w:eastAsia="zh-CN"/>
        </w:rPr>
        <w:t>0.41</w:t>
      </w:r>
      <w:r>
        <w:rPr>
          <w:rFonts w:hint="eastAsia" w:ascii="仿宋_GB2312" w:hAnsi="Times New Roman" w:eastAsia="仿宋_GB2312" w:cs="仿宋_GB2312"/>
          <w:sz w:val="32"/>
          <w:szCs w:val="32"/>
          <w:highlight w:val="none"/>
          <w:lang w:val="en-US" w:eastAsia="zh-CN"/>
        </w:rPr>
        <w:t>元/Kwh×50%×5%</w:t>
      </w:r>
    </w:p>
    <w:p>
      <w:pPr>
        <w:keepNext w:val="0"/>
        <w:keepLines w:val="0"/>
        <w:pageBreakBefore w:val="0"/>
        <w:widowControl w:val="0"/>
        <w:kinsoku/>
        <w:wordWrap/>
        <w:overflowPunct/>
        <w:topLinePunct w:val="0"/>
        <w:autoSpaceDE/>
        <w:autoSpaceDN/>
        <w:bidi w:val="0"/>
        <w:spacing w:line="520" w:lineRule="exact"/>
        <w:ind w:firstLine="640" w:firstLineChars="200"/>
        <w:rPr>
          <w:rFonts w:hint="default" w:ascii="仿宋_GB2312" w:hAnsi="Times New Roman" w:eastAsia="仿宋_GB2312" w:cs="仿宋_GB2312"/>
          <w:sz w:val="32"/>
          <w:szCs w:val="32"/>
          <w:highlight w:val="none"/>
          <w:lang w:val="en-US" w:eastAsia="zh-CN"/>
        </w:rPr>
      </w:pPr>
      <w:r>
        <w:rPr>
          <w:rFonts w:hint="eastAsia" w:ascii="仿宋_GB2312" w:hAnsi="Times New Roman" w:eastAsia="仿宋_GB2312" w:cs="仿宋_GB2312"/>
          <w:sz w:val="32"/>
          <w:szCs w:val="32"/>
          <w:highlight w:val="none"/>
          <w:lang w:val="en-US" w:eastAsia="zh-CN"/>
        </w:rPr>
        <w:t>注：电费价格按实际为准。</w:t>
      </w:r>
    </w:p>
    <w:p>
      <w:pPr>
        <w:keepNext w:val="0"/>
        <w:keepLines w:val="0"/>
        <w:pageBreakBefore w:val="0"/>
        <w:widowControl w:val="0"/>
        <w:kinsoku/>
        <w:wordWrap/>
        <w:overflowPunct/>
        <w:topLinePunct w:val="0"/>
        <w:autoSpaceDE/>
        <w:autoSpaceDN/>
        <w:bidi w:val="0"/>
        <w:spacing w:line="520" w:lineRule="exact"/>
        <w:ind w:firstLine="640" w:firstLineChars="200"/>
        <w:rPr>
          <w:rFonts w:hint="eastAsia" w:ascii="楷体" w:hAnsi="楷体" w:eastAsia="楷体" w:cs="Times New Roman"/>
          <w:sz w:val="32"/>
          <w:szCs w:val="32"/>
          <w:highlight w:val="none"/>
          <w:lang w:val="en-US" w:eastAsia="zh-CN"/>
        </w:rPr>
      </w:pPr>
      <w:r>
        <w:rPr>
          <w:rFonts w:hint="eastAsia" w:ascii="Calibri" w:hAnsi="Calibri" w:eastAsia="楷体" w:cs="Calibri"/>
          <w:sz w:val="32"/>
          <w:szCs w:val="32"/>
          <w:highlight w:val="none"/>
          <w:lang w:val="en-US" w:eastAsia="zh-CN"/>
        </w:rPr>
        <w:t>（2）</w:t>
      </w:r>
      <w:r>
        <w:rPr>
          <w:rFonts w:hint="eastAsia" w:ascii="楷体" w:hAnsi="楷体" w:eastAsia="楷体" w:cs="Times New Roman"/>
          <w:sz w:val="32"/>
          <w:szCs w:val="32"/>
          <w:highlight w:val="none"/>
          <w:lang w:val="en-US" w:eastAsia="zh-CN"/>
        </w:rPr>
        <w:t>材料</w:t>
      </w:r>
    </w:p>
    <w:p>
      <w:pPr>
        <w:keepNext w:val="0"/>
        <w:keepLines w:val="0"/>
        <w:pageBreakBefore w:val="0"/>
        <w:widowControl w:val="0"/>
        <w:kinsoku/>
        <w:wordWrap/>
        <w:overflowPunct/>
        <w:topLinePunct w:val="0"/>
        <w:autoSpaceDE/>
        <w:autoSpaceDN/>
        <w:bidi w:val="0"/>
        <w:spacing w:line="520" w:lineRule="exact"/>
        <w:ind w:firstLine="640" w:firstLineChars="200"/>
        <w:rPr>
          <w:rFonts w:hint="default" w:ascii="楷体" w:hAnsi="楷体" w:eastAsia="楷体" w:cs="Times New Roman"/>
          <w:sz w:val="32"/>
          <w:szCs w:val="32"/>
          <w:highlight w:val="none"/>
          <w:lang w:val="en-US" w:eastAsia="zh-CN"/>
        </w:rPr>
      </w:pPr>
      <w:r>
        <w:rPr>
          <w:rFonts w:hint="default" w:ascii="Calibri" w:hAnsi="Calibri" w:eastAsia="楷体" w:cs="Calibri"/>
          <w:sz w:val="32"/>
          <w:szCs w:val="32"/>
          <w:highlight w:val="none"/>
          <w:lang w:val="en-US" w:eastAsia="zh-CN"/>
        </w:rPr>
        <w:t>①</w:t>
      </w:r>
      <w:r>
        <w:rPr>
          <w:rFonts w:hint="eastAsia" w:ascii="楷体" w:hAnsi="楷体" w:eastAsia="楷体" w:cs="Times New Roman"/>
          <w:sz w:val="32"/>
          <w:szCs w:val="32"/>
          <w:highlight w:val="none"/>
          <w:lang w:val="en-US" w:eastAsia="zh-CN"/>
        </w:rPr>
        <w:t>其他材料：</w:t>
      </w:r>
    </w:p>
    <w:p>
      <w:pPr>
        <w:keepNext w:val="0"/>
        <w:keepLines w:val="0"/>
        <w:pageBreakBefore w:val="0"/>
        <w:widowControl w:val="0"/>
        <w:kinsoku/>
        <w:wordWrap/>
        <w:overflowPunct/>
        <w:topLinePunct w:val="0"/>
        <w:autoSpaceDE/>
        <w:autoSpaceDN/>
        <w:bidi w:val="0"/>
        <w:spacing w:line="52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0%</w:t>
      </w:r>
    </w:p>
    <w:p>
      <w:pPr>
        <w:keepNext w:val="0"/>
        <w:keepLines w:val="0"/>
        <w:pageBreakBefore w:val="0"/>
        <w:kinsoku/>
        <w:wordWrap/>
        <w:overflowPunct/>
        <w:topLinePunct w:val="0"/>
        <w:autoSpaceDE/>
        <w:autoSpaceDN/>
        <w:bidi w:val="0"/>
        <w:spacing w:line="520" w:lineRule="exact"/>
        <w:ind w:firstLine="640" w:firstLineChars="200"/>
        <w:rPr>
          <w:rFonts w:hint="eastAsia" w:ascii="仿宋" w:hAnsi="仿宋" w:eastAsia="仿宋" w:cs="仿宋"/>
          <w:sz w:val="32"/>
          <w:szCs w:val="32"/>
          <w:highlight w:val="none"/>
          <w:lang w:val="en-US" w:eastAsia="zh-CN"/>
        </w:rPr>
      </w:pPr>
      <w:r>
        <w:rPr>
          <w:rFonts w:hint="default" w:ascii="Calibri" w:hAnsi="Calibri" w:eastAsia="楷体" w:cs="Calibri"/>
          <w:sz w:val="32"/>
          <w:szCs w:val="32"/>
          <w:highlight w:val="none"/>
          <w:lang w:val="en-US" w:eastAsia="zh-CN"/>
        </w:rPr>
        <w:t>②</w:t>
      </w:r>
      <w:r>
        <w:rPr>
          <w:rFonts w:hint="eastAsia" w:ascii="楷体" w:hAnsi="楷体" w:eastAsia="楷体"/>
          <w:sz w:val="32"/>
          <w:szCs w:val="32"/>
          <w:highlight w:val="none"/>
          <w:lang w:val="en-US" w:eastAsia="zh-CN"/>
        </w:rPr>
        <w:t>配件（与生产技术部联责考核）</w:t>
      </w:r>
      <w:r>
        <w:rPr>
          <w:rFonts w:hint="eastAsia"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20" w:lineRule="exact"/>
        <w:ind w:firstLine="640" w:firstLineChars="200"/>
        <w:rPr>
          <w:rFonts w:hint="eastAsia" w:ascii="仿宋_GB2312" w:hAnsi="宋体" w:eastAsia="仿宋_GB2312"/>
          <w:sz w:val="32"/>
          <w:szCs w:val="32"/>
          <w:highlight w:val="yellow"/>
        </w:rPr>
      </w:pP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消耗）×50%×5%</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rPr>
          <w:rFonts w:hint="eastAsia" w:ascii="仿宋" w:hAnsi="仿宋" w:eastAsia="仿宋" w:cs="仿宋"/>
          <w:sz w:val="32"/>
          <w:szCs w:val="32"/>
          <w:highlight w:val="none"/>
          <w:lang w:val="en-US" w:eastAsia="zh-CN"/>
        </w:rPr>
      </w:pPr>
      <w:r>
        <w:rPr>
          <w:rFonts w:hint="eastAsia" w:ascii="楷体" w:hAnsi="楷体" w:eastAsia="楷体"/>
          <w:sz w:val="32"/>
          <w:szCs w:val="32"/>
          <w:highlight w:val="none"/>
          <w:lang w:val="en-US" w:eastAsia="zh-CN"/>
        </w:rPr>
        <w:t>（3）修理费（与生产技术部联责考核）</w:t>
      </w:r>
      <w:r>
        <w:rPr>
          <w:rFonts w:hint="eastAsia" w:ascii="仿宋" w:hAnsi="仿宋" w:eastAsia="仿宋" w:cs="仿宋"/>
          <w:sz w:val="32"/>
          <w:szCs w:val="32"/>
          <w:highlight w:val="none"/>
          <w:lang w:val="en-US" w:eastAsia="zh-CN"/>
        </w:rPr>
        <w:t>：</w:t>
      </w:r>
    </w:p>
    <w:p>
      <w:pPr>
        <w:keepNext w:val="0"/>
        <w:keepLines w:val="0"/>
        <w:pageBreakBefore w:val="0"/>
        <w:kinsoku/>
        <w:wordWrap/>
        <w:overflowPunct/>
        <w:topLinePunct w:val="0"/>
        <w:autoSpaceDE/>
        <w:autoSpaceDN/>
        <w:bidi w:val="0"/>
        <w:spacing w:line="52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rPr>
        <w:t>0%×5%</w:t>
      </w:r>
    </w:p>
    <w:p>
      <w:pPr>
        <w:keepNext w:val="0"/>
        <w:keepLines w:val="0"/>
        <w:pageBreakBefore w:val="0"/>
        <w:widowControl w:val="0"/>
        <w:kinsoku/>
        <w:wordWrap/>
        <w:overflowPunct/>
        <w:topLinePunct w:val="0"/>
        <w:autoSpaceDE/>
        <w:autoSpaceDN/>
        <w:bidi w:val="0"/>
        <w:spacing w:line="520" w:lineRule="exact"/>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cs="Times New Roman"/>
          <w:sz w:val="32"/>
          <w:szCs w:val="32"/>
          <w:highlight w:val="none"/>
          <w:lang w:val="en-US" w:eastAsia="zh-CN"/>
        </w:rPr>
        <w:t>根据年初分解工程计划大修、中小修、经费等分解到月份；年度节超兑现最高50%，月度考核月度兑现5%，（具体见指标分解表）</w:t>
      </w:r>
    </w:p>
    <w:p>
      <w:pPr>
        <w:keepNext w:val="0"/>
        <w:keepLines w:val="0"/>
        <w:pageBreakBefore w:val="0"/>
        <w:kinsoku/>
        <w:wordWrap/>
        <w:overflowPunct/>
        <w:topLinePunct w:val="0"/>
        <w:autoSpaceDE/>
        <w:autoSpaceDN/>
        <w:bidi w:val="0"/>
        <w:spacing w:line="520" w:lineRule="exact"/>
        <w:ind w:right="-197" w:rightChars="-94" w:firstLine="640" w:firstLineChars="200"/>
        <w:rPr>
          <w:rFonts w:hint="default" w:ascii="仿宋_GB2312" w:hAnsi="宋体" w:eastAsia="仿宋_GB2312"/>
          <w:sz w:val="32"/>
          <w:szCs w:val="32"/>
          <w:highlight w:val="none"/>
          <w:lang w:val="en-US" w:eastAsia="zh-CN"/>
        </w:rPr>
      </w:pPr>
      <w:r>
        <w:rPr>
          <w:rFonts w:hint="eastAsia" w:ascii="楷体" w:hAnsi="楷体" w:eastAsia="楷体"/>
          <w:sz w:val="32"/>
          <w:szCs w:val="32"/>
          <w:highlight w:val="none"/>
          <w:lang w:val="en-US" w:eastAsia="zh-CN"/>
        </w:rPr>
        <w:t>（4）</w:t>
      </w:r>
      <w:r>
        <w:rPr>
          <w:rFonts w:hint="default" w:ascii="仿宋_GB2312" w:hAnsi="宋体" w:eastAsia="仿宋_GB2312"/>
          <w:sz w:val="32"/>
          <w:szCs w:val="32"/>
          <w:highlight w:val="none"/>
          <w:lang w:val="en-US" w:eastAsia="zh-CN"/>
        </w:rPr>
        <w:t>检测费</w:t>
      </w:r>
      <w:r>
        <w:rPr>
          <w:rFonts w:hint="eastAsia" w:ascii="仿宋_GB2312" w:hAnsi="宋体" w:eastAsia="仿宋_GB2312"/>
          <w:sz w:val="32"/>
          <w:szCs w:val="32"/>
          <w:highlight w:val="none"/>
          <w:lang w:val="en-US" w:eastAsia="zh-CN"/>
        </w:rPr>
        <w:t>：</w:t>
      </w:r>
    </w:p>
    <w:p>
      <w:pPr>
        <w:keepNext w:val="0"/>
        <w:keepLines w:val="0"/>
        <w:pageBreakBefore w:val="0"/>
        <w:kinsoku/>
        <w:wordWrap/>
        <w:overflowPunct/>
        <w:topLinePunct w:val="0"/>
        <w:autoSpaceDE/>
        <w:autoSpaceDN/>
        <w:bidi w:val="0"/>
        <w:spacing w:line="520" w:lineRule="exact"/>
        <w:ind w:right="-197" w:rightChars="-94"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月度绩效工资增减额＝（月度指标－月度消耗）×10%</w:t>
      </w:r>
    </w:p>
    <w:p>
      <w:pPr>
        <w:keepNext w:val="0"/>
        <w:keepLines w:val="0"/>
        <w:pageBreakBefore w:val="0"/>
        <w:kinsoku/>
        <w:wordWrap/>
        <w:overflowPunct/>
        <w:topLinePunct w:val="0"/>
        <w:autoSpaceDE/>
        <w:autoSpaceDN/>
        <w:bidi w:val="0"/>
        <w:spacing w:line="520" w:lineRule="exact"/>
        <w:ind w:firstLine="640" w:firstLineChars="200"/>
        <w:rPr>
          <w:rFonts w:hint="eastAsia" w:ascii="仿宋_GB2312" w:hAnsi="宋体" w:eastAsia="仿宋_GB2312"/>
          <w:sz w:val="32"/>
          <w:szCs w:val="32"/>
          <w:highlight w:val="none"/>
          <w:lang w:val="en-US" w:eastAsia="zh-CN"/>
        </w:rPr>
      </w:pPr>
      <w:r>
        <w:rPr>
          <w:rFonts w:hint="eastAsia" w:ascii="楷体" w:hAnsi="楷体" w:eastAsia="楷体"/>
          <w:sz w:val="32"/>
          <w:szCs w:val="32"/>
          <w:highlight w:val="none"/>
          <w:lang w:val="en-US" w:eastAsia="zh-CN"/>
        </w:rPr>
        <w:t>（5）物资储备库存额</w:t>
      </w:r>
    </w:p>
    <w:p>
      <w:pPr>
        <w:keepNext w:val="0"/>
        <w:keepLines w:val="0"/>
        <w:pageBreakBefore w:val="0"/>
        <w:kinsoku/>
        <w:wordWrap/>
        <w:overflowPunct/>
        <w:topLinePunct w:val="0"/>
        <w:autoSpaceDE/>
        <w:autoSpaceDN/>
        <w:bidi w:val="0"/>
        <w:spacing w:line="520" w:lineRule="exact"/>
        <w:ind w:right="-197" w:rightChars="-94"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期初物资储备库存额</w:t>
      </w:r>
      <w:r>
        <w:rPr>
          <w:rFonts w:hint="eastAsia" w:ascii="仿宋_GB2312" w:hAnsi="宋体" w:eastAsia="仿宋_GB2312"/>
          <w:sz w:val="32"/>
          <w:szCs w:val="32"/>
          <w:highlight w:val="none"/>
        </w:rPr>
        <w:t>-期末</w:t>
      </w:r>
      <w:r>
        <w:rPr>
          <w:rFonts w:hint="eastAsia" w:ascii="仿宋_GB2312" w:hAnsi="宋体" w:eastAsia="仿宋_GB2312"/>
          <w:sz w:val="32"/>
          <w:szCs w:val="32"/>
          <w:highlight w:val="none"/>
          <w:lang w:val="en-US" w:eastAsia="zh-CN"/>
        </w:rPr>
        <w:t>物资储备库存额</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0%×</w:t>
      </w:r>
      <w:r>
        <w:rPr>
          <w:rFonts w:hint="eastAsia" w:ascii="仿宋_GB2312" w:hAnsi="宋体" w:eastAsia="仿宋_GB2312"/>
          <w:sz w:val="32"/>
          <w:szCs w:val="32"/>
          <w:highlight w:val="none"/>
          <w:lang w:val="en-US" w:eastAsia="zh-CN"/>
        </w:rPr>
        <w:t>24%</w:t>
      </w:r>
    </w:p>
    <w:p>
      <w:pPr>
        <w:keepNext w:val="0"/>
        <w:keepLines w:val="0"/>
        <w:pageBreakBefore w:val="0"/>
        <w:kinsoku/>
        <w:wordWrap/>
        <w:overflowPunct/>
        <w:topLinePunct w:val="0"/>
        <w:autoSpaceDE/>
        <w:autoSpaceDN/>
        <w:bidi w:val="0"/>
        <w:spacing w:line="520" w:lineRule="exact"/>
        <w:ind w:right="-197" w:rightChars="-94"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lang w:val="en-US" w:eastAsia="zh-CN"/>
        </w:rPr>
        <w:t>说明：根据每月仓库期末余额与期初余额数据为准。</w:t>
      </w:r>
    </w:p>
    <w:p>
      <w:pPr>
        <w:keepNext w:val="0"/>
        <w:keepLines w:val="0"/>
        <w:pageBreakBefore w:val="0"/>
        <w:widowControl w:val="0"/>
        <w:kinsoku/>
        <w:wordWrap/>
        <w:overflowPunct/>
        <w:topLinePunct w:val="0"/>
        <w:autoSpaceDE/>
        <w:autoSpaceDN/>
        <w:bidi w:val="0"/>
        <w:spacing w:line="520" w:lineRule="exact"/>
        <w:ind w:left="-141" w:leftChars="-67" w:right="-197" w:rightChars="-94" w:firstLine="640" w:firstLineChars="200"/>
        <w:rPr>
          <w:rFonts w:hint="default" w:ascii="楷体" w:hAnsi="楷体" w:eastAsia="楷体" w:cs="Times New Roman"/>
          <w:b w:val="0"/>
          <w:bCs/>
          <w:sz w:val="32"/>
          <w:szCs w:val="32"/>
          <w:highlight w:val="none"/>
          <w:lang w:val="en-US" w:eastAsia="zh-CN"/>
        </w:rPr>
      </w:pPr>
      <w:r>
        <w:rPr>
          <w:rFonts w:hint="eastAsia" w:ascii="楷体" w:hAnsi="楷体" w:eastAsia="楷体" w:cs="Times New Roman"/>
          <w:b w:val="0"/>
          <w:bCs/>
          <w:sz w:val="32"/>
          <w:szCs w:val="32"/>
          <w:highlight w:val="none"/>
          <w:lang w:val="en-US" w:eastAsia="zh-CN"/>
        </w:rPr>
        <w:t>（四）机关及职能部门（权重占比90%）</w:t>
      </w:r>
    </w:p>
    <w:p>
      <w:pPr>
        <w:keepNext w:val="0"/>
        <w:keepLines w:val="0"/>
        <w:pageBreakBefore w:val="0"/>
        <w:widowControl w:val="0"/>
        <w:kinsoku/>
        <w:wordWrap/>
        <w:overflowPunct/>
        <w:topLinePunct w:val="0"/>
        <w:autoSpaceDE/>
        <w:autoSpaceDN/>
        <w:bidi w:val="0"/>
        <w:spacing w:line="520" w:lineRule="exact"/>
        <w:ind w:right="-197" w:rightChars="-94" w:firstLine="640" w:firstLineChars="200"/>
        <w:rPr>
          <w:rFonts w:hint="eastAsia" w:ascii="仿宋_GB2312" w:eastAsia="仿宋_GB2312" w:cs="仿宋_GB2312"/>
          <w:sz w:val="32"/>
          <w:szCs w:val="32"/>
          <w:highlight w:val="none"/>
          <w:lang w:val="zh-CN"/>
        </w:rPr>
      </w:pPr>
      <w:r>
        <w:rPr>
          <w:rFonts w:hint="eastAsia" w:ascii="仿宋_GB2312" w:eastAsia="仿宋_GB2312" w:cs="仿宋_GB2312"/>
          <w:sz w:val="32"/>
          <w:szCs w:val="32"/>
          <w:highlight w:val="none"/>
          <w:lang w:val="zh-CN"/>
        </w:rPr>
        <w:t xml:space="preserve">收入类指标：根据工资内部市场定额、单价核算工资收入。 </w:t>
      </w:r>
    </w:p>
    <w:p>
      <w:pPr>
        <w:keepNext w:val="0"/>
        <w:keepLines w:val="0"/>
        <w:pageBreakBefore w:val="0"/>
        <w:widowControl w:val="0"/>
        <w:kinsoku/>
        <w:wordWrap/>
        <w:overflowPunct/>
        <w:topLinePunct w:val="0"/>
        <w:autoSpaceDE/>
        <w:autoSpaceDN/>
        <w:bidi w:val="0"/>
        <w:spacing w:line="520" w:lineRule="exact"/>
        <w:ind w:right="-197" w:rightChars="-94" w:firstLine="640" w:firstLineChars="200"/>
        <w:rPr>
          <w:rFonts w:hint="eastAsia" w:ascii="仿宋_GB2312" w:eastAsia="仿宋_GB2312" w:cs="仿宋_GB2312"/>
          <w:sz w:val="32"/>
          <w:szCs w:val="32"/>
          <w:highlight w:val="none"/>
          <w:lang w:val="zh-CN" w:eastAsia="zh-CN"/>
        </w:rPr>
      </w:pPr>
      <w:r>
        <w:rPr>
          <w:rFonts w:hint="eastAsia" w:ascii="仿宋_GB2312" w:eastAsia="仿宋_GB2312" w:cs="仿宋_GB2312"/>
          <w:sz w:val="32"/>
          <w:szCs w:val="32"/>
          <w:highlight w:val="none"/>
          <w:lang w:val="en-US" w:eastAsia="zh-CN"/>
        </w:rPr>
        <w:t>1.</w:t>
      </w:r>
      <w:r>
        <w:rPr>
          <w:rFonts w:hint="eastAsia" w:ascii="仿宋_GB2312" w:eastAsia="仿宋_GB2312" w:cs="仿宋_GB2312"/>
          <w:sz w:val="32"/>
          <w:szCs w:val="32"/>
          <w:highlight w:val="none"/>
          <w:lang w:val="zh-CN" w:eastAsia="zh-CN"/>
        </w:rPr>
        <w:t>调度</w:t>
      </w:r>
      <w:r>
        <w:rPr>
          <w:rFonts w:hint="eastAsia" w:ascii="仿宋_GB2312" w:eastAsia="仿宋_GB2312" w:cs="仿宋_GB2312"/>
          <w:sz w:val="32"/>
          <w:szCs w:val="32"/>
          <w:highlight w:val="none"/>
          <w:lang w:val="en-US" w:eastAsia="zh-CN"/>
        </w:rPr>
        <w:t>指挥</w:t>
      </w:r>
      <w:r>
        <w:rPr>
          <w:rFonts w:hint="eastAsia" w:ascii="仿宋_GB2312" w:eastAsia="仿宋_GB2312" w:cs="仿宋_GB2312"/>
          <w:sz w:val="32"/>
          <w:szCs w:val="32"/>
          <w:highlight w:val="none"/>
          <w:lang w:val="zh-CN" w:eastAsia="zh-CN"/>
        </w:rPr>
        <w:t>中心</w:t>
      </w:r>
    </w:p>
    <w:p>
      <w:pPr>
        <w:keepNext w:val="0"/>
        <w:keepLines w:val="0"/>
        <w:pageBreakBefore w:val="0"/>
        <w:widowControl w:val="0"/>
        <w:kinsoku/>
        <w:wordWrap/>
        <w:overflowPunct/>
        <w:topLinePunct w:val="0"/>
        <w:autoSpaceDE/>
        <w:autoSpaceDN/>
        <w:bidi w:val="0"/>
        <w:spacing w:line="520" w:lineRule="exact"/>
        <w:ind w:right="-197" w:rightChars="-94" w:firstLine="640" w:firstLineChars="200"/>
        <w:rPr>
          <w:rFonts w:hint="eastAsia" w:ascii="仿宋_GB2312" w:eastAsia="仿宋_GB2312" w:cs="仿宋_GB2312"/>
          <w:sz w:val="32"/>
          <w:szCs w:val="32"/>
          <w:highlight w:val="none"/>
          <w:lang w:val="zh-CN"/>
        </w:rPr>
      </w:pPr>
      <w:r>
        <w:rPr>
          <w:rFonts w:hint="eastAsia" w:ascii="仿宋_GB2312" w:eastAsia="仿宋_GB2312" w:cs="仿宋_GB2312"/>
          <w:sz w:val="32"/>
          <w:szCs w:val="32"/>
          <w:highlight w:val="none"/>
          <w:lang w:val="zh-CN"/>
        </w:rPr>
        <w:t>⑴</w:t>
      </w:r>
      <w:r>
        <w:rPr>
          <w:rFonts w:hint="eastAsia" w:ascii="仿宋_GB2312" w:eastAsia="仿宋_GB2312" w:cs="仿宋_GB2312"/>
          <w:sz w:val="32"/>
          <w:szCs w:val="32"/>
          <w:highlight w:val="none"/>
          <w:lang w:val="en-US" w:eastAsia="zh-CN"/>
        </w:rPr>
        <w:t>收入，</w:t>
      </w:r>
      <w:r>
        <w:rPr>
          <w:rFonts w:hint="eastAsia" w:ascii="仿宋_GB2312" w:eastAsia="仿宋_GB2312" w:cs="仿宋_GB2312"/>
          <w:sz w:val="32"/>
          <w:szCs w:val="32"/>
          <w:highlight w:val="none"/>
          <w:lang w:val="zh-CN"/>
        </w:rPr>
        <w:t>甲醇产量：占效益工资的100%；</w:t>
      </w:r>
    </w:p>
    <w:p>
      <w:pPr>
        <w:keepNext w:val="0"/>
        <w:keepLines w:val="0"/>
        <w:pageBreakBefore w:val="0"/>
        <w:widowControl w:val="0"/>
        <w:kinsoku/>
        <w:wordWrap/>
        <w:overflowPunct/>
        <w:topLinePunct w:val="0"/>
        <w:autoSpaceDE/>
        <w:autoSpaceDN/>
        <w:bidi w:val="0"/>
        <w:spacing w:line="520" w:lineRule="exact"/>
        <w:ind w:right="-197" w:rightChars="-94" w:firstLine="640" w:firstLineChars="200"/>
        <w:rPr>
          <w:rFonts w:hint="eastAsia" w:ascii="仿宋_GB2312" w:eastAsia="仿宋_GB2312" w:cs="仿宋_GB2312"/>
          <w:sz w:val="32"/>
          <w:szCs w:val="32"/>
          <w:highlight w:val="none"/>
          <w:lang w:val="zh-CN"/>
        </w:rPr>
      </w:pPr>
      <w:r>
        <w:rPr>
          <w:rFonts w:hint="eastAsia" w:ascii="仿宋_GB2312" w:eastAsia="仿宋_GB2312" w:cs="仿宋_GB2312"/>
          <w:sz w:val="32"/>
          <w:szCs w:val="32"/>
          <w:highlight w:val="none"/>
          <w:lang w:val="en-US" w:eastAsia="zh-CN"/>
        </w:rPr>
        <w:t>绩效工资收入额</w:t>
      </w:r>
      <w:r>
        <w:rPr>
          <w:rFonts w:hint="eastAsia" w:ascii="仿宋_GB2312" w:eastAsia="仿宋_GB2312" w:cs="仿宋_GB2312"/>
          <w:sz w:val="32"/>
          <w:szCs w:val="32"/>
          <w:highlight w:val="none"/>
          <w:lang w:val="zh-CN"/>
        </w:rPr>
        <w:t>＝</w:t>
      </w:r>
      <w:r>
        <w:rPr>
          <w:rFonts w:hint="eastAsia" w:ascii="仿宋_GB2312" w:eastAsia="仿宋_GB2312" w:cs="仿宋_GB2312"/>
          <w:sz w:val="32"/>
          <w:szCs w:val="32"/>
          <w:highlight w:val="none"/>
          <w:lang w:val="en-US" w:eastAsia="zh-CN"/>
        </w:rPr>
        <w:t>月度实际</w:t>
      </w:r>
      <w:r>
        <w:rPr>
          <w:rFonts w:hint="eastAsia" w:ascii="仿宋_GB2312" w:eastAsia="仿宋_GB2312" w:cs="仿宋_GB2312"/>
          <w:sz w:val="32"/>
          <w:szCs w:val="32"/>
          <w:highlight w:val="none"/>
          <w:lang w:val="zh-CN"/>
        </w:rPr>
        <w:t>甲醇</w:t>
      </w:r>
      <w:r>
        <w:rPr>
          <w:rFonts w:hint="eastAsia" w:ascii="仿宋_GB2312" w:eastAsia="仿宋_GB2312" w:cs="仿宋_GB2312"/>
          <w:sz w:val="32"/>
          <w:szCs w:val="32"/>
          <w:highlight w:val="none"/>
          <w:lang w:val="en-US" w:eastAsia="zh-CN"/>
        </w:rPr>
        <w:t>产量×单价2.0131元/吨</w:t>
      </w:r>
    </w:p>
    <w:p>
      <w:pPr>
        <w:keepNext w:val="0"/>
        <w:keepLines w:val="0"/>
        <w:pageBreakBefore w:val="0"/>
        <w:widowControl w:val="0"/>
        <w:kinsoku/>
        <w:wordWrap/>
        <w:overflowPunct/>
        <w:topLinePunct w:val="0"/>
        <w:autoSpaceDE/>
        <w:autoSpaceDN/>
        <w:bidi w:val="0"/>
        <w:spacing w:line="520" w:lineRule="exact"/>
        <w:ind w:right="-197" w:rightChars="-94" w:firstLine="640" w:firstLineChars="200"/>
        <w:rPr>
          <w:rFonts w:hint="eastAsia" w:ascii="仿宋_GB2312" w:eastAsia="仿宋_GB2312" w:cs="仿宋_GB2312"/>
          <w:sz w:val="32"/>
          <w:szCs w:val="32"/>
          <w:highlight w:val="none"/>
          <w:lang w:val="zh-CN"/>
        </w:rPr>
      </w:pPr>
      <w:r>
        <w:rPr>
          <w:rFonts w:hint="eastAsia" w:ascii="仿宋_GB2312" w:eastAsia="仿宋_GB2312" w:cs="仿宋_GB2312"/>
          <w:sz w:val="32"/>
          <w:szCs w:val="32"/>
          <w:highlight w:val="none"/>
          <w:lang w:val="zh-CN"/>
        </w:rPr>
        <w:t>⑵</w:t>
      </w:r>
      <w:r>
        <w:rPr>
          <w:rFonts w:hint="eastAsia" w:ascii="仿宋_GB2312" w:eastAsia="仿宋_GB2312" w:cs="仿宋_GB2312"/>
          <w:sz w:val="32"/>
          <w:szCs w:val="32"/>
          <w:highlight w:val="none"/>
          <w:lang w:val="en-US" w:eastAsia="zh-CN"/>
        </w:rPr>
        <w:t>成本考核项</w:t>
      </w:r>
    </w:p>
    <w:p>
      <w:pPr>
        <w:keepNext w:val="0"/>
        <w:keepLines w:val="0"/>
        <w:pageBreakBefore w:val="0"/>
        <w:widowControl w:val="0"/>
        <w:kinsoku/>
        <w:wordWrap/>
        <w:overflowPunct/>
        <w:topLinePunct w:val="0"/>
        <w:autoSpaceDE/>
        <w:autoSpaceDN/>
        <w:bidi w:val="0"/>
        <w:spacing w:line="520" w:lineRule="exact"/>
        <w:ind w:right="-197" w:rightChars="-94" w:firstLine="640" w:firstLineChars="200"/>
        <w:rPr>
          <w:rFonts w:hint="eastAsia" w:ascii="仿宋_GB2312" w:eastAsia="仿宋_GB2312" w:cs="仿宋_GB2312"/>
          <w:sz w:val="32"/>
          <w:szCs w:val="32"/>
          <w:highlight w:val="none"/>
          <w:lang w:val="en-US" w:eastAsia="zh-CN"/>
        </w:rPr>
      </w:pPr>
      <w:r>
        <w:rPr>
          <w:rFonts w:hint="eastAsia" w:ascii="仿宋_GB2312" w:eastAsia="仿宋_GB2312" w:cs="仿宋_GB2312"/>
          <w:sz w:val="32"/>
          <w:szCs w:val="32"/>
          <w:highlight w:val="none"/>
          <w:lang w:val="en-US" w:eastAsia="zh-CN"/>
        </w:rPr>
        <w:t>①材料：</w:t>
      </w:r>
    </w:p>
    <w:p>
      <w:pPr>
        <w:keepNext w:val="0"/>
        <w:keepLines w:val="0"/>
        <w:pageBreakBefore w:val="0"/>
        <w:widowControl w:val="0"/>
        <w:kinsoku/>
        <w:wordWrap/>
        <w:overflowPunct/>
        <w:topLinePunct w:val="0"/>
        <w:autoSpaceDE/>
        <w:autoSpaceDN/>
        <w:bidi w:val="0"/>
        <w:spacing w:line="520" w:lineRule="exact"/>
        <w:ind w:right="-197" w:rightChars="-94" w:firstLine="640" w:firstLineChars="200"/>
        <w:rPr>
          <w:rFonts w:hint="eastAsia" w:ascii="仿宋_GB2312" w:eastAsia="仿宋_GB2312" w:cs="仿宋_GB2312"/>
          <w:sz w:val="32"/>
          <w:szCs w:val="32"/>
          <w:highlight w:val="none"/>
          <w:lang w:val="zh-CN"/>
        </w:rPr>
      </w:pPr>
      <w:r>
        <w:rPr>
          <w:rFonts w:hint="eastAsia" w:ascii="仿宋_GB2312" w:eastAsia="仿宋_GB2312" w:cs="仿宋_GB2312"/>
          <w:sz w:val="32"/>
          <w:szCs w:val="32"/>
          <w:highlight w:val="none"/>
          <w:lang w:val="zh-CN"/>
        </w:rPr>
        <w:t>月度绩效工资增减额＝（</w:t>
      </w:r>
      <w:r>
        <w:rPr>
          <w:rFonts w:hint="eastAsia" w:ascii="仿宋_GB2312" w:eastAsia="仿宋_GB2312" w:cs="仿宋_GB2312"/>
          <w:sz w:val="32"/>
          <w:szCs w:val="32"/>
          <w:highlight w:val="none"/>
          <w:lang w:val="en-US" w:eastAsia="zh-CN"/>
        </w:rPr>
        <w:t>月度指标</w:t>
      </w:r>
      <w:r>
        <w:rPr>
          <w:rFonts w:hint="eastAsia" w:ascii="仿宋_GB2312" w:eastAsia="仿宋_GB2312" w:cs="仿宋_GB2312"/>
          <w:sz w:val="32"/>
          <w:szCs w:val="32"/>
          <w:highlight w:val="none"/>
          <w:lang w:val="zh-CN"/>
        </w:rPr>
        <w:t>－</w:t>
      </w:r>
      <w:r>
        <w:rPr>
          <w:rFonts w:hint="eastAsia" w:ascii="仿宋_GB2312" w:eastAsia="仿宋_GB2312" w:cs="仿宋_GB2312"/>
          <w:sz w:val="32"/>
          <w:szCs w:val="32"/>
          <w:highlight w:val="none"/>
          <w:lang w:val="en-US" w:eastAsia="zh-CN"/>
        </w:rPr>
        <w:t>月度</w:t>
      </w:r>
      <w:r>
        <w:rPr>
          <w:rFonts w:hint="eastAsia" w:ascii="仿宋_GB2312" w:eastAsia="仿宋_GB2312" w:cs="仿宋_GB2312"/>
          <w:sz w:val="32"/>
          <w:szCs w:val="32"/>
          <w:highlight w:val="none"/>
          <w:lang w:val="zh-CN"/>
        </w:rPr>
        <w:t>消耗）×</w:t>
      </w:r>
      <w:r>
        <w:rPr>
          <w:rFonts w:hint="eastAsia" w:ascii="仿宋_GB2312" w:eastAsia="仿宋_GB2312" w:cs="仿宋_GB2312"/>
          <w:sz w:val="32"/>
          <w:szCs w:val="32"/>
          <w:highlight w:val="none"/>
          <w:lang w:val="en-US" w:eastAsia="zh-CN"/>
        </w:rPr>
        <w:t>2</w:t>
      </w:r>
      <w:r>
        <w:rPr>
          <w:rFonts w:hint="eastAsia" w:ascii="仿宋_GB2312" w:eastAsia="仿宋_GB2312" w:cs="仿宋_GB2312"/>
          <w:sz w:val="32"/>
          <w:szCs w:val="32"/>
          <w:highlight w:val="none"/>
          <w:lang w:val="zh-CN"/>
        </w:rPr>
        <w:t>0%</w:t>
      </w:r>
    </w:p>
    <w:p>
      <w:pPr>
        <w:keepNext w:val="0"/>
        <w:keepLines w:val="0"/>
        <w:pageBreakBefore w:val="0"/>
        <w:widowControl w:val="0"/>
        <w:kinsoku/>
        <w:wordWrap/>
        <w:overflowPunct/>
        <w:topLinePunct w:val="0"/>
        <w:autoSpaceDE/>
        <w:autoSpaceDN/>
        <w:bidi w:val="0"/>
        <w:spacing w:line="520" w:lineRule="exact"/>
        <w:ind w:right="-197" w:rightChars="-94" w:firstLine="640" w:firstLineChars="200"/>
        <w:rPr>
          <w:rFonts w:hint="eastAsia" w:ascii="仿宋_GB2312" w:eastAsia="仿宋_GB2312" w:cs="仿宋_GB2312"/>
          <w:sz w:val="32"/>
          <w:szCs w:val="32"/>
          <w:highlight w:val="none"/>
          <w:lang w:val="en-US" w:eastAsia="zh-CN"/>
        </w:rPr>
      </w:pPr>
      <w:r>
        <w:rPr>
          <w:rFonts w:hint="eastAsia" w:ascii="仿宋_GB2312" w:eastAsia="仿宋_GB2312" w:cs="仿宋_GB2312"/>
          <w:sz w:val="32"/>
          <w:szCs w:val="32"/>
          <w:highlight w:val="none"/>
          <w:lang w:val="en-US" w:eastAsia="zh-CN"/>
        </w:rPr>
        <w:t>②物资储备库存额</w:t>
      </w:r>
    </w:p>
    <w:p>
      <w:pPr>
        <w:keepNext w:val="0"/>
        <w:keepLines w:val="0"/>
        <w:pageBreakBefore w:val="0"/>
        <w:widowControl w:val="0"/>
        <w:kinsoku/>
        <w:wordWrap/>
        <w:overflowPunct/>
        <w:topLinePunct w:val="0"/>
        <w:autoSpaceDE/>
        <w:autoSpaceDN/>
        <w:bidi w:val="0"/>
        <w:spacing w:line="520" w:lineRule="exact"/>
        <w:ind w:right="-197" w:rightChars="-94" w:firstLine="640" w:firstLineChars="200"/>
        <w:rPr>
          <w:rFonts w:hint="eastAsia" w:ascii="仿宋_GB2312" w:eastAsia="仿宋_GB2312" w:cs="仿宋_GB2312"/>
          <w:sz w:val="32"/>
          <w:szCs w:val="32"/>
          <w:highlight w:val="none"/>
          <w:lang w:val="en-US" w:eastAsia="zh-CN"/>
        </w:rPr>
      </w:pPr>
      <w:r>
        <w:rPr>
          <w:rFonts w:hint="eastAsia" w:ascii="仿宋_GB2312" w:eastAsia="仿宋_GB2312" w:cs="仿宋_GB2312"/>
          <w:sz w:val="32"/>
          <w:szCs w:val="32"/>
          <w:highlight w:val="none"/>
          <w:lang w:val="zh-CN"/>
        </w:rPr>
        <w:t>绩效工资增减额＝（</w:t>
      </w:r>
      <w:r>
        <w:rPr>
          <w:rFonts w:hint="eastAsia" w:ascii="仿宋_GB2312" w:eastAsia="仿宋_GB2312" w:cs="仿宋_GB2312"/>
          <w:sz w:val="32"/>
          <w:szCs w:val="32"/>
          <w:highlight w:val="none"/>
          <w:lang w:val="en-US" w:eastAsia="zh-CN"/>
        </w:rPr>
        <w:t>期初物资储备库存额</w:t>
      </w:r>
      <w:r>
        <w:rPr>
          <w:rFonts w:hint="eastAsia" w:ascii="仿宋_GB2312" w:eastAsia="仿宋_GB2312" w:cs="仿宋_GB2312"/>
          <w:sz w:val="32"/>
          <w:szCs w:val="32"/>
          <w:highlight w:val="none"/>
          <w:lang w:val="zh-CN"/>
        </w:rPr>
        <w:t>-期末</w:t>
      </w:r>
      <w:r>
        <w:rPr>
          <w:rFonts w:hint="eastAsia" w:ascii="仿宋_GB2312" w:eastAsia="仿宋_GB2312" w:cs="仿宋_GB2312"/>
          <w:sz w:val="32"/>
          <w:szCs w:val="32"/>
          <w:highlight w:val="none"/>
          <w:lang w:val="en-US" w:eastAsia="zh-CN"/>
        </w:rPr>
        <w:t>物资储备库存额</w:t>
      </w:r>
      <w:r>
        <w:rPr>
          <w:rFonts w:hint="eastAsia" w:ascii="仿宋_GB2312" w:eastAsia="仿宋_GB2312" w:cs="仿宋_GB2312"/>
          <w:sz w:val="32"/>
          <w:szCs w:val="32"/>
          <w:highlight w:val="none"/>
          <w:lang w:val="zh-CN"/>
        </w:rPr>
        <w:t>）×</w:t>
      </w:r>
      <w:r>
        <w:rPr>
          <w:rFonts w:hint="eastAsia" w:ascii="仿宋_GB2312" w:eastAsia="仿宋_GB2312" w:cs="仿宋_GB2312"/>
          <w:sz w:val="32"/>
          <w:szCs w:val="32"/>
          <w:highlight w:val="none"/>
          <w:lang w:val="en-US" w:eastAsia="zh-CN"/>
        </w:rPr>
        <w:t>1</w:t>
      </w:r>
      <w:r>
        <w:rPr>
          <w:rFonts w:hint="eastAsia" w:ascii="仿宋_GB2312" w:eastAsia="仿宋_GB2312" w:cs="仿宋_GB2312"/>
          <w:sz w:val="32"/>
          <w:szCs w:val="32"/>
          <w:highlight w:val="none"/>
          <w:lang w:val="zh-CN"/>
        </w:rPr>
        <w:t>0%×</w:t>
      </w:r>
      <w:r>
        <w:rPr>
          <w:rFonts w:hint="eastAsia" w:ascii="仿宋_GB2312" w:eastAsia="仿宋_GB2312" w:cs="仿宋_GB2312"/>
          <w:sz w:val="32"/>
          <w:szCs w:val="32"/>
          <w:highlight w:val="none"/>
          <w:lang w:val="en-US" w:eastAsia="zh-CN"/>
        </w:rPr>
        <w:t>0.7%</w:t>
      </w:r>
    </w:p>
    <w:p>
      <w:pPr>
        <w:keepNext w:val="0"/>
        <w:keepLines w:val="0"/>
        <w:pageBreakBefore w:val="0"/>
        <w:widowControl w:val="0"/>
        <w:kinsoku/>
        <w:wordWrap/>
        <w:overflowPunct/>
        <w:topLinePunct w:val="0"/>
        <w:autoSpaceDE/>
        <w:autoSpaceDN/>
        <w:bidi w:val="0"/>
        <w:spacing w:line="520" w:lineRule="exact"/>
        <w:ind w:right="-197" w:rightChars="-94" w:firstLine="640" w:firstLineChars="200"/>
        <w:rPr>
          <w:rFonts w:hint="eastAsia" w:ascii="仿宋_GB2312" w:eastAsia="仿宋_GB2312" w:cs="仿宋_GB2312"/>
          <w:sz w:val="32"/>
          <w:szCs w:val="32"/>
          <w:highlight w:val="none"/>
          <w:lang w:val="zh-CN"/>
        </w:rPr>
      </w:pPr>
      <w:r>
        <w:rPr>
          <w:rFonts w:hint="eastAsia" w:ascii="仿宋_GB2312" w:eastAsia="仿宋_GB2312" w:cs="仿宋_GB2312"/>
          <w:sz w:val="32"/>
          <w:szCs w:val="32"/>
          <w:highlight w:val="none"/>
          <w:lang w:val="en-US" w:eastAsia="zh-CN"/>
        </w:rPr>
        <w:t>说明：根据每月仓库期末余额与期初余额数据为准。</w:t>
      </w:r>
    </w:p>
    <w:p>
      <w:pPr>
        <w:keepNext w:val="0"/>
        <w:keepLines w:val="0"/>
        <w:pageBreakBefore w:val="0"/>
        <w:widowControl w:val="0"/>
        <w:kinsoku/>
        <w:wordWrap/>
        <w:overflowPunct/>
        <w:topLinePunct w:val="0"/>
        <w:autoSpaceDE/>
        <w:autoSpaceDN/>
        <w:bidi w:val="0"/>
        <w:spacing w:line="520" w:lineRule="exact"/>
        <w:ind w:right="-197" w:rightChars="-94" w:firstLine="640" w:firstLineChars="200"/>
        <w:rPr>
          <w:rFonts w:hint="eastAsia" w:ascii="仿宋_GB2312" w:eastAsia="仿宋_GB2312" w:cs="仿宋_GB2312"/>
          <w:sz w:val="32"/>
          <w:szCs w:val="32"/>
          <w:highlight w:val="none"/>
          <w:lang w:val="zh-CN" w:eastAsia="zh-CN"/>
        </w:rPr>
      </w:pPr>
      <w:r>
        <w:rPr>
          <w:rFonts w:hint="eastAsia" w:ascii="仿宋_GB2312" w:eastAsia="仿宋_GB2312" w:cs="仿宋_GB2312"/>
          <w:sz w:val="32"/>
          <w:szCs w:val="32"/>
          <w:highlight w:val="none"/>
          <w:lang w:val="en-US" w:eastAsia="zh-CN"/>
        </w:rPr>
        <w:t>2.</w:t>
      </w:r>
      <w:r>
        <w:rPr>
          <w:rFonts w:hint="eastAsia" w:ascii="仿宋_GB2312" w:eastAsia="仿宋_GB2312" w:cs="仿宋_GB2312"/>
          <w:sz w:val="32"/>
          <w:szCs w:val="32"/>
          <w:highlight w:val="none"/>
          <w:lang w:val="zh-CN" w:eastAsia="zh-CN"/>
        </w:rPr>
        <w:t>安全</w:t>
      </w:r>
      <w:r>
        <w:rPr>
          <w:rFonts w:hint="eastAsia" w:ascii="仿宋_GB2312" w:eastAsia="仿宋_GB2312" w:cs="仿宋_GB2312"/>
          <w:sz w:val="32"/>
          <w:szCs w:val="32"/>
          <w:highlight w:val="none"/>
          <w:lang w:val="en-US" w:eastAsia="zh-CN"/>
        </w:rPr>
        <w:t>监管</w:t>
      </w:r>
      <w:r>
        <w:rPr>
          <w:rFonts w:hint="eastAsia" w:ascii="仿宋_GB2312" w:eastAsia="仿宋_GB2312" w:cs="仿宋_GB2312"/>
          <w:sz w:val="32"/>
          <w:szCs w:val="32"/>
          <w:highlight w:val="none"/>
          <w:lang w:val="zh-CN" w:eastAsia="zh-CN"/>
        </w:rPr>
        <w:t>部</w:t>
      </w:r>
    </w:p>
    <w:p>
      <w:pPr>
        <w:keepNext w:val="0"/>
        <w:keepLines w:val="0"/>
        <w:pageBreakBefore w:val="0"/>
        <w:widowControl w:val="0"/>
        <w:kinsoku/>
        <w:wordWrap/>
        <w:overflowPunct/>
        <w:topLinePunct w:val="0"/>
        <w:autoSpaceDE/>
        <w:autoSpaceDN/>
        <w:bidi w:val="0"/>
        <w:spacing w:line="520" w:lineRule="exact"/>
        <w:ind w:right="-197" w:rightChars="-94" w:firstLine="640" w:firstLineChars="200"/>
        <w:rPr>
          <w:rFonts w:hint="eastAsia" w:ascii="仿宋_GB2312" w:eastAsia="仿宋_GB2312" w:cs="仿宋_GB2312"/>
          <w:sz w:val="32"/>
          <w:szCs w:val="32"/>
          <w:highlight w:val="none"/>
          <w:lang w:val="zh-CN"/>
        </w:rPr>
      </w:pPr>
      <w:r>
        <w:rPr>
          <w:rFonts w:hint="eastAsia" w:ascii="仿宋_GB2312" w:eastAsia="仿宋_GB2312" w:cs="仿宋_GB2312"/>
          <w:sz w:val="32"/>
          <w:szCs w:val="32"/>
          <w:highlight w:val="none"/>
          <w:lang w:val="zh-CN"/>
        </w:rPr>
        <w:t>⑴</w:t>
      </w:r>
      <w:r>
        <w:rPr>
          <w:rFonts w:hint="eastAsia" w:ascii="仿宋_GB2312" w:eastAsia="仿宋_GB2312" w:cs="仿宋_GB2312"/>
          <w:sz w:val="32"/>
          <w:szCs w:val="32"/>
          <w:highlight w:val="none"/>
          <w:lang w:val="en-US" w:eastAsia="zh-CN"/>
        </w:rPr>
        <w:t>收入，</w:t>
      </w:r>
      <w:r>
        <w:rPr>
          <w:rFonts w:hint="eastAsia" w:ascii="仿宋_GB2312" w:eastAsia="仿宋_GB2312" w:cs="仿宋_GB2312"/>
          <w:sz w:val="32"/>
          <w:szCs w:val="32"/>
          <w:highlight w:val="none"/>
          <w:lang w:val="zh-CN"/>
        </w:rPr>
        <w:t>甲醇产量：占效益工资的100%；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_GB2312" w:eastAsia="仿宋_GB2312" w:cs="仿宋_GB2312"/>
          <w:sz w:val="32"/>
          <w:szCs w:val="32"/>
          <w:highlight w:val="none"/>
          <w:lang w:val="en-US"/>
        </w:rPr>
      </w:pPr>
      <w:r>
        <w:rPr>
          <w:rFonts w:hint="eastAsia" w:ascii="仿宋" w:hAnsi="仿宋" w:eastAsia="仿宋" w:cs="仿宋"/>
          <w:sz w:val="32"/>
          <w:szCs w:val="32"/>
          <w:highlight w:val="none"/>
          <w:lang w:val="en-US" w:eastAsia="zh-CN"/>
        </w:rPr>
        <w:t>绩效工资收入额</w:t>
      </w:r>
      <w:r>
        <w:rPr>
          <w:rFonts w:hint="eastAsia" w:ascii="仿宋_GB2312" w:hAnsi="宋体" w:eastAsia="仿宋_GB2312"/>
          <w:sz w:val="32"/>
          <w:szCs w:val="32"/>
          <w:highlight w:val="none"/>
        </w:rPr>
        <w:t>＝</w:t>
      </w:r>
      <w:r>
        <w:rPr>
          <w:rFonts w:hint="eastAsia" w:ascii="仿宋" w:hAnsi="仿宋" w:eastAsia="仿宋" w:cs="仿宋"/>
          <w:sz w:val="32"/>
          <w:szCs w:val="32"/>
          <w:highlight w:val="none"/>
          <w:lang w:val="en-US" w:eastAsia="zh-CN"/>
        </w:rPr>
        <w:t>月度实际</w:t>
      </w:r>
      <w:r>
        <w:rPr>
          <w:rFonts w:hint="eastAsia" w:ascii="仿宋_GB2312" w:eastAsia="仿宋_GB2312" w:cs="仿宋_GB2312"/>
          <w:sz w:val="32"/>
          <w:szCs w:val="32"/>
          <w:highlight w:val="none"/>
          <w:lang w:val="zh-CN"/>
        </w:rPr>
        <w:t>甲醇</w:t>
      </w:r>
      <w:r>
        <w:rPr>
          <w:rFonts w:hint="eastAsia" w:ascii="仿宋" w:hAnsi="仿宋" w:eastAsia="仿宋" w:cs="仿宋"/>
          <w:sz w:val="32"/>
          <w:szCs w:val="32"/>
          <w:highlight w:val="none"/>
          <w:lang w:val="en-US" w:eastAsia="zh-CN"/>
        </w:rPr>
        <w:t>产量×单价0.9347元/吨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highlight w:val="none"/>
          <w:lang w:val="zh-CN" w:eastAsia="zh-CN"/>
        </w:rPr>
      </w:pPr>
      <w:r>
        <w:rPr>
          <w:rFonts w:hint="eastAsia" w:ascii="仿宋" w:hAnsi="仿宋" w:eastAsia="仿宋" w:cs="仿宋"/>
          <w:sz w:val="32"/>
          <w:szCs w:val="32"/>
          <w:highlight w:val="none"/>
          <w:lang w:val="zh-CN" w:eastAsia="zh-CN"/>
        </w:rPr>
        <w:t>⑵</w:t>
      </w:r>
      <w:r>
        <w:rPr>
          <w:rFonts w:hint="eastAsia" w:ascii="仿宋" w:hAnsi="仿宋" w:eastAsia="仿宋" w:cs="仿宋"/>
          <w:sz w:val="32"/>
          <w:szCs w:val="32"/>
          <w:highlight w:val="none"/>
          <w:lang w:val="en-US" w:eastAsia="zh-CN"/>
        </w:rPr>
        <w:t>成本考核项</w:t>
      </w:r>
    </w:p>
    <w:p>
      <w:pPr>
        <w:keepNext w:val="0"/>
        <w:keepLines w:val="0"/>
        <w:pageBreakBefore w:val="0"/>
        <w:widowControl w:val="0"/>
        <w:kinsoku/>
        <w:wordWrap/>
        <w:overflowPunct/>
        <w:topLinePunct w:val="0"/>
        <w:autoSpaceDE/>
        <w:autoSpaceDN/>
        <w:bidi w:val="0"/>
        <w:spacing w:line="520" w:lineRule="exact"/>
        <w:ind w:firstLine="640" w:firstLineChars="200"/>
        <w:rPr>
          <w:rFonts w:hint="default" w:ascii="仿宋_GB2312" w:hAnsi="宋体" w:eastAsia="仿宋_GB2312"/>
          <w:sz w:val="32"/>
          <w:szCs w:val="32"/>
          <w:highlight w:val="none"/>
          <w:lang w:val="en-US" w:eastAsia="zh-CN"/>
        </w:rPr>
      </w:pPr>
      <w:r>
        <w:rPr>
          <w:rFonts w:hint="default" w:ascii="Calibri" w:hAnsi="Calibri" w:eastAsia="楷体" w:cs="Calibri"/>
          <w:sz w:val="32"/>
          <w:szCs w:val="32"/>
          <w:highlight w:val="none"/>
          <w:lang w:val="en-US" w:eastAsia="zh-CN"/>
        </w:rPr>
        <w:t>①</w:t>
      </w:r>
      <w:r>
        <w:rPr>
          <w:rFonts w:hint="eastAsia" w:ascii="楷体" w:hAnsi="楷体" w:eastAsia="楷体"/>
          <w:sz w:val="32"/>
          <w:szCs w:val="32"/>
          <w:highlight w:val="none"/>
          <w:lang w:val="en-US" w:eastAsia="zh-CN"/>
        </w:rPr>
        <w:t>材料：</w:t>
      </w:r>
    </w:p>
    <w:p>
      <w:pPr>
        <w:keepNext w:val="0"/>
        <w:keepLines w:val="0"/>
        <w:pageBreakBefore w:val="0"/>
        <w:widowControl w:val="0"/>
        <w:kinsoku/>
        <w:wordWrap/>
        <w:overflowPunct/>
        <w:topLinePunct w:val="0"/>
        <w:autoSpaceDE/>
        <w:autoSpaceDN/>
        <w:bidi w:val="0"/>
        <w:spacing w:line="52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月度绩效工资增减额＝（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0%</w:t>
      </w:r>
    </w:p>
    <w:p>
      <w:pPr>
        <w:keepNext w:val="0"/>
        <w:keepLines w:val="0"/>
        <w:pageBreakBefore w:val="0"/>
        <w:widowControl w:val="0"/>
        <w:kinsoku/>
        <w:wordWrap/>
        <w:overflowPunct/>
        <w:topLinePunct w:val="0"/>
        <w:autoSpaceDE/>
        <w:autoSpaceDN/>
        <w:bidi w:val="0"/>
        <w:spacing w:line="520" w:lineRule="exact"/>
        <w:ind w:firstLine="640" w:firstLineChars="200"/>
        <w:rPr>
          <w:rFonts w:hint="default" w:ascii="仿宋_GB2312" w:hAnsi="宋体" w:eastAsia="仿宋_GB2312"/>
          <w:sz w:val="32"/>
          <w:szCs w:val="32"/>
          <w:highlight w:val="none"/>
          <w:lang w:val="en-US" w:eastAsia="zh-CN"/>
        </w:rPr>
      </w:pPr>
      <w:r>
        <w:rPr>
          <w:rFonts w:hint="default" w:ascii="Calibri" w:hAnsi="Calibri" w:eastAsia="楷体" w:cs="Calibri"/>
          <w:sz w:val="32"/>
          <w:szCs w:val="32"/>
          <w:highlight w:val="none"/>
          <w:lang w:val="en-US" w:eastAsia="zh-CN"/>
        </w:rPr>
        <w:t>②</w:t>
      </w:r>
      <w:r>
        <w:rPr>
          <w:rFonts w:hint="eastAsia" w:ascii="楷体" w:hAnsi="楷体" w:eastAsia="楷体"/>
          <w:sz w:val="32"/>
          <w:szCs w:val="32"/>
          <w:highlight w:val="none"/>
          <w:lang w:val="en-US" w:eastAsia="zh-CN"/>
        </w:rPr>
        <w:t>劳动保护：</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rPr>
      </w:pP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0%</w:t>
      </w:r>
    </w:p>
    <w:p>
      <w:pPr>
        <w:keepNext w:val="0"/>
        <w:keepLines w:val="0"/>
        <w:pageBreakBefore w:val="0"/>
        <w:widowControl w:val="0"/>
        <w:kinsoku/>
        <w:wordWrap/>
        <w:overflowPunct/>
        <w:topLinePunct w:val="0"/>
        <w:autoSpaceDE/>
        <w:autoSpaceDN/>
        <w:bidi w:val="0"/>
        <w:spacing w:line="520" w:lineRule="exact"/>
        <w:ind w:right="-197" w:rightChars="-94" w:firstLine="640" w:firstLineChars="200"/>
        <w:rPr>
          <w:rFonts w:hint="default" w:ascii="仿宋_GB2312" w:hAnsi="宋体" w:eastAsia="仿宋_GB2312"/>
          <w:i w:val="0"/>
          <w:iCs w:val="0"/>
          <w:color w:val="auto"/>
          <w:sz w:val="32"/>
          <w:szCs w:val="32"/>
          <w:highlight w:val="none"/>
          <w:lang w:val="en-US" w:eastAsia="zh-CN"/>
        </w:rPr>
      </w:pPr>
      <w:r>
        <w:rPr>
          <w:rFonts w:hint="default" w:ascii="Calibri" w:hAnsi="Calibri" w:eastAsia="楷体" w:cs="Calibri"/>
          <w:i/>
          <w:iCs/>
          <w:color w:val="auto"/>
          <w:sz w:val="32"/>
          <w:szCs w:val="32"/>
          <w:highlight w:val="none"/>
          <w:lang w:val="en-US" w:eastAsia="zh-CN"/>
        </w:rPr>
        <w:t>③</w:t>
      </w:r>
      <w:r>
        <w:rPr>
          <w:rFonts w:hint="default" w:ascii="Calibri" w:hAnsi="Calibri" w:eastAsia="楷体" w:cs="Calibri"/>
          <w:i w:val="0"/>
          <w:iCs w:val="0"/>
          <w:color w:val="auto"/>
          <w:sz w:val="32"/>
          <w:szCs w:val="32"/>
          <w:highlight w:val="none"/>
          <w:lang w:val="en-US" w:eastAsia="zh-CN"/>
        </w:rPr>
        <w:t>警卫消防费</w:t>
      </w:r>
      <w:r>
        <w:rPr>
          <w:rFonts w:hint="eastAsia" w:ascii="Calibri" w:hAnsi="Calibri" w:eastAsia="楷体" w:cs="Calibri"/>
          <w:i w:val="0"/>
          <w:i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rPr>
      </w:pPr>
      <w:r>
        <w:rPr>
          <w:rFonts w:hint="eastAsia" w:ascii="仿宋_GB2312" w:hAnsi="宋体" w:eastAsia="仿宋_GB2312"/>
          <w:sz w:val="32"/>
          <w:szCs w:val="32"/>
          <w:highlight w:val="none"/>
        </w:rPr>
        <w:t>月度绩效工资增减额＝（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0%</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default"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④检测费</w:t>
      </w:r>
      <w:r>
        <w:rPr>
          <w:rFonts w:hint="eastAsia" w:ascii="仿宋_GB2312" w:hAnsi="宋体" w:eastAsia="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rPr>
      </w:pPr>
      <w:r>
        <w:rPr>
          <w:rFonts w:hint="eastAsia" w:ascii="仿宋_GB2312" w:hAnsi="宋体" w:eastAsia="仿宋_GB2312"/>
          <w:sz w:val="32"/>
          <w:szCs w:val="32"/>
          <w:highlight w:val="none"/>
        </w:rPr>
        <w:t>月度绩效工资增减额＝（</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指标－</w:t>
      </w:r>
      <w:r>
        <w:rPr>
          <w:rFonts w:hint="eastAsia" w:ascii="仿宋_GB2312" w:hAnsi="宋体" w:eastAsia="仿宋_GB2312"/>
          <w:sz w:val="32"/>
          <w:szCs w:val="32"/>
          <w:highlight w:val="none"/>
          <w:lang w:val="en-US" w:eastAsia="zh-CN"/>
        </w:rPr>
        <w:t>月度</w:t>
      </w:r>
      <w:r>
        <w:rPr>
          <w:rFonts w:hint="eastAsia" w:ascii="仿宋_GB2312" w:hAnsi="宋体" w:eastAsia="仿宋_GB2312"/>
          <w:sz w:val="32"/>
          <w:szCs w:val="32"/>
          <w:highlight w:val="none"/>
        </w:rPr>
        <w:t>消耗）×</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0%</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⑤</w:t>
      </w:r>
      <w:r>
        <w:rPr>
          <w:rFonts w:hint="eastAsia" w:ascii="仿宋_GB2312" w:hAnsi="宋体" w:eastAsia="仿宋_GB2312"/>
          <w:sz w:val="32"/>
          <w:szCs w:val="32"/>
          <w:highlight w:val="none"/>
          <w:lang w:val="en-US" w:eastAsia="zh-CN"/>
        </w:rPr>
        <w:t>物资储备库存额</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绩效工资增减额＝（</w:t>
      </w:r>
      <w:r>
        <w:rPr>
          <w:rFonts w:hint="eastAsia" w:ascii="仿宋_GB2312" w:hAnsi="宋体" w:eastAsia="仿宋_GB2312"/>
          <w:sz w:val="32"/>
          <w:szCs w:val="32"/>
          <w:highlight w:val="none"/>
          <w:lang w:val="en-US" w:eastAsia="zh-CN"/>
        </w:rPr>
        <w:t>期初物资储备库存额</w:t>
      </w:r>
      <w:r>
        <w:rPr>
          <w:rFonts w:hint="eastAsia" w:ascii="仿宋_GB2312" w:hAnsi="宋体" w:eastAsia="仿宋_GB2312"/>
          <w:sz w:val="32"/>
          <w:szCs w:val="32"/>
          <w:highlight w:val="none"/>
        </w:rPr>
        <w:t>-期末</w:t>
      </w:r>
      <w:r>
        <w:rPr>
          <w:rFonts w:hint="eastAsia" w:ascii="仿宋_GB2312" w:hAnsi="宋体" w:eastAsia="仿宋_GB2312"/>
          <w:sz w:val="32"/>
          <w:szCs w:val="32"/>
          <w:highlight w:val="none"/>
          <w:lang w:val="en-US" w:eastAsia="zh-CN"/>
        </w:rPr>
        <w:t>物资储备库存额</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0%×</w:t>
      </w:r>
      <w:r>
        <w:rPr>
          <w:rFonts w:hint="eastAsia" w:ascii="仿宋_GB2312" w:hAnsi="宋体" w:eastAsia="仿宋_GB2312"/>
          <w:sz w:val="32"/>
          <w:szCs w:val="32"/>
          <w:highlight w:val="none"/>
          <w:lang w:val="en-US" w:eastAsia="zh-CN"/>
        </w:rPr>
        <w:t>1.50%</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说明：根据每月仓库期末余额与期初余额数据为准。</w:t>
      </w:r>
    </w:p>
    <w:p>
      <w:pPr>
        <w:keepNext w:val="0"/>
        <w:keepLines w:val="0"/>
        <w:pageBreakBefore w:val="0"/>
        <w:widowControl w:val="0"/>
        <w:kinsoku/>
        <w:wordWrap/>
        <w:overflowPunct/>
        <w:topLinePunct w:val="0"/>
        <w:autoSpaceDE/>
        <w:autoSpaceDN/>
        <w:bidi w:val="0"/>
        <w:spacing w:line="520" w:lineRule="exact"/>
        <w:ind w:firstLine="640" w:firstLineChars="200"/>
        <w:rPr>
          <w:rFonts w:hint="eastAsia" w:ascii="楷体" w:hAnsi="楷体" w:eastAsia="楷体"/>
          <w:sz w:val="32"/>
          <w:szCs w:val="32"/>
          <w:highlight w:val="none"/>
          <w:lang w:val="en-US" w:eastAsia="zh-CN"/>
        </w:rPr>
      </w:pPr>
      <w:r>
        <w:rPr>
          <w:rFonts w:hint="eastAsia" w:ascii="楷体" w:hAnsi="楷体" w:eastAsia="楷体"/>
          <w:sz w:val="32"/>
          <w:szCs w:val="32"/>
          <w:highlight w:val="none"/>
          <w:lang w:val="en-US" w:eastAsia="zh-CN"/>
        </w:rPr>
        <w:t>（3）受公司行政处罚</w:t>
      </w:r>
    </w:p>
    <w:p>
      <w:pPr>
        <w:keepNext w:val="0"/>
        <w:keepLines w:val="0"/>
        <w:pageBreakBefore w:val="0"/>
        <w:widowControl w:val="0"/>
        <w:kinsoku/>
        <w:wordWrap/>
        <w:overflowPunct/>
        <w:topLinePunct w:val="0"/>
        <w:autoSpaceDE/>
        <w:autoSpaceDN/>
        <w:bidi w:val="0"/>
        <w:spacing w:line="520" w:lineRule="exact"/>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月度受到上级安全环保行政处罚扣减＝处罚总金额×1%</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lang w:val="zh-CN" w:eastAsia="zh-CN"/>
        </w:rPr>
        <w:t>综合部</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⑴收入，</w:t>
      </w:r>
      <w:r>
        <w:rPr>
          <w:rFonts w:hint="eastAsia" w:ascii="仿宋_GB2312" w:hAnsi="宋体" w:eastAsia="仿宋_GB2312"/>
          <w:sz w:val="32"/>
          <w:szCs w:val="32"/>
          <w:highlight w:val="none"/>
          <w:lang w:val="zh-CN"/>
        </w:rPr>
        <w:t>甲醇产量：占</w:t>
      </w:r>
      <w:r>
        <w:rPr>
          <w:rFonts w:hint="eastAsia" w:ascii="仿宋_GB2312" w:hAnsi="宋体" w:eastAsia="仿宋_GB2312"/>
          <w:sz w:val="32"/>
          <w:szCs w:val="32"/>
          <w:highlight w:val="none"/>
          <w:lang w:val="en-US" w:eastAsia="zh-CN"/>
        </w:rPr>
        <w:t>本部门</w:t>
      </w:r>
      <w:r>
        <w:rPr>
          <w:rFonts w:hint="eastAsia" w:ascii="仿宋_GB2312" w:hAnsi="宋体" w:eastAsia="仿宋_GB2312"/>
          <w:sz w:val="32"/>
          <w:szCs w:val="32"/>
          <w:highlight w:val="none"/>
          <w:lang w:val="zh-CN"/>
        </w:rPr>
        <w:t>效益工资的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lang w:val="zh-CN"/>
        </w:rPr>
        <w:t>%；</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en-US" w:eastAsia="zh-CN"/>
        </w:rPr>
        <w:t>绩效工资收入额</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月度实际</w:t>
      </w:r>
      <w:r>
        <w:rPr>
          <w:rFonts w:hint="eastAsia" w:ascii="仿宋_GB2312" w:hAnsi="宋体" w:eastAsia="仿宋_GB2312"/>
          <w:sz w:val="32"/>
          <w:szCs w:val="32"/>
          <w:highlight w:val="none"/>
          <w:lang w:val="zh-CN"/>
        </w:rPr>
        <w:t>甲醇</w:t>
      </w:r>
      <w:r>
        <w:rPr>
          <w:rFonts w:hint="eastAsia" w:ascii="仿宋_GB2312" w:hAnsi="宋体" w:eastAsia="仿宋_GB2312"/>
          <w:sz w:val="32"/>
          <w:szCs w:val="32"/>
          <w:highlight w:val="none"/>
          <w:lang w:val="en-US" w:eastAsia="zh-CN"/>
        </w:rPr>
        <w:t>产量×单价0.4668元/吨</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rPr>
      </w:pPr>
      <w:r>
        <w:rPr>
          <w:rFonts w:hint="eastAsia" w:ascii="仿宋_GB2312" w:hAnsi="宋体" w:eastAsia="仿宋_GB2312"/>
          <w:sz w:val="32"/>
          <w:szCs w:val="32"/>
          <w:highlight w:val="none"/>
          <w:lang w:val="zh-CN"/>
        </w:rPr>
        <w:t>⑵</w:t>
      </w:r>
      <w:r>
        <w:rPr>
          <w:rFonts w:hint="eastAsia" w:ascii="仿宋_GB2312" w:hAnsi="宋体" w:eastAsia="仿宋_GB2312"/>
          <w:sz w:val="32"/>
          <w:szCs w:val="32"/>
          <w:highlight w:val="none"/>
          <w:lang w:val="en-US" w:eastAsia="zh-CN"/>
        </w:rPr>
        <w:t>成本考核项</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rPr>
      </w:pPr>
      <w:r>
        <w:rPr>
          <w:rFonts w:hint="default" w:ascii="仿宋_GB2312" w:hAnsi="宋体" w:eastAsia="仿宋_GB2312"/>
          <w:sz w:val="32"/>
          <w:szCs w:val="32"/>
          <w:highlight w:val="none"/>
          <w:lang w:val="zh-CN" w:eastAsia="zh-CN"/>
        </w:rPr>
        <w:t>①</w:t>
      </w:r>
      <w:r>
        <w:rPr>
          <w:rFonts w:hint="eastAsia" w:ascii="仿宋_GB2312" w:hAnsi="宋体" w:eastAsia="仿宋_GB2312"/>
          <w:sz w:val="32"/>
          <w:szCs w:val="32"/>
          <w:highlight w:val="none"/>
          <w:lang w:val="zh-CN" w:eastAsia="zh-CN"/>
        </w:rPr>
        <w:t>四项费用：</w:t>
      </w:r>
      <w:r>
        <w:rPr>
          <w:rFonts w:hint="eastAsia" w:ascii="仿宋_GB2312" w:hAnsi="宋体" w:eastAsia="仿宋_GB2312"/>
          <w:sz w:val="32"/>
          <w:szCs w:val="32"/>
          <w:highlight w:val="none"/>
        </w:rPr>
        <w:t>月度绩效工资增减额＝（月度指标-月度实际消耗）×10%</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default" w:ascii="仿宋_GB2312" w:hAnsi="宋体" w:eastAsia="仿宋_GB2312"/>
          <w:sz w:val="32"/>
          <w:szCs w:val="32"/>
          <w:highlight w:val="none"/>
          <w:lang w:val="en-US" w:eastAsia="zh-CN"/>
        </w:rPr>
        <w:t>②</w:t>
      </w:r>
      <w:r>
        <w:rPr>
          <w:rFonts w:hint="eastAsia" w:ascii="仿宋_GB2312" w:hAnsi="宋体" w:eastAsia="仿宋_GB2312"/>
          <w:sz w:val="32"/>
          <w:szCs w:val="32"/>
          <w:highlight w:val="none"/>
          <w:lang w:val="en-US" w:eastAsia="zh-CN"/>
        </w:rPr>
        <w:t>车辆维修费用：</w:t>
      </w:r>
      <w:r>
        <w:rPr>
          <w:rFonts w:hint="eastAsia" w:ascii="仿宋_GB2312" w:hAnsi="宋体" w:eastAsia="仿宋_GB2312"/>
          <w:sz w:val="32"/>
          <w:szCs w:val="32"/>
          <w:highlight w:val="none"/>
        </w:rPr>
        <w:t>月度绩效工资增减额＝（月度计划-</w:t>
      </w:r>
      <w:r>
        <w:rPr>
          <w:rFonts w:hint="eastAsia" w:ascii="仿宋_GB2312" w:hAnsi="宋体" w:eastAsia="仿宋_GB2312"/>
          <w:sz w:val="32"/>
          <w:szCs w:val="32"/>
          <w:highlight w:val="none"/>
          <w:lang w:val="zh-CN" w:eastAsia="zh-CN"/>
        </w:rPr>
        <w:t>实际消耗）×</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lang w:val="zh-CN" w:eastAsia="zh-CN"/>
        </w:rPr>
        <w:t>0%</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default" w:ascii="仿宋_GB2312" w:hAnsi="宋体" w:eastAsia="仿宋_GB2312"/>
          <w:sz w:val="32"/>
          <w:szCs w:val="32"/>
          <w:highlight w:val="none"/>
          <w:lang w:val="en-US" w:eastAsia="zh-CN"/>
        </w:rPr>
        <w:t>③</w:t>
      </w:r>
      <w:r>
        <w:rPr>
          <w:rFonts w:hint="eastAsia" w:ascii="仿宋_GB2312" w:hAnsi="宋体" w:eastAsia="仿宋_GB2312"/>
          <w:sz w:val="32"/>
          <w:szCs w:val="32"/>
          <w:highlight w:val="none"/>
          <w:lang w:val="en-US" w:eastAsia="zh-CN"/>
        </w:rPr>
        <w:t>车辆费用：</w:t>
      </w:r>
      <w:r>
        <w:rPr>
          <w:rFonts w:hint="eastAsia" w:ascii="仿宋_GB2312" w:hAnsi="宋体" w:eastAsia="仿宋_GB2312"/>
          <w:sz w:val="32"/>
          <w:szCs w:val="32"/>
          <w:highlight w:val="none"/>
          <w:lang w:val="zh-CN" w:eastAsia="zh-CN"/>
        </w:rPr>
        <w:t>月度绩效工资增减额＝（月度计划-实际消耗）×</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lang w:val="zh-CN" w:eastAsia="zh-CN"/>
        </w:rPr>
        <w:t>0%</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lang w:val="zh-CN" w:eastAsia="zh-CN"/>
        </w:rPr>
        <w:t>销售采购部</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zh-CN" w:eastAsia="zh-CN"/>
        </w:rPr>
        <w:t>⑴收入，甲醇产量：占效益工资的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lang w:val="zh-CN" w:eastAsia="zh-CN"/>
        </w:rPr>
        <w:t>%；</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en-US" w:eastAsia="zh-CN"/>
        </w:rPr>
        <w:t>绩效工资收入额</w:t>
      </w:r>
      <w:r>
        <w:rPr>
          <w:rFonts w:hint="eastAsia" w:ascii="仿宋_GB2312" w:hAnsi="宋体" w:eastAsia="仿宋_GB2312"/>
          <w:sz w:val="32"/>
          <w:szCs w:val="32"/>
          <w:highlight w:val="none"/>
          <w:lang w:val="zh-CN" w:eastAsia="zh-CN"/>
        </w:rPr>
        <w:t>＝</w:t>
      </w:r>
      <w:r>
        <w:rPr>
          <w:rFonts w:hint="eastAsia" w:ascii="仿宋_GB2312" w:hAnsi="宋体" w:eastAsia="仿宋_GB2312"/>
          <w:sz w:val="32"/>
          <w:szCs w:val="32"/>
          <w:highlight w:val="none"/>
          <w:lang w:val="en-US" w:eastAsia="zh-CN"/>
        </w:rPr>
        <w:t>月度实际</w:t>
      </w:r>
      <w:r>
        <w:rPr>
          <w:rFonts w:hint="eastAsia" w:ascii="仿宋_GB2312" w:hAnsi="宋体" w:eastAsia="仿宋_GB2312"/>
          <w:sz w:val="32"/>
          <w:szCs w:val="32"/>
          <w:highlight w:val="none"/>
          <w:lang w:val="zh-CN" w:eastAsia="zh-CN"/>
        </w:rPr>
        <w:t>甲醇</w:t>
      </w:r>
      <w:r>
        <w:rPr>
          <w:rFonts w:hint="eastAsia" w:ascii="仿宋_GB2312" w:hAnsi="宋体" w:eastAsia="仿宋_GB2312"/>
          <w:sz w:val="32"/>
          <w:szCs w:val="32"/>
          <w:highlight w:val="none"/>
          <w:lang w:val="en-US" w:eastAsia="zh-CN"/>
        </w:rPr>
        <w:t>产量×单价0.5292元/吨</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zh-CN" w:eastAsia="zh-CN"/>
        </w:rPr>
        <w:t>⑵成本</w:t>
      </w:r>
      <w:r>
        <w:rPr>
          <w:rFonts w:hint="eastAsia" w:ascii="仿宋_GB2312" w:hAnsi="宋体" w:eastAsia="仿宋_GB2312"/>
          <w:sz w:val="32"/>
          <w:szCs w:val="32"/>
          <w:highlight w:val="none"/>
          <w:lang w:val="en-US" w:eastAsia="zh-CN"/>
        </w:rPr>
        <w:t>考核项</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zh-CN" w:eastAsia="zh-CN"/>
        </w:rPr>
        <w:t>物资储备额（</w:t>
      </w:r>
      <w:r>
        <w:rPr>
          <w:rFonts w:hint="eastAsia" w:ascii="仿宋_GB2312" w:hAnsi="宋体" w:eastAsia="仿宋_GB2312"/>
          <w:sz w:val="32"/>
          <w:szCs w:val="32"/>
          <w:highlight w:val="none"/>
          <w:lang w:val="en-US" w:eastAsia="zh-CN"/>
        </w:rPr>
        <w:t>联责考核</w:t>
      </w:r>
      <w:r>
        <w:rPr>
          <w:rFonts w:hint="eastAsia" w:ascii="仿宋_GB2312" w:hAnsi="宋体" w:eastAsia="仿宋_GB2312"/>
          <w:sz w:val="32"/>
          <w:szCs w:val="32"/>
          <w:highlight w:val="none"/>
          <w:lang w:val="zh-CN" w:eastAsia="zh-CN"/>
        </w:rPr>
        <w:t>）：绩效工资增减额＝（期初库存-期末库存）×0.2%×</w:t>
      </w:r>
      <w:r>
        <w:rPr>
          <w:rFonts w:hint="eastAsia" w:ascii="仿宋_GB2312" w:hAnsi="宋体" w:eastAsia="仿宋_GB2312"/>
          <w:sz w:val="32"/>
          <w:szCs w:val="32"/>
          <w:highlight w:val="none"/>
          <w:lang w:val="en-US" w:eastAsia="zh-CN"/>
        </w:rPr>
        <w:t>45</w:t>
      </w:r>
      <w:r>
        <w:rPr>
          <w:rFonts w:hint="eastAsia" w:ascii="仿宋_GB2312" w:hAnsi="宋体" w:eastAsia="仿宋_GB2312"/>
          <w:sz w:val="32"/>
          <w:szCs w:val="32"/>
          <w:highlight w:val="none"/>
          <w:lang w:val="zh-CN" w:eastAsia="zh-CN"/>
        </w:rPr>
        <w:t>%</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en-US" w:eastAsia="zh-CN"/>
        </w:rPr>
        <w:t>注：以仓库每月实际库存为基数，</w:t>
      </w:r>
      <w:r>
        <w:rPr>
          <w:rFonts w:hint="eastAsia" w:ascii="仿宋_GB2312" w:hAnsi="宋体" w:eastAsia="仿宋_GB2312"/>
          <w:sz w:val="32"/>
          <w:szCs w:val="32"/>
          <w:highlight w:val="none"/>
          <w:lang w:val="zh-CN" w:eastAsia="zh-CN"/>
        </w:rPr>
        <w:t>对储备资金负联责责任。</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en-US" w:eastAsia="zh-CN"/>
        </w:rPr>
        <w:t>（3）</w:t>
      </w:r>
      <w:r>
        <w:rPr>
          <w:rFonts w:hint="eastAsia" w:ascii="仿宋_GB2312" w:hAnsi="宋体" w:eastAsia="仿宋_GB2312"/>
          <w:sz w:val="32"/>
          <w:szCs w:val="32"/>
          <w:highlight w:val="none"/>
          <w:lang w:val="zh-CN" w:eastAsia="zh-CN"/>
        </w:rPr>
        <w:t>煤炭采购</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zh-CN" w:eastAsia="zh-CN"/>
        </w:rPr>
        <w:t>不得出现断煤</w:t>
      </w:r>
      <w:r>
        <w:rPr>
          <w:rFonts w:hint="eastAsia" w:ascii="仿宋_GB2312" w:hAnsi="宋体" w:eastAsia="仿宋_GB2312"/>
          <w:sz w:val="32"/>
          <w:szCs w:val="32"/>
          <w:highlight w:val="none"/>
          <w:lang w:val="en-US" w:eastAsia="zh-CN"/>
        </w:rPr>
        <w:t>造成</w:t>
      </w:r>
      <w:r>
        <w:rPr>
          <w:rFonts w:hint="eastAsia" w:ascii="仿宋_GB2312" w:hAnsi="宋体" w:eastAsia="仿宋_GB2312"/>
          <w:sz w:val="32"/>
          <w:szCs w:val="32"/>
          <w:highlight w:val="none"/>
          <w:lang w:val="zh-CN" w:eastAsia="zh-CN"/>
        </w:rPr>
        <w:t>减负荷</w:t>
      </w:r>
      <w:r>
        <w:rPr>
          <w:rFonts w:hint="eastAsia" w:ascii="仿宋_GB2312" w:hAnsi="宋体" w:eastAsia="仿宋_GB2312"/>
          <w:sz w:val="32"/>
          <w:szCs w:val="32"/>
          <w:highlight w:val="none"/>
          <w:lang w:val="en-US" w:eastAsia="zh-CN"/>
        </w:rPr>
        <w:t>或停产事故</w:t>
      </w:r>
      <w:r>
        <w:rPr>
          <w:rFonts w:hint="eastAsia" w:ascii="仿宋_GB2312" w:hAnsi="宋体" w:eastAsia="仿宋_GB2312"/>
          <w:sz w:val="32"/>
          <w:szCs w:val="32"/>
          <w:highlight w:val="none"/>
          <w:lang w:val="zh-CN" w:eastAsia="zh-CN"/>
        </w:rPr>
        <w:t>，出现一次</w:t>
      </w:r>
      <w:r>
        <w:rPr>
          <w:rFonts w:hint="eastAsia" w:ascii="仿宋_GB2312" w:hAnsi="宋体" w:eastAsia="仿宋_GB2312"/>
          <w:sz w:val="32"/>
          <w:szCs w:val="32"/>
          <w:highlight w:val="none"/>
          <w:lang w:val="en-US" w:eastAsia="zh-CN"/>
        </w:rPr>
        <w:t>扣减1000</w:t>
      </w:r>
      <w:r>
        <w:rPr>
          <w:rFonts w:hint="eastAsia" w:ascii="仿宋_GB2312" w:hAnsi="宋体" w:eastAsia="仿宋_GB2312"/>
          <w:sz w:val="32"/>
          <w:szCs w:val="32"/>
          <w:highlight w:val="none"/>
          <w:lang w:val="zh-CN" w:eastAsia="zh-CN"/>
        </w:rPr>
        <w:t>元</w:t>
      </w:r>
      <w:r>
        <w:rPr>
          <w:rFonts w:hint="eastAsia" w:ascii="仿宋_GB2312" w:hAnsi="宋体" w:eastAsia="仿宋_GB2312"/>
          <w:sz w:val="32"/>
          <w:szCs w:val="32"/>
          <w:highlight w:val="none"/>
          <w:lang w:val="en-US" w:eastAsia="zh-CN"/>
        </w:rPr>
        <w:t xml:space="preserve"> </w:t>
      </w:r>
      <w:r>
        <w:rPr>
          <w:rFonts w:hint="eastAsia" w:ascii="仿宋_GB2312" w:hAnsi="宋体" w:eastAsia="仿宋_GB2312"/>
          <w:sz w:val="32"/>
          <w:szCs w:val="32"/>
          <w:highlight w:val="none"/>
          <w:lang w:val="zh-CN" w:eastAsia="zh-CN"/>
        </w:rPr>
        <w:t>—</w:t>
      </w:r>
      <w:r>
        <w:rPr>
          <w:rFonts w:hint="eastAsia" w:ascii="仿宋_GB2312" w:hAnsi="宋体" w:eastAsia="仿宋_GB2312"/>
          <w:sz w:val="32"/>
          <w:szCs w:val="32"/>
          <w:highlight w:val="none"/>
          <w:lang w:val="en-US" w:eastAsia="zh-CN"/>
        </w:rPr>
        <w:t>5000</w:t>
      </w:r>
      <w:r>
        <w:rPr>
          <w:rFonts w:hint="eastAsia" w:ascii="仿宋_GB2312" w:hAnsi="宋体" w:eastAsia="仿宋_GB2312"/>
          <w:sz w:val="32"/>
          <w:szCs w:val="32"/>
          <w:highlight w:val="none"/>
          <w:lang w:val="zh-CN" w:eastAsia="zh-CN"/>
        </w:rPr>
        <w:t>元；</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（4）物资采购</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en-US" w:eastAsia="zh-CN"/>
        </w:rPr>
        <w:t>由于采购不及时延误生产，出现</w:t>
      </w:r>
      <w:r>
        <w:rPr>
          <w:rFonts w:hint="eastAsia" w:ascii="仿宋_GB2312" w:hAnsi="宋体" w:eastAsia="仿宋_GB2312"/>
          <w:sz w:val="32"/>
          <w:szCs w:val="32"/>
          <w:highlight w:val="none"/>
          <w:lang w:val="zh-CN" w:eastAsia="zh-CN"/>
        </w:rPr>
        <w:t>减负荷</w:t>
      </w:r>
      <w:r>
        <w:rPr>
          <w:rFonts w:hint="eastAsia" w:ascii="仿宋_GB2312" w:hAnsi="宋体" w:eastAsia="仿宋_GB2312"/>
          <w:sz w:val="32"/>
          <w:szCs w:val="32"/>
          <w:highlight w:val="none"/>
          <w:lang w:val="en-US" w:eastAsia="zh-CN"/>
        </w:rPr>
        <w:t>或停产，</w:t>
      </w:r>
      <w:r>
        <w:rPr>
          <w:rFonts w:hint="eastAsia" w:ascii="仿宋_GB2312" w:hAnsi="宋体" w:eastAsia="仿宋_GB2312"/>
          <w:sz w:val="32"/>
          <w:szCs w:val="32"/>
          <w:highlight w:val="none"/>
          <w:lang w:val="zh-CN" w:eastAsia="zh-CN"/>
        </w:rPr>
        <w:t>出现一次</w:t>
      </w:r>
      <w:r>
        <w:rPr>
          <w:rFonts w:hint="eastAsia" w:ascii="仿宋_GB2312" w:hAnsi="宋体" w:eastAsia="仿宋_GB2312"/>
          <w:sz w:val="32"/>
          <w:szCs w:val="32"/>
          <w:highlight w:val="none"/>
          <w:lang w:val="en-US" w:eastAsia="zh-CN"/>
        </w:rPr>
        <w:t>扣减1000</w:t>
      </w:r>
      <w:r>
        <w:rPr>
          <w:rFonts w:hint="eastAsia" w:ascii="仿宋_GB2312" w:hAnsi="宋体" w:eastAsia="仿宋_GB2312"/>
          <w:sz w:val="32"/>
          <w:szCs w:val="32"/>
          <w:highlight w:val="none"/>
          <w:lang w:val="zh-CN" w:eastAsia="zh-CN"/>
        </w:rPr>
        <w:t>元—</w:t>
      </w:r>
      <w:r>
        <w:rPr>
          <w:rFonts w:hint="eastAsia" w:ascii="仿宋_GB2312" w:hAnsi="宋体" w:eastAsia="仿宋_GB2312"/>
          <w:sz w:val="32"/>
          <w:szCs w:val="32"/>
          <w:highlight w:val="none"/>
          <w:lang w:val="en-US" w:eastAsia="zh-CN"/>
        </w:rPr>
        <w:t>5000</w:t>
      </w:r>
      <w:r>
        <w:rPr>
          <w:rFonts w:hint="eastAsia" w:ascii="仿宋_GB2312" w:hAnsi="宋体" w:eastAsia="仿宋_GB2312"/>
          <w:sz w:val="32"/>
          <w:szCs w:val="32"/>
          <w:highlight w:val="none"/>
          <w:lang w:val="zh-CN" w:eastAsia="zh-CN"/>
        </w:rPr>
        <w:t>元</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en-US" w:eastAsia="zh-CN"/>
        </w:rPr>
        <w:t>（5）甲醇</w:t>
      </w:r>
      <w:r>
        <w:rPr>
          <w:rFonts w:hint="eastAsia" w:ascii="仿宋_GB2312" w:hAnsi="宋体" w:eastAsia="仿宋_GB2312"/>
          <w:sz w:val="32"/>
          <w:szCs w:val="32"/>
          <w:highlight w:val="none"/>
          <w:lang w:val="zh-CN" w:eastAsia="zh-CN"/>
        </w:rPr>
        <w:t>销售量</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default"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①</w:t>
      </w:r>
      <w:r>
        <w:rPr>
          <w:rFonts w:hint="eastAsia" w:ascii="仿宋_GB2312" w:hAnsi="宋体" w:eastAsia="仿宋_GB2312"/>
          <w:sz w:val="32"/>
          <w:szCs w:val="32"/>
          <w:highlight w:val="none"/>
          <w:lang w:val="en-US" w:eastAsia="zh-CN"/>
        </w:rPr>
        <w:t>未</w:t>
      </w:r>
      <w:r>
        <w:rPr>
          <w:rFonts w:hint="eastAsia" w:ascii="仿宋_GB2312" w:hAnsi="宋体" w:eastAsia="仿宋_GB2312"/>
          <w:sz w:val="32"/>
          <w:szCs w:val="32"/>
          <w:highlight w:val="none"/>
          <w:lang w:val="zh-CN" w:eastAsia="zh-CN"/>
        </w:rPr>
        <w:t>完成公司安排的销售量，出现胀库一次</w:t>
      </w:r>
      <w:r>
        <w:rPr>
          <w:rFonts w:hint="eastAsia" w:ascii="仿宋_GB2312" w:hAnsi="宋体" w:eastAsia="仿宋_GB2312"/>
          <w:sz w:val="32"/>
          <w:szCs w:val="32"/>
          <w:highlight w:val="none"/>
          <w:lang w:val="en-US" w:eastAsia="zh-CN"/>
        </w:rPr>
        <w:t>扣减1000</w:t>
      </w:r>
      <w:r>
        <w:rPr>
          <w:rFonts w:hint="eastAsia" w:ascii="仿宋_GB2312" w:hAnsi="宋体" w:eastAsia="仿宋_GB2312"/>
          <w:sz w:val="32"/>
          <w:szCs w:val="32"/>
          <w:highlight w:val="none"/>
          <w:lang w:val="zh-CN" w:eastAsia="zh-CN"/>
        </w:rPr>
        <w:t>元—</w:t>
      </w:r>
      <w:r>
        <w:rPr>
          <w:rFonts w:hint="eastAsia" w:ascii="仿宋_GB2312" w:hAnsi="宋体" w:eastAsia="仿宋_GB2312"/>
          <w:sz w:val="32"/>
          <w:szCs w:val="32"/>
          <w:highlight w:val="none"/>
          <w:lang w:val="en-US" w:eastAsia="zh-CN"/>
        </w:rPr>
        <w:t>5000</w:t>
      </w:r>
      <w:r>
        <w:rPr>
          <w:rFonts w:hint="eastAsia" w:ascii="仿宋_GB2312" w:hAnsi="宋体" w:eastAsia="仿宋_GB2312"/>
          <w:sz w:val="32"/>
          <w:szCs w:val="32"/>
          <w:highlight w:val="none"/>
          <w:lang w:val="zh-CN" w:eastAsia="zh-CN"/>
        </w:rPr>
        <w:t>元；</w:t>
      </w:r>
      <w:r>
        <w:rPr>
          <w:rFonts w:hint="eastAsia" w:ascii="仿宋_GB2312" w:hAnsi="宋体" w:eastAsia="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②</w:t>
      </w:r>
      <w:r>
        <w:rPr>
          <w:rFonts w:hint="eastAsia" w:ascii="仿宋_GB2312" w:hAnsi="宋体" w:eastAsia="仿宋_GB2312"/>
          <w:sz w:val="32"/>
          <w:szCs w:val="32"/>
          <w:highlight w:val="none"/>
          <w:lang w:val="en-US" w:eastAsia="zh-CN"/>
        </w:rPr>
        <w:t>在外部条件影响，市场行情供大于需、而且公司库存压力大，超出同地区同价格出售公司定价的甲醇量10%以上，每次给与增加2000元</w:t>
      </w:r>
      <w:r>
        <w:rPr>
          <w:rFonts w:hint="eastAsia" w:ascii="仿宋_GB2312" w:hAnsi="宋体" w:eastAsia="仿宋_GB2312"/>
          <w:sz w:val="32"/>
          <w:szCs w:val="32"/>
          <w:highlight w:val="none"/>
          <w:lang w:val="zh-CN" w:eastAsia="zh-CN"/>
        </w:rPr>
        <w:t>—</w:t>
      </w:r>
      <w:r>
        <w:rPr>
          <w:rFonts w:hint="eastAsia" w:ascii="仿宋_GB2312" w:hAnsi="宋体" w:eastAsia="仿宋_GB2312"/>
          <w:sz w:val="32"/>
          <w:szCs w:val="32"/>
          <w:highlight w:val="none"/>
          <w:lang w:val="en-US" w:eastAsia="zh-CN"/>
        </w:rPr>
        <w:t>5000</w:t>
      </w:r>
      <w:r>
        <w:rPr>
          <w:rFonts w:hint="eastAsia" w:ascii="仿宋_GB2312" w:hAnsi="宋体" w:eastAsia="仿宋_GB2312"/>
          <w:sz w:val="32"/>
          <w:szCs w:val="32"/>
          <w:highlight w:val="none"/>
          <w:lang w:val="zh-CN" w:eastAsia="zh-CN"/>
        </w:rPr>
        <w:t>元</w:t>
      </w:r>
      <w:r>
        <w:rPr>
          <w:rFonts w:hint="eastAsia" w:ascii="仿宋_GB2312" w:hAnsi="宋体" w:eastAsia="仿宋_GB2312"/>
          <w:sz w:val="32"/>
          <w:szCs w:val="32"/>
          <w:highlight w:val="none"/>
          <w:lang w:val="en-US" w:eastAsia="zh-CN"/>
        </w:rPr>
        <w:t>绩效工资。</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lang w:val="zh-CN" w:eastAsia="zh-CN"/>
        </w:rPr>
        <w:t>经管物资部</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zh-CN" w:eastAsia="zh-CN"/>
        </w:rPr>
        <w:t>⑴收入，甲醇产量：占效益工资的100%；</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en-US" w:eastAsia="zh-CN"/>
        </w:rPr>
        <w:t>绩效工资收入额</w:t>
      </w:r>
      <w:r>
        <w:rPr>
          <w:rFonts w:hint="eastAsia" w:ascii="仿宋_GB2312" w:hAnsi="宋体" w:eastAsia="仿宋_GB2312"/>
          <w:sz w:val="32"/>
          <w:szCs w:val="32"/>
          <w:highlight w:val="none"/>
          <w:lang w:val="zh-CN" w:eastAsia="zh-CN"/>
        </w:rPr>
        <w:t>＝</w:t>
      </w:r>
      <w:r>
        <w:rPr>
          <w:rFonts w:hint="eastAsia" w:ascii="仿宋_GB2312" w:hAnsi="宋体" w:eastAsia="仿宋_GB2312"/>
          <w:sz w:val="32"/>
          <w:szCs w:val="32"/>
          <w:highlight w:val="none"/>
          <w:lang w:val="en-US" w:eastAsia="zh-CN"/>
        </w:rPr>
        <w:t>月度实际</w:t>
      </w:r>
      <w:r>
        <w:rPr>
          <w:rFonts w:hint="eastAsia" w:ascii="仿宋_GB2312" w:hAnsi="宋体" w:eastAsia="仿宋_GB2312"/>
          <w:sz w:val="32"/>
          <w:szCs w:val="32"/>
          <w:highlight w:val="none"/>
          <w:lang w:val="zh-CN" w:eastAsia="zh-CN"/>
        </w:rPr>
        <w:t>甲醇</w:t>
      </w:r>
      <w:r>
        <w:rPr>
          <w:rFonts w:hint="eastAsia" w:ascii="仿宋_GB2312" w:hAnsi="宋体" w:eastAsia="仿宋_GB2312"/>
          <w:sz w:val="32"/>
          <w:szCs w:val="32"/>
          <w:highlight w:val="none"/>
          <w:lang w:val="en-US" w:eastAsia="zh-CN"/>
        </w:rPr>
        <w:t>产量×单价0.4985元/吨</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zh-CN" w:eastAsia="zh-CN"/>
        </w:rPr>
        <w:t>⑵成本</w:t>
      </w:r>
      <w:r>
        <w:rPr>
          <w:rFonts w:hint="eastAsia" w:ascii="仿宋_GB2312" w:hAnsi="宋体" w:eastAsia="仿宋_GB2312"/>
          <w:sz w:val="32"/>
          <w:szCs w:val="32"/>
          <w:highlight w:val="none"/>
          <w:lang w:val="en-US" w:eastAsia="zh-CN"/>
        </w:rPr>
        <w:t>考核项</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default" w:ascii="仿宋_GB2312" w:hAnsi="宋体" w:eastAsia="仿宋_GB2312"/>
          <w:sz w:val="32"/>
          <w:szCs w:val="32"/>
          <w:highlight w:val="none"/>
          <w:lang w:val="en-US" w:eastAsia="zh-CN"/>
        </w:rPr>
        <w:t>①</w:t>
      </w:r>
      <w:r>
        <w:rPr>
          <w:rFonts w:hint="eastAsia" w:ascii="仿宋_GB2312" w:hAnsi="宋体" w:eastAsia="仿宋_GB2312"/>
          <w:sz w:val="32"/>
          <w:szCs w:val="32"/>
          <w:highlight w:val="none"/>
          <w:lang w:val="en-US" w:eastAsia="zh-CN"/>
        </w:rPr>
        <w:t>物资储备额（联责考核）：</w:t>
      </w:r>
      <w:r>
        <w:rPr>
          <w:rFonts w:hint="eastAsia" w:ascii="仿宋_GB2312" w:hAnsi="宋体" w:eastAsia="仿宋_GB2312"/>
          <w:sz w:val="32"/>
          <w:szCs w:val="32"/>
          <w:highlight w:val="none"/>
          <w:lang w:val="zh-CN" w:eastAsia="zh-CN"/>
        </w:rPr>
        <w:t>绩效工资增减额＝（期初库存-期末库存）×0.2%×</w:t>
      </w:r>
      <w:r>
        <w:rPr>
          <w:rFonts w:hint="eastAsia" w:ascii="仿宋_GB2312" w:hAnsi="宋体" w:eastAsia="仿宋_GB2312"/>
          <w:sz w:val="32"/>
          <w:szCs w:val="32"/>
          <w:highlight w:val="none"/>
          <w:lang w:val="en-US" w:eastAsia="zh-CN"/>
        </w:rPr>
        <w:t>45</w:t>
      </w:r>
      <w:r>
        <w:rPr>
          <w:rFonts w:hint="eastAsia" w:ascii="仿宋_GB2312" w:hAnsi="宋体" w:eastAsia="仿宋_GB2312"/>
          <w:sz w:val="32"/>
          <w:szCs w:val="32"/>
          <w:highlight w:val="none"/>
          <w:lang w:val="zh-CN" w:eastAsia="zh-CN"/>
        </w:rPr>
        <w:t>%</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注：以仓库每月实际库存为基数，</w:t>
      </w:r>
      <w:r>
        <w:rPr>
          <w:rFonts w:hint="eastAsia" w:ascii="仿宋_GB2312" w:hAnsi="宋体" w:eastAsia="仿宋_GB2312"/>
          <w:sz w:val="32"/>
          <w:szCs w:val="32"/>
          <w:highlight w:val="none"/>
          <w:lang w:val="zh-CN" w:eastAsia="zh-CN"/>
        </w:rPr>
        <w:t>对储备资金负联责责任。</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②</w:t>
      </w:r>
      <w:r>
        <w:rPr>
          <w:rFonts w:hint="eastAsia" w:ascii="仿宋_GB2312" w:hAnsi="宋体" w:eastAsia="仿宋_GB2312"/>
          <w:sz w:val="32"/>
          <w:szCs w:val="32"/>
          <w:highlight w:val="none"/>
          <w:lang w:val="en-US" w:eastAsia="zh-CN"/>
        </w:rPr>
        <w:t>工程计划完成率（年度考核）</w:t>
      </w:r>
      <w:r>
        <w:rPr>
          <w:rFonts w:hint="eastAsia" w:ascii="仿宋_GB2312" w:hAnsi="宋体" w:eastAsia="仿宋_GB2312"/>
          <w:sz w:val="32"/>
          <w:szCs w:val="32"/>
          <w:highlight w:val="none"/>
          <w:lang w:val="zh-CN" w:eastAsia="zh-CN"/>
        </w:rPr>
        <w:t>：</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zh-CN" w:eastAsia="zh-CN"/>
        </w:rPr>
        <w:t>绩效工资增减额＝（</w:t>
      </w:r>
      <w:r>
        <w:rPr>
          <w:rFonts w:hint="eastAsia" w:ascii="仿宋_GB2312" w:hAnsi="宋体" w:eastAsia="仿宋_GB2312"/>
          <w:sz w:val="32"/>
          <w:szCs w:val="32"/>
          <w:highlight w:val="none"/>
          <w:lang w:val="en-US" w:eastAsia="zh-CN"/>
        </w:rPr>
        <w:t>工程计划金额</w:t>
      </w:r>
      <w:r>
        <w:rPr>
          <w:rFonts w:hint="eastAsia" w:ascii="仿宋_GB2312" w:hAnsi="宋体" w:eastAsia="仿宋_GB2312"/>
          <w:sz w:val="32"/>
          <w:szCs w:val="32"/>
          <w:highlight w:val="none"/>
          <w:lang w:val="zh-CN" w:eastAsia="zh-CN"/>
        </w:rPr>
        <w:t>-</w:t>
      </w:r>
      <w:r>
        <w:rPr>
          <w:rFonts w:hint="eastAsia" w:ascii="仿宋_GB2312" w:hAnsi="宋体" w:eastAsia="仿宋_GB2312"/>
          <w:sz w:val="32"/>
          <w:szCs w:val="32"/>
          <w:highlight w:val="none"/>
          <w:lang w:val="en-US" w:eastAsia="zh-CN"/>
        </w:rPr>
        <w:t>工程实际结算金额</w:t>
      </w:r>
      <w:r>
        <w:rPr>
          <w:rFonts w:hint="eastAsia" w:ascii="仿宋_GB2312" w:hAnsi="宋体" w:eastAsia="仿宋_GB2312"/>
          <w:sz w:val="32"/>
          <w:szCs w:val="32"/>
          <w:highlight w:val="none"/>
          <w:lang w:val="zh-CN" w:eastAsia="zh-CN"/>
        </w:rPr>
        <w:t>）×</w:t>
      </w:r>
      <w:r>
        <w:rPr>
          <w:rFonts w:hint="eastAsia" w:ascii="仿宋_GB2312" w:hAnsi="宋体" w:eastAsia="仿宋_GB2312"/>
          <w:sz w:val="32"/>
          <w:szCs w:val="32"/>
          <w:highlight w:val="none"/>
          <w:lang w:val="en-US" w:eastAsia="zh-CN"/>
        </w:rPr>
        <w:t>30</w:t>
      </w:r>
      <w:r>
        <w:rPr>
          <w:rFonts w:hint="eastAsia" w:ascii="仿宋_GB2312" w:hAnsi="宋体" w:eastAsia="仿宋_GB2312"/>
          <w:sz w:val="32"/>
          <w:szCs w:val="32"/>
          <w:highlight w:val="none"/>
          <w:lang w:val="zh-CN" w:eastAsia="zh-CN"/>
        </w:rPr>
        <w:t>%×</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lang w:val="zh-CN" w:eastAsia="zh-CN"/>
        </w:rPr>
        <w:t>%</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lang w:val="zh-CN" w:eastAsia="zh-CN"/>
        </w:rPr>
        <w:t>财务部</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zh-CN" w:eastAsia="zh-CN"/>
        </w:rPr>
        <w:t>⑴收入，甲醇产量：占效益工资的100%；</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en-US" w:eastAsia="zh-CN"/>
        </w:rPr>
        <w:t>绩效工资收入额</w:t>
      </w:r>
      <w:r>
        <w:rPr>
          <w:rFonts w:hint="eastAsia" w:ascii="仿宋_GB2312" w:hAnsi="宋体" w:eastAsia="仿宋_GB2312"/>
          <w:sz w:val="32"/>
          <w:szCs w:val="32"/>
          <w:highlight w:val="none"/>
          <w:lang w:val="zh-CN" w:eastAsia="zh-CN"/>
        </w:rPr>
        <w:t>＝</w:t>
      </w:r>
      <w:r>
        <w:rPr>
          <w:rFonts w:hint="eastAsia" w:ascii="仿宋_GB2312" w:hAnsi="宋体" w:eastAsia="仿宋_GB2312"/>
          <w:sz w:val="32"/>
          <w:szCs w:val="32"/>
          <w:highlight w:val="none"/>
          <w:lang w:val="en-US" w:eastAsia="zh-CN"/>
        </w:rPr>
        <w:t>月度实际</w:t>
      </w:r>
      <w:r>
        <w:rPr>
          <w:rFonts w:hint="eastAsia" w:ascii="仿宋_GB2312" w:hAnsi="宋体" w:eastAsia="仿宋_GB2312"/>
          <w:sz w:val="32"/>
          <w:szCs w:val="32"/>
          <w:highlight w:val="none"/>
          <w:lang w:val="zh-CN" w:eastAsia="zh-CN"/>
        </w:rPr>
        <w:t>甲醇</w:t>
      </w:r>
      <w:r>
        <w:rPr>
          <w:rFonts w:hint="eastAsia" w:ascii="仿宋_GB2312" w:hAnsi="宋体" w:eastAsia="仿宋_GB2312"/>
          <w:sz w:val="32"/>
          <w:szCs w:val="32"/>
          <w:highlight w:val="none"/>
          <w:lang w:val="en-US" w:eastAsia="zh-CN"/>
        </w:rPr>
        <w:t>产量×单价0.3078元/吨</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zh-CN" w:eastAsia="zh-CN"/>
        </w:rPr>
        <w:t>⑵成本</w:t>
      </w:r>
      <w:r>
        <w:rPr>
          <w:rFonts w:hint="eastAsia" w:ascii="仿宋_GB2312" w:hAnsi="宋体" w:eastAsia="仿宋_GB2312"/>
          <w:sz w:val="32"/>
          <w:szCs w:val="32"/>
          <w:highlight w:val="none"/>
          <w:lang w:val="en-US" w:eastAsia="zh-CN"/>
        </w:rPr>
        <w:t>考核项</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default"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①</w:t>
      </w:r>
      <w:r>
        <w:rPr>
          <w:rFonts w:hint="eastAsia" w:ascii="仿宋_GB2312" w:hAnsi="宋体" w:eastAsia="仿宋_GB2312"/>
          <w:sz w:val="32"/>
          <w:szCs w:val="32"/>
          <w:highlight w:val="none"/>
          <w:lang w:val="en-US" w:eastAsia="zh-CN"/>
        </w:rPr>
        <w:t>物资储备额</w:t>
      </w:r>
      <w:r>
        <w:rPr>
          <w:rFonts w:hint="eastAsia" w:ascii="仿宋_GB2312" w:hAnsi="宋体" w:eastAsia="仿宋_GB2312"/>
          <w:sz w:val="32"/>
          <w:szCs w:val="32"/>
          <w:highlight w:val="none"/>
          <w:lang w:val="zh-CN" w:eastAsia="zh-CN"/>
        </w:rPr>
        <w:t>（</w:t>
      </w:r>
      <w:r>
        <w:rPr>
          <w:rFonts w:hint="eastAsia" w:ascii="仿宋_GB2312" w:hAnsi="宋体" w:eastAsia="仿宋_GB2312"/>
          <w:sz w:val="32"/>
          <w:szCs w:val="32"/>
          <w:highlight w:val="none"/>
          <w:lang w:val="en-US" w:eastAsia="zh-CN"/>
        </w:rPr>
        <w:t>联责考核</w:t>
      </w:r>
      <w:r>
        <w:rPr>
          <w:rFonts w:hint="eastAsia" w:ascii="仿宋_GB2312" w:hAnsi="宋体" w:eastAsia="仿宋_GB2312"/>
          <w:sz w:val="32"/>
          <w:szCs w:val="32"/>
          <w:highlight w:val="none"/>
          <w:lang w:val="zh-CN" w:eastAsia="zh-CN"/>
        </w:rPr>
        <w:t>）：绩效工资增减额＝（期初库存-期末库存）×0.2%×</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lang w:val="zh-CN" w:eastAsia="zh-CN"/>
        </w:rPr>
        <w:t>0%</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en-US" w:eastAsia="zh-CN"/>
        </w:rPr>
        <w:t>注：以仓库每月实际库存为基数，</w:t>
      </w:r>
      <w:r>
        <w:rPr>
          <w:rFonts w:hint="eastAsia" w:ascii="仿宋_GB2312" w:hAnsi="宋体" w:eastAsia="仿宋_GB2312"/>
          <w:sz w:val="32"/>
          <w:szCs w:val="32"/>
          <w:highlight w:val="none"/>
          <w:lang w:val="zh-CN" w:eastAsia="zh-CN"/>
        </w:rPr>
        <w:t>对储备资金负联责责任。</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default" w:ascii="仿宋_GB2312" w:hAnsi="宋体" w:eastAsia="仿宋_GB2312"/>
          <w:sz w:val="32"/>
          <w:szCs w:val="32"/>
          <w:highlight w:val="none"/>
          <w:lang w:val="en-US" w:eastAsia="zh-CN"/>
        </w:rPr>
        <w:t>②</w:t>
      </w:r>
      <w:r>
        <w:rPr>
          <w:rFonts w:hint="eastAsia" w:ascii="仿宋_GB2312" w:hAnsi="宋体" w:eastAsia="仿宋_GB2312"/>
          <w:sz w:val="32"/>
          <w:szCs w:val="32"/>
          <w:highlight w:val="none"/>
          <w:lang w:val="zh-CN" w:eastAsia="zh-CN"/>
        </w:rPr>
        <w:t>应收款项增减率</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zh-CN" w:eastAsia="zh-CN"/>
        </w:rPr>
        <w:t>绩效工资增减额＝（月末应收款项－月初应收款项）×0.2%</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en-US" w:eastAsia="zh-CN"/>
        </w:rPr>
        <w:t>7.</w:t>
      </w:r>
      <w:r>
        <w:rPr>
          <w:rFonts w:hint="eastAsia" w:ascii="仿宋_GB2312" w:hAnsi="宋体" w:eastAsia="仿宋_GB2312"/>
          <w:sz w:val="32"/>
          <w:szCs w:val="32"/>
          <w:highlight w:val="none"/>
          <w:lang w:val="zh-CN" w:eastAsia="zh-CN"/>
        </w:rPr>
        <w:t>人力资源部</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zh-CN" w:eastAsia="zh-CN"/>
        </w:rPr>
        <w:t>⑴收入，甲醇产量：占效益工资的100%；</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en-US" w:eastAsia="zh-CN"/>
        </w:rPr>
        <w:t>绩效工资收入额</w:t>
      </w:r>
      <w:r>
        <w:rPr>
          <w:rFonts w:hint="eastAsia" w:ascii="仿宋_GB2312" w:hAnsi="宋体" w:eastAsia="仿宋_GB2312"/>
          <w:sz w:val="32"/>
          <w:szCs w:val="32"/>
          <w:highlight w:val="none"/>
          <w:lang w:val="zh-CN" w:eastAsia="zh-CN"/>
        </w:rPr>
        <w:t>＝</w:t>
      </w:r>
      <w:r>
        <w:rPr>
          <w:rFonts w:hint="eastAsia" w:ascii="仿宋_GB2312" w:hAnsi="宋体" w:eastAsia="仿宋_GB2312"/>
          <w:sz w:val="32"/>
          <w:szCs w:val="32"/>
          <w:highlight w:val="none"/>
          <w:lang w:val="en-US" w:eastAsia="zh-CN"/>
        </w:rPr>
        <w:t>月度实际</w:t>
      </w:r>
      <w:r>
        <w:rPr>
          <w:rFonts w:hint="eastAsia" w:ascii="仿宋_GB2312" w:hAnsi="宋体" w:eastAsia="仿宋_GB2312"/>
          <w:sz w:val="32"/>
          <w:szCs w:val="32"/>
          <w:highlight w:val="none"/>
          <w:lang w:val="zh-CN" w:eastAsia="zh-CN"/>
        </w:rPr>
        <w:t>甲醇</w:t>
      </w:r>
      <w:r>
        <w:rPr>
          <w:rFonts w:hint="eastAsia" w:ascii="仿宋_GB2312" w:hAnsi="宋体" w:eastAsia="仿宋_GB2312"/>
          <w:sz w:val="32"/>
          <w:szCs w:val="32"/>
          <w:highlight w:val="none"/>
          <w:lang w:val="en-US" w:eastAsia="zh-CN"/>
        </w:rPr>
        <w:t>产量×单价0.5328元/吨</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zh-CN" w:eastAsia="zh-CN"/>
        </w:rPr>
        <w:t>⑵成本</w:t>
      </w:r>
      <w:r>
        <w:rPr>
          <w:rFonts w:hint="eastAsia" w:ascii="仿宋_GB2312" w:hAnsi="宋体" w:eastAsia="仿宋_GB2312"/>
          <w:sz w:val="32"/>
          <w:szCs w:val="32"/>
          <w:highlight w:val="none"/>
          <w:lang w:val="en-US" w:eastAsia="zh-CN"/>
        </w:rPr>
        <w:t>考核项</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zh-CN" w:eastAsia="zh-CN"/>
        </w:rPr>
        <w:t>绩效工资增减额＝（月度计划-实际消耗）×</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lang w:val="zh-CN" w:eastAsia="zh-CN"/>
        </w:rPr>
        <w:t>%</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党建经费：</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zh-CN" w:eastAsia="zh-CN"/>
        </w:rPr>
        <w:t>月度绩效工资增减额＝（月度计划-实际消耗）×</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lang w:val="zh-CN" w:eastAsia="zh-CN"/>
        </w:rPr>
        <w:t>%</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工会经费：</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zh-CN" w:eastAsia="zh-CN"/>
        </w:rPr>
        <w:t>绩效工资增减额＝（月度计划-实际消耗）×</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highlight w:val="none"/>
          <w:lang w:val="zh-CN" w:eastAsia="zh-CN"/>
        </w:rPr>
        <w:t>%</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en-US" w:eastAsia="zh-CN"/>
        </w:rPr>
        <w:t>8.纪委</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zh-CN" w:eastAsia="zh-CN"/>
        </w:rPr>
        <w:t>收入，甲醇产量：占效益工资的100%；</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en-US" w:eastAsia="zh-CN"/>
        </w:rPr>
        <w:t>绩效工资收入额</w:t>
      </w:r>
      <w:r>
        <w:rPr>
          <w:rFonts w:hint="eastAsia" w:ascii="仿宋_GB2312" w:hAnsi="宋体" w:eastAsia="仿宋_GB2312"/>
          <w:sz w:val="32"/>
          <w:szCs w:val="32"/>
          <w:highlight w:val="none"/>
          <w:lang w:val="zh-CN" w:eastAsia="zh-CN"/>
        </w:rPr>
        <w:t>＝</w:t>
      </w:r>
      <w:r>
        <w:rPr>
          <w:rFonts w:hint="eastAsia" w:ascii="仿宋_GB2312" w:hAnsi="宋体" w:eastAsia="仿宋_GB2312"/>
          <w:sz w:val="32"/>
          <w:szCs w:val="32"/>
          <w:highlight w:val="none"/>
          <w:lang w:val="en-US" w:eastAsia="zh-CN"/>
        </w:rPr>
        <w:t>月度实际</w:t>
      </w:r>
      <w:r>
        <w:rPr>
          <w:rFonts w:hint="eastAsia" w:ascii="仿宋_GB2312" w:hAnsi="宋体" w:eastAsia="仿宋_GB2312"/>
          <w:sz w:val="32"/>
          <w:szCs w:val="32"/>
          <w:highlight w:val="none"/>
          <w:lang w:val="zh-CN" w:eastAsia="zh-CN"/>
        </w:rPr>
        <w:t>甲醇</w:t>
      </w:r>
      <w:r>
        <w:rPr>
          <w:rFonts w:hint="eastAsia" w:ascii="仿宋_GB2312" w:hAnsi="宋体" w:eastAsia="仿宋_GB2312"/>
          <w:sz w:val="32"/>
          <w:szCs w:val="32"/>
          <w:highlight w:val="none"/>
          <w:lang w:val="en-US" w:eastAsia="zh-CN"/>
        </w:rPr>
        <w:t>产量×单价0.1436元/吨</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四、其它经营政策考核</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（一）加强材料过程考核</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1.月度材料考核。根据各部门（车间）年底预算分解至月度指标，月度考核结果按：其他材料20%增减绩效、药剂和劳保10%增减绩效、配件联责50%的5%增减绩效。</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材料计划。每月20日前各单位上报物资需求计划（电子版及签字版），21日至25日经管物资部仓库人员平衡利库和销售采购部采购业务人员要做好部分询价工作；26日至28日前后经管物资部和销售采购部相互配合组织召开物资采购审查会，每推迟一天扣部门100元、业务负责人50元。</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3.增补计划。月度增补采购计划，每次扣部门（车间）50元。</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注：销售采购部月底统计物资增补计划表，特殊情况增补计划经主要领导签字剔除考核。</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lang w:val="zh-CN" w:eastAsia="zh-CN"/>
        </w:rPr>
        <w:t>增加物资。</w:t>
      </w:r>
      <w:r>
        <w:rPr>
          <w:rFonts w:hint="eastAsia" w:ascii="仿宋_GB2312" w:hAnsi="宋体" w:eastAsia="仿宋_GB2312"/>
          <w:sz w:val="32"/>
          <w:szCs w:val="32"/>
          <w:highlight w:val="none"/>
          <w:lang w:val="en-US" w:eastAsia="zh-CN"/>
        </w:rPr>
        <w:t>重复性申请采购、积压库存，</w:t>
      </w:r>
      <w:r>
        <w:rPr>
          <w:rFonts w:hint="eastAsia" w:ascii="仿宋_GB2312" w:hAnsi="宋体" w:eastAsia="仿宋_GB2312"/>
          <w:sz w:val="32"/>
          <w:szCs w:val="32"/>
          <w:highlight w:val="none"/>
          <w:lang w:val="zh-CN" w:eastAsia="zh-CN"/>
        </w:rPr>
        <w:t>每次扣</w:t>
      </w:r>
      <w:r>
        <w:rPr>
          <w:rFonts w:hint="eastAsia" w:ascii="仿宋_GB2312" w:hAnsi="宋体" w:eastAsia="仿宋_GB2312"/>
          <w:sz w:val="32"/>
          <w:szCs w:val="32"/>
          <w:highlight w:val="none"/>
          <w:lang w:val="en-US" w:eastAsia="zh-CN"/>
        </w:rPr>
        <w:t>部门（车间）100元、业务负责人50元。采购人员提供</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5.物资</w:t>
      </w:r>
      <w:r>
        <w:rPr>
          <w:rFonts w:hint="eastAsia" w:ascii="仿宋_GB2312" w:hAnsi="宋体" w:eastAsia="仿宋_GB2312"/>
          <w:sz w:val="32"/>
          <w:szCs w:val="32"/>
          <w:highlight w:val="none"/>
          <w:lang w:val="zh-CN" w:eastAsia="zh-CN"/>
        </w:rPr>
        <w:t>到货及时性。</w:t>
      </w:r>
      <w:r>
        <w:rPr>
          <w:rFonts w:hint="eastAsia" w:ascii="仿宋_GB2312" w:hAnsi="宋体" w:eastAsia="仿宋_GB2312"/>
          <w:sz w:val="32"/>
          <w:szCs w:val="32"/>
          <w:highlight w:val="none"/>
          <w:lang w:val="en-US" w:eastAsia="zh-CN"/>
        </w:rPr>
        <w:t>采购</w:t>
      </w:r>
      <w:r>
        <w:rPr>
          <w:rFonts w:hint="eastAsia" w:ascii="仿宋_GB2312" w:hAnsi="宋体" w:eastAsia="仿宋_GB2312"/>
          <w:sz w:val="32"/>
          <w:szCs w:val="32"/>
          <w:highlight w:val="none"/>
          <w:lang w:val="zh-CN" w:eastAsia="zh-CN"/>
        </w:rPr>
        <w:t>计划未</w:t>
      </w:r>
      <w:r>
        <w:rPr>
          <w:rFonts w:hint="eastAsia" w:ascii="仿宋_GB2312" w:hAnsi="宋体" w:eastAsia="仿宋_GB2312"/>
          <w:sz w:val="32"/>
          <w:szCs w:val="32"/>
          <w:highlight w:val="none"/>
          <w:lang w:val="en-US" w:eastAsia="zh-CN"/>
        </w:rPr>
        <w:t>按采购周期</w:t>
      </w:r>
      <w:r>
        <w:rPr>
          <w:rFonts w:hint="eastAsia" w:ascii="仿宋_GB2312" w:hAnsi="宋体" w:eastAsia="仿宋_GB2312"/>
          <w:sz w:val="32"/>
          <w:szCs w:val="32"/>
          <w:highlight w:val="none"/>
          <w:lang w:val="zh-CN" w:eastAsia="zh-CN"/>
        </w:rPr>
        <w:t>及时</w:t>
      </w:r>
      <w:r>
        <w:rPr>
          <w:rFonts w:hint="eastAsia" w:ascii="仿宋_GB2312" w:hAnsi="宋体" w:eastAsia="仿宋_GB2312"/>
          <w:sz w:val="32"/>
          <w:szCs w:val="32"/>
          <w:highlight w:val="none"/>
          <w:lang w:val="en-US" w:eastAsia="zh-CN"/>
        </w:rPr>
        <w:t>到货每影响一次</w:t>
      </w:r>
      <w:r>
        <w:rPr>
          <w:rFonts w:hint="eastAsia" w:ascii="仿宋_GB2312" w:hAnsi="宋体" w:eastAsia="仿宋_GB2312"/>
          <w:sz w:val="32"/>
          <w:szCs w:val="32"/>
          <w:highlight w:val="none"/>
          <w:lang w:val="zh-CN" w:eastAsia="zh-CN"/>
        </w:rPr>
        <w:t>扣</w:t>
      </w:r>
      <w:r>
        <w:rPr>
          <w:rFonts w:hint="eastAsia" w:ascii="仿宋_GB2312" w:hAnsi="宋体" w:eastAsia="仿宋_GB2312"/>
          <w:sz w:val="32"/>
          <w:szCs w:val="32"/>
          <w:highlight w:val="none"/>
          <w:lang w:val="en-US" w:eastAsia="zh-CN"/>
        </w:rPr>
        <w:t>主办业务人员</w:t>
      </w:r>
      <w:r>
        <w:rPr>
          <w:rFonts w:hint="eastAsia" w:ascii="仿宋_GB2312" w:hAnsi="宋体" w:eastAsia="仿宋_GB2312"/>
          <w:sz w:val="32"/>
          <w:szCs w:val="32"/>
          <w:highlight w:val="none"/>
          <w:lang w:val="zh-CN" w:eastAsia="zh-CN"/>
        </w:rPr>
        <w:t>50元</w:t>
      </w:r>
      <w:r>
        <w:rPr>
          <w:rFonts w:hint="eastAsia" w:ascii="仿宋_GB2312" w:hAnsi="宋体" w:eastAsia="仿宋_GB2312"/>
          <w:sz w:val="32"/>
          <w:szCs w:val="32"/>
          <w:highlight w:val="none"/>
          <w:lang w:val="en-US" w:eastAsia="zh-CN"/>
        </w:rPr>
        <w:t>（申报单位对特殊物资不得缩短采购日期）</w:t>
      </w:r>
      <w:r>
        <w:rPr>
          <w:rFonts w:hint="eastAsia" w:ascii="仿宋_GB2312" w:hAnsi="宋体" w:eastAsia="仿宋_GB2312"/>
          <w:sz w:val="32"/>
          <w:szCs w:val="32"/>
          <w:highlight w:val="none"/>
          <w:lang w:val="zh-CN" w:eastAsia="zh-CN"/>
        </w:rPr>
        <w:t>。</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en-US" w:eastAsia="zh-CN"/>
        </w:rPr>
        <w:t>6.</w:t>
      </w:r>
      <w:r>
        <w:rPr>
          <w:rFonts w:hint="eastAsia" w:ascii="仿宋_GB2312" w:hAnsi="宋体" w:eastAsia="仿宋_GB2312"/>
          <w:sz w:val="32"/>
          <w:szCs w:val="32"/>
          <w:highlight w:val="none"/>
          <w:lang w:val="zh-CN" w:eastAsia="zh-CN"/>
        </w:rPr>
        <w:t>计划</w:t>
      </w:r>
      <w:r>
        <w:rPr>
          <w:rFonts w:hint="eastAsia" w:ascii="仿宋_GB2312" w:hAnsi="宋体" w:eastAsia="仿宋_GB2312"/>
          <w:sz w:val="32"/>
          <w:szCs w:val="32"/>
          <w:highlight w:val="none"/>
          <w:lang w:val="en-US" w:eastAsia="zh-CN"/>
        </w:rPr>
        <w:t>到货</w:t>
      </w:r>
      <w:r>
        <w:rPr>
          <w:rFonts w:hint="eastAsia" w:ascii="仿宋_GB2312" w:hAnsi="宋体" w:eastAsia="仿宋_GB2312"/>
          <w:sz w:val="32"/>
          <w:szCs w:val="32"/>
          <w:highlight w:val="none"/>
          <w:lang w:val="zh-CN" w:eastAsia="zh-CN"/>
        </w:rPr>
        <w:t>领用</w:t>
      </w:r>
      <w:r>
        <w:rPr>
          <w:rFonts w:hint="eastAsia" w:ascii="仿宋_GB2312" w:hAnsi="宋体" w:eastAsia="仿宋_GB2312"/>
          <w:sz w:val="32"/>
          <w:szCs w:val="32"/>
          <w:highlight w:val="none"/>
          <w:lang w:val="en-US" w:eastAsia="zh-CN"/>
        </w:rPr>
        <w:t>金额</w:t>
      </w:r>
      <w:r>
        <w:rPr>
          <w:rFonts w:hint="eastAsia" w:ascii="仿宋_GB2312" w:hAnsi="宋体" w:eastAsia="仿宋_GB2312"/>
          <w:sz w:val="32"/>
          <w:szCs w:val="32"/>
          <w:highlight w:val="none"/>
          <w:lang w:val="zh-CN" w:eastAsia="zh-CN"/>
        </w:rPr>
        <w:t>兑现率</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zh-CN" w:eastAsia="zh-CN"/>
        </w:rPr>
        <w:t>计划</w:t>
      </w:r>
      <w:r>
        <w:rPr>
          <w:rFonts w:hint="eastAsia" w:ascii="仿宋_GB2312" w:hAnsi="宋体" w:eastAsia="仿宋_GB2312"/>
          <w:sz w:val="32"/>
          <w:szCs w:val="32"/>
          <w:highlight w:val="none"/>
          <w:lang w:val="en-US" w:eastAsia="zh-CN"/>
        </w:rPr>
        <w:t>到货</w:t>
      </w:r>
      <w:r>
        <w:rPr>
          <w:rFonts w:hint="eastAsia" w:ascii="仿宋_GB2312" w:hAnsi="宋体" w:eastAsia="仿宋_GB2312"/>
          <w:sz w:val="32"/>
          <w:szCs w:val="32"/>
          <w:highlight w:val="none"/>
          <w:lang w:val="zh-CN" w:eastAsia="zh-CN"/>
        </w:rPr>
        <w:t>领用</w:t>
      </w:r>
      <w:r>
        <w:rPr>
          <w:rFonts w:hint="eastAsia" w:ascii="仿宋_GB2312" w:hAnsi="宋体" w:eastAsia="仿宋_GB2312"/>
          <w:sz w:val="32"/>
          <w:szCs w:val="32"/>
          <w:highlight w:val="none"/>
          <w:lang w:val="en-US" w:eastAsia="zh-CN"/>
        </w:rPr>
        <w:t>金额</w:t>
      </w:r>
      <w:r>
        <w:rPr>
          <w:rFonts w:hint="eastAsia" w:ascii="仿宋_GB2312" w:hAnsi="宋体" w:eastAsia="仿宋_GB2312"/>
          <w:sz w:val="32"/>
          <w:szCs w:val="32"/>
          <w:highlight w:val="none"/>
          <w:lang w:val="zh-CN" w:eastAsia="zh-CN"/>
        </w:rPr>
        <w:t>兑现率=领用</w:t>
      </w:r>
      <w:r>
        <w:rPr>
          <w:rFonts w:hint="eastAsia" w:ascii="仿宋_GB2312" w:hAnsi="宋体" w:eastAsia="仿宋_GB2312"/>
          <w:sz w:val="32"/>
          <w:szCs w:val="32"/>
          <w:highlight w:val="none"/>
          <w:lang w:val="en-US" w:eastAsia="zh-CN"/>
        </w:rPr>
        <w:t>金额</w:t>
      </w:r>
      <w:r>
        <w:rPr>
          <w:rFonts w:hint="default" w:ascii="仿宋_GB2312" w:hAnsi="宋体" w:eastAsia="仿宋_GB2312"/>
          <w:sz w:val="32"/>
          <w:szCs w:val="32"/>
          <w:highlight w:val="none"/>
          <w:lang w:val="en-US" w:eastAsia="zh-CN"/>
        </w:rPr>
        <w:t>÷</w:t>
      </w:r>
      <w:r>
        <w:rPr>
          <w:rFonts w:hint="eastAsia" w:ascii="仿宋_GB2312" w:hAnsi="宋体" w:eastAsia="仿宋_GB2312"/>
          <w:sz w:val="32"/>
          <w:szCs w:val="32"/>
          <w:highlight w:val="none"/>
          <w:lang w:val="zh-CN" w:eastAsia="zh-CN"/>
        </w:rPr>
        <w:t>到货</w:t>
      </w:r>
      <w:r>
        <w:rPr>
          <w:rFonts w:hint="eastAsia" w:ascii="仿宋_GB2312" w:hAnsi="宋体" w:eastAsia="仿宋_GB2312"/>
          <w:sz w:val="32"/>
          <w:szCs w:val="32"/>
          <w:highlight w:val="none"/>
          <w:lang w:val="en-US" w:eastAsia="zh-CN"/>
        </w:rPr>
        <w:t>金额</w:t>
      </w:r>
      <w:r>
        <w:rPr>
          <w:rFonts w:hint="eastAsia" w:ascii="仿宋_GB2312" w:hAnsi="宋体" w:eastAsia="仿宋_GB2312"/>
          <w:sz w:val="32"/>
          <w:szCs w:val="32"/>
          <w:highlight w:val="none"/>
          <w:lang w:val="zh-CN" w:eastAsia="zh-CN"/>
        </w:rPr>
        <w:t>×100%</w:t>
      </w:r>
      <w:r>
        <w:rPr>
          <w:rFonts w:hint="eastAsia" w:ascii="仿宋_GB2312" w:hAnsi="宋体" w:eastAsia="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zh-CN" w:eastAsia="zh-CN"/>
        </w:rPr>
        <w:t>月度绩效工资增加额：领用</w:t>
      </w:r>
      <w:r>
        <w:rPr>
          <w:rFonts w:hint="eastAsia" w:ascii="仿宋_GB2312" w:hAnsi="宋体" w:eastAsia="仿宋_GB2312"/>
          <w:sz w:val="32"/>
          <w:szCs w:val="32"/>
          <w:highlight w:val="none"/>
          <w:lang w:val="en-US" w:eastAsia="zh-CN"/>
        </w:rPr>
        <w:t>金额</w:t>
      </w:r>
      <w:r>
        <w:rPr>
          <w:rFonts w:hint="eastAsia" w:ascii="仿宋_GB2312" w:hAnsi="宋体" w:eastAsia="仿宋_GB2312"/>
          <w:sz w:val="32"/>
          <w:szCs w:val="32"/>
          <w:highlight w:val="none"/>
          <w:lang w:val="zh-CN" w:eastAsia="zh-CN"/>
        </w:rPr>
        <w:t>兑现率</w:t>
      </w:r>
      <w:r>
        <w:rPr>
          <w:rFonts w:hint="eastAsia" w:ascii="仿宋_GB2312" w:hAnsi="宋体" w:eastAsia="仿宋_GB2312"/>
          <w:sz w:val="32"/>
          <w:szCs w:val="32"/>
          <w:highlight w:val="none"/>
          <w:lang w:val="en-US" w:eastAsia="zh-CN"/>
        </w:rPr>
        <w:t>高于80%以上增加部门绩效工资200元；70%</w:t>
      </w:r>
      <w:r>
        <w:rPr>
          <w:rFonts w:hint="eastAsia" w:ascii="仿宋_GB2312" w:hAnsi="宋体" w:eastAsia="仿宋_GB2312"/>
          <w:sz w:val="32"/>
          <w:szCs w:val="32"/>
          <w:highlight w:val="none"/>
          <w:lang w:val="zh-CN" w:eastAsia="zh-CN"/>
        </w:rPr>
        <w:t>&gt;80%扣</w:t>
      </w:r>
      <w:r>
        <w:rPr>
          <w:rFonts w:hint="eastAsia" w:ascii="仿宋_GB2312" w:hAnsi="宋体" w:eastAsia="仿宋_GB2312"/>
          <w:sz w:val="32"/>
          <w:szCs w:val="32"/>
          <w:highlight w:val="none"/>
          <w:lang w:val="en-US" w:eastAsia="zh-CN"/>
        </w:rPr>
        <w:t>减部门绩效工资100元；</w:t>
      </w:r>
      <w:r>
        <w:rPr>
          <w:rFonts w:hint="eastAsia" w:ascii="仿宋_GB2312" w:hAnsi="宋体" w:eastAsia="仿宋_GB2312"/>
          <w:sz w:val="32"/>
          <w:szCs w:val="32"/>
          <w:highlight w:val="none"/>
          <w:lang w:val="zh-CN" w:eastAsia="zh-CN"/>
        </w:rPr>
        <w:t>低于70%扣</w:t>
      </w:r>
      <w:r>
        <w:rPr>
          <w:rFonts w:hint="eastAsia" w:ascii="仿宋_GB2312" w:hAnsi="宋体" w:eastAsia="仿宋_GB2312"/>
          <w:sz w:val="32"/>
          <w:szCs w:val="32"/>
          <w:highlight w:val="none"/>
          <w:lang w:val="en-US" w:eastAsia="zh-CN"/>
        </w:rPr>
        <w:t>减部门绩效工资200元；</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zh-CN" w:eastAsia="zh-CN"/>
        </w:rPr>
        <w:t>具体由</w:t>
      </w:r>
      <w:r>
        <w:rPr>
          <w:rFonts w:hint="eastAsia" w:ascii="仿宋_GB2312" w:hAnsi="宋体" w:eastAsia="仿宋_GB2312"/>
          <w:sz w:val="32"/>
          <w:szCs w:val="32"/>
          <w:highlight w:val="none"/>
          <w:lang w:val="en-US" w:eastAsia="zh-CN"/>
        </w:rPr>
        <w:t>采购人员和仓库核查后</w:t>
      </w:r>
      <w:r>
        <w:rPr>
          <w:rFonts w:hint="eastAsia" w:ascii="仿宋_GB2312" w:hAnsi="宋体" w:eastAsia="仿宋_GB2312"/>
          <w:sz w:val="32"/>
          <w:szCs w:val="32"/>
          <w:highlight w:val="none"/>
          <w:lang w:val="zh-CN" w:eastAsia="zh-CN"/>
        </w:rPr>
        <w:t>出具清单</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7.物资验收。违反物资验收规定</w:t>
      </w:r>
      <w:r>
        <w:rPr>
          <w:rFonts w:hint="eastAsia" w:ascii="仿宋_GB2312" w:hAnsi="宋体" w:eastAsia="仿宋_GB2312"/>
          <w:sz w:val="32"/>
          <w:szCs w:val="32"/>
          <w:highlight w:val="none"/>
          <w:lang w:val="zh-CN" w:eastAsia="zh-CN"/>
        </w:rPr>
        <w:t>扣除相关责任人每次</w:t>
      </w:r>
      <w:r>
        <w:rPr>
          <w:rFonts w:hint="default" w:ascii="仿宋_GB2312" w:hAnsi="宋体" w:eastAsia="仿宋_GB2312"/>
          <w:sz w:val="32"/>
          <w:szCs w:val="32"/>
          <w:highlight w:val="none"/>
          <w:lang w:val="zh-CN" w:eastAsia="zh-CN"/>
        </w:rPr>
        <w:t>50</w:t>
      </w:r>
      <w:r>
        <w:rPr>
          <w:rFonts w:hint="eastAsia" w:ascii="仿宋_GB2312" w:hAnsi="宋体" w:eastAsia="仿宋_GB2312"/>
          <w:sz w:val="32"/>
          <w:szCs w:val="32"/>
          <w:highlight w:val="none"/>
          <w:lang w:val="zh-CN" w:eastAsia="zh-CN"/>
        </w:rPr>
        <w:t>元，</w:t>
      </w:r>
      <w:r>
        <w:rPr>
          <w:rFonts w:hint="eastAsia" w:ascii="仿宋_GB2312" w:hAnsi="宋体" w:eastAsia="仿宋_GB2312"/>
          <w:sz w:val="32"/>
          <w:szCs w:val="32"/>
          <w:highlight w:val="none"/>
          <w:lang w:val="en-US" w:eastAsia="zh-CN"/>
        </w:rPr>
        <w:t>具体见《物资验收管理办法》。</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8.物资领用。由于生产急需各部门可先领用、签字，三日内办理物资出库手续，月末结账前未办理出库一项扣责任人50元。仓库提供</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lang w:val="zh-CN" w:eastAsia="zh-CN"/>
        </w:rPr>
        <w:t>无动态物资考核（不含公司要求储备</w:t>
      </w:r>
      <w:r>
        <w:rPr>
          <w:rFonts w:hint="eastAsia" w:ascii="仿宋_GB2312" w:hAnsi="宋体" w:eastAsia="仿宋_GB2312"/>
          <w:sz w:val="32"/>
          <w:szCs w:val="32"/>
          <w:highlight w:val="none"/>
          <w:lang w:val="en-US" w:eastAsia="zh-CN"/>
        </w:rPr>
        <w:t>物资</w:t>
      </w:r>
      <w:r>
        <w:rPr>
          <w:rFonts w:hint="eastAsia" w:ascii="仿宋_GB2312" w:hAnsi="宋体" w:eastAsia="仿宋_GB2312"/>
          <w:sz w:val="32"/>
          <w:szCs w:val="32"/>
          <w:highlight w:val="none"/>
          <w:lang w:val="zh-CN" w:eastAsia="zh-CN"/>
        </w:rPr>
        <w:t>除外）。</w:t>
      </w:r>
      <w:r>
        <w:rPr>
          <w:rFonts w:hint="eastAsia" w:ascii="仿宋_GB2312" w:hAnsi="宋体" w:eastAsia="仿宋_GB2312"/>
          <w:sz w:val="32"/>
          <w:szCs w:val="32"/>
          <w:highlight w:val="none"/>
          <w:lang w:val="en-US" w:eastAsia="zh-CN"/>
        </w:rPr>
        <w:t>发现日常材料</w:t>
      </w:r>
      <w:r>
        <w:rPr>
          <w:rFonts w:hint="eastAsia" w:ascii="仿宋_GB2312" w:hAnsi="宋体" w:eastAsia="仿宋_GB2312"/>
          <w:sz w:val="32"/>
          <w:szCs w:val="32"/>
          <w:highlight w:val="none"/>
          <w:lang w:val="zh-CN" w:eastAsia="zh-CN"/>
        </w:rPr>
        <w:t>超过</w:t>
      </w:r>
      <w:r>
        <w:rPr>
          <w:rFonts w:hint="eastAsia" w:ascii="仿宋_GB2312" w:hAnsi="宋体" w:eastAsia="仿宋_GB2312"/>
          <w:sz w:val="32"/>
          <w:szCs w:val="32"/>
          <w:highlight w:val="none"/>
          <w:lang w:val="en-US" w:eastAsia="zh-CN"/>
        </w:rPr>
        <w:t>三</w:t>
      </w:r>
      <w:r>
        <w:rPr>
          <w:rFonts w:hint="eastAsia" w:ascii="仿宋_GB2312" w:hAnsi="宋体" w:eastAsia="仿宋_GB2312"/>
          <w:sz w:val="32"/>
          <w:szCs w:val="32"/>
          <w:highlight w:val="none"/>
          <w:lang w:val="zh-CN" w:eastAsia="zh-CN"/>
        </w:rPr>
        <w:t>个月无动态物资每项</w:t>
      </w:r>
      <w:r>
        <w:rPr>
          <w:rFonts w:hint="eastAsia" w:ascii="仿宋_GB2312" w:hAnsi="宋体" w:eastAsia="仿宋_GB2312"/>
          <w:sz w:val="32"/>
          <w:szCs w:val="32"/>
          <w:highlight w:val="none"/>
          <w:lang w:val="en-US" w:eastAsia="zh-CN"/>
        </w:rPr>
        <w:t>扣部门50</w:t>
      </w:r>
      <w:r>
        <w:rPr>
          <w:rFonts w:hint="eastAsia" w:ascii="仿宋_GB2312" w:hAnsi="宋体" w:eastAsia="仿宋_GB2312"/>
          <w:sz w:val="32"/>
          <w:szCs w:val="32"/>
          <w:highlight w:val="none"/>
          <w:lang w:val="zh-CN" w:eastAsia="zh-CN"/>
        </w:rPr>
        <w:t>元，</w:t>
      </w:r>
      <w:r>
        <w:rPr>
          <w:rFonts w:hint="eastAsia" w:ascii="仿宋_GB2312" w:hAnsi="宋体" w:eastAsia="仿宋_GB2312"/>
          <w:sz w:val="32"/>
          <w:szCs w:val="32"/>
          <w:highlight w:val="none"/>
          <w:lang w:val="en-US" w:eastAsia="zh-CN"/>
        </w:rPr>
        <w:t>配件发现</w:t>
      </w:r>
      <w:r>
        <w:rPr>
          <w:rFonts w:hint="eastAsia" w:ascii="仿宋_GB2312" w:hAnsi="宋体" w:eastAsia="仿宋_GB2312"/>
          <w:sz w:val="32"/>
          <w:szCs w:val="32"/>
          <w:highlight w:val="none"/>
          <w:lang w:val="zh-CN" w:eastAsia="zh-CN"/>
        </w:rPr>
        <w:t>超过</w:t>
      </w:r>
      <w:r>
        <w:rPr>
          <w:rFonts w:hint="eastAsia" w:ascii="仿宋_GB2312" w:hAnsi="宋体" w:eastAsia="仿宋_GB2312"/>
          <w:sz w:val="32"/>
          <w:szCs w:val="32"/>
          <w:highlight w:val="none"/>
          <w:lang w:val="en-US" w:eastAsia="zh-CN"/>
        </w:rPr>
        <w:t>六</w:t>
      </w:r>
      <w:r>
        <w:rPr>
          <w:rFonts w:hint="eastAsia" w:ascii="仿宋_GB2312" w:hAnsi="宋体" w:eastAsia="仿宋_GB2312"/>
          <w:sz w:val="32"/>
          <w:szCs w:val="32"/>
          <w:highlight w:val="none"/>
          <w:lang w:val="zh-CN" w:eastAsia="zh-CN"/>
        </w:rPr>
        <w:t>个月无动态物资每项</w:t>
      </w:r>
      <w:r>
        <w:rPr>
          <w:rFonts w:hint="eastAsia" w:ascii="仿宋_GB2312" w:hAnsi="宋体" w:eastAsia="仿宋_GB2312"/>
          <w:sz w:val="32"/>
          <w:szCs w:val="32"/>
          <w:highlight w:val="none"/>
          <w:lang w:val="en-US" w:eastAsia="zh-CN"/>
        </w:rPr>
        <w:t>扣部门100</w:t>
      </w:r>
      <w:r>
        <w:rPr>
          <w:rFonts w:hint="eastAsia" w:ascii="仿宋_GB2312" w:hAnsi="宋体" w:eastAsia="仿宋_GB2312"/>
          <w:sz w:val="32"/>
          <w:szCs w:val="32"/>
          <w:highlight w:val="none"/>
          <w:lang w:val="zh-CN" w:eastAsia="zh-CN"/>
        </w:rPr>
        <w:t>元（进口备件除设备更新不再使用情形外，无论到场时间长短均不被认定为长期闲置物资</w:t>
      </w:r>
      <w:r>
        <w:rPr>
          <w:rFonts w:hint="eastAsia" w:ascii="仿宋_GB2312" w:hAnsi="宋体" w:eastAsia="仿宋_GB2312"/>
          <w:sz w:val="32"/>
          <w:szCs w:val="32"/>
          <w:highlight w:val="none"/>
          <w:lang w:val="en-US" w:eastAsia="zh-CN"/>
        </w:rPr>
        <w:t>)</w:t>
      </w:r>
      <w:r>
        <w:rPr>
          <w:rFonts w:hint="eastAsia" w:ascii="仿宋_GB2312" w:hAnsi="宋体" w:eastAsia="仿宋_GB2312"/>
          <w:sz w:val="32"/>
          <w:szCs w:val="32"/>
          <w:highlight w:val="none"/>
          <w:lang w:val="zh-CN" w:eastAsia="zh-CN"/>
        </w:rPr>
        <w:t>；</w:t>
      </w:r>
      <w:r>
        <w:rPr>
          <w:rFonts w:hint="eastAsia" w:ascii="仿宋_GB2312" w:hAnsi="宋体" w:eastAsia="仿宋_GB2312"/>
          <w:sz w:val="32"/>
          <w:szCs w:val="32"/>
          <w:highlight w:val="none"/>
          <w:lang w:val="en-US" w:eastAsia="zh-CN"/>
        </w:rPr>
        <w:t>仓库提供。</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10.物资丢弃。对有使用价值的材料未及时分拣、送交，乱丢丢弃的，发现一次扣除相关责任人100元。</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11.工程材料。</w:t>
      </w:r>
      <w:r>
        <w:rPr>
          <w:rFonts w:hint="eastAsia" w:ascii="仿宋_GB2312" w:hAnsi="宋体" w:eastAsia="仿宋_GB2312"/>
          <w:sz w:val="32"/>
          <w:szCs w:val="32"/>
          <w:highlight w:val="none"/>
          <w:lang w:val="zh-CN" w:eastAsia="zh-CN"/>
        </w:rPr>
        <w:t>杜绝工程费用进入生产成本；</w:t>
      </w:r>
      <w:r>
        <w:rPr>
          <w:rFonts w:hint="eastAsia" w:ascii="仿宋_GB2312" w:hAnsi="宋体" w:eastAsia="仿宋_GB2312"/>
          <w:sz w:val="32"/>
          <w:szCs w:val="32"/>
          <w:highlight w:val="none"/>
          <w:lang w:val="en-US" w:eastAsia="zh-CN"/>
        </w:rPr>
        <w:t>否则扣部门500元。由工程人员提供</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en-US" w:eastAsia="zh-CN"/>
        </w:rPr>
        <w:t>（二）生产系统及设备稳定运行</w:t>
      </w:r>
      <w:r>
        <w:rPr>
          <w:rFonts w:hint="eastAsia" w:ascii="仿宋_GB2312" w:hAnsi="宋体" w:eastAsia="仿宋_GB2312"/>
          <w:sz w:val="32"/>
          <w:szCs w:val="32"/>
          <w:highlight w:val="none"/>
          <w:lang w:val="zh-CN" w:eastAsia="zh-CN"/>
        </w:rPr>
        <w:t>：由于</w:t>
      </w:r>
      <w:r>
        <w:rPr>
          <w:rFonts w:hint="eastAsia" w:ascii="仿宋_GB2312" w:hAnsi="宋体" w:eastAsia="仿宋_GB2312"/>
          <w:sz w:val="32"/>
          <w:szCs w:val="32"/>
          <w:highlight w:val="none"/>
          <w:lang w:val="en-US" w:eastAsia="zh-CN"/>
        </w:rPr>
        <w:t>误操作等</w:t>
      </w:r>
      <w:r>
        <w:rPr>
          <w:rFonts w:hint="eastAsia" w:ascii="仿宋_GB2312" w:hAnsi="宋体" w:eastAsia="仿宋_GB2312"/>
          <w:sz w:val="32"/>
          <w:szCs w:val="32"/>
          <w:highlight w:val="none"/>
          <w:lang w:val="zh-CN" w:eastAsia="zh-CN"/>
        </w:rPr>
        <w:t>管理原因造成系统减负荷或停车，</w:t>
      </w:r>
      <w:r>
        <w:rPr>
          <w:rFonts w:hint="eastAsia" w:ascii="仿宋_GB2312" w:hAnsi="宋体" w:eastAsia="仿宋_GB2312"/>
          <w:sz w:val="32"/>
          <w:szCs w:val="32"/>
          <w:highlight w:val="none"/>
          <w:lang w:val="en-US" w:eastAsia="zh-CN"/>
        </w:rPr>
        <w:t>造成产量及经济损失</w:t>
      </w:r>
      <w:r>
        <w:rPr>
          <w:rFonts w:hint="eastAsia" w:ascii="仿宋_GB2312" w:hAnsi="宋体" w:eastAsia="仿宋_GB2312"/>
          <w:sz w:val="32"/>
          <w:szCs w:val="32"/>
          <w:highlight w:val="none"/>
          <w:lang w:val="zh-CN" w:eastAsia="zh-CN"/>
        </w:rPr>
        <w:t>，</w:t>
      </w:r>
      <w:r>
        <w:rPr>
          <w:rFonts w:hint="eastAsia" w:ascii="仿宋_GB2312" w:hAnsi="宋体" w:eastAsia="仿宋_GB2312"/>
          <w:sz w:val="32"/>
          <w:szCs w:val="32"/>
          <w:highlight w:val="none"/>
          <w:lang w:val="en-US" w:eastAsia="zh-CN"/>
        </w:rPr>
        <w:t>将</w:t>
      </w:r>
      <w:r>
        <w:rPr>
          <w:rFonts w:hint="eastAsia" w:ascii="仿宋_GB2312" w:hAnsi="宋体" w:eastAsia="仿宋_GB2312"/>
          <w:sz w:val="32"/>
          <w:szCs w:val="32"/>
          <w:highlight w:val="none"/>
          <w:lang w:val="zh-CN" w:eastAsia="zh-CN"/>
        </w:rPr>
        <w:t>扣减</w:t>
      </w:r>
      <w:r>
        <w:rPr>
          <w:rFonts w:hint="eastAsia" w:ascii="仿宋_GB2312" w:hAnsi="宋体" w:eastAsia="仿宋_GB2312"/>
          <w:sz w:val="32"/>
          <w:szCs w:val="32"/>
          <w:highlight w:val="none"/>
          <w:lang w:val="en-US" w:eastAsia="zh-CN"/>
        </w:rPr>
        <w:t>部门或车间</w:t>
      </w:r>
      <w:r>
        <w:rPr>
          <w:rFonts w:hint="eastAsia" w:ascii="仿宋_GB2312" w:hAnsi="宋体" w:eastAsia="仿宋_GB2312"/>
          <w:sz w:val="32"/>
          <w:szCs w:val="32"/>
          <w:highlight w:val="none"/>
          <w:lang w:val="zh-CN" w:eastAsia="zh-CN"/>
        </w:rPr>
        <w:t>最高不超过绩效工资的</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lang w:val="zh-CN" w:eastAsia="zh-CN"/>
        </w:rPr>
        <w:t>0%；</w:t>
      </w:r>
      <w:r>
        <w:rPr>
          <w:rFonts w:hint="eastAsia" w:ascii="仿宋_GB2312" w:hAnsi="宋体" w:eastAsia="仿宋_GB2312"/>
          <w:sz w:val="32"/>
          <w:szCs w:val="32"/>
          <w:highlight w:val="none"/>
          <w:lang w:val="en-US" w:eastAsia="zh-CN"/>
        </w:rPr>
        <w:t>由调度中心提供追查报告及相关数据。</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（三）用电检查处罚</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违反用电管理办法</w:t>
      </w:r>
      <w:r>
        <w:rPr>
          <w:rFonts w:hint="eastAsia" w:ascii="仿宋_GB2312" w:hAnsi="宋体" w:eastAsia="仿宋_GB2312"/>
          <w:sz w:val="32"/>
          <w:szCs w:val="32"/>
          <w:highlight w:val="none"/>
          <w:lang w:val="zh-CN" w:eastAsia="zh-CN"/>
        </w:rPr>
        <w:t>扣除相关责任人</w:t>
      </w:r>
      <w:r>
        <w:rPr>
          <w:rFonts w:hint="default" w:ascii="仿宋_GB2312" w:hAnsi="宋体" w:eastAsia="仿宋_GB2312"/>
          <w:sz w:val="32"/>
          <w:szCs w:val="32"/>
          <w:highlight w:val="none"/>
          <w:lang w:val="zh-CN" w:eastAsia="zh-CN"/>
        </w:rPr>
        <w:t>50-</w:t>
      </w:r>
      <w:r>
        <w:rPr>
          <w:rFonts w:hint="eastAsia" w:ascii="仿宋_GB2312" w:hAnsi="宋体" w:eastAsia="仿宋_GB2312"/>
          <w:sz w:val="32"/>
          <w:szCs w:val="32"/>
          <w:highlight w:val="none"/>
          <w:lang w:val="en-US" w:eastAsia="zh-CN"/>
        </w:rPr>
        <w:t>5</w:t>
      </w:r>
      <w:r>
        <w:rPr>
          <w:rFonts w:hint="default" w:ascii="仿宋_GB2312" w:hAnsi="宋体" w:eastAsia="仿宋_GB2312"/>
          <w:sz w:val="32"/>
          <w:szCs w:val="32"/>
          <w:highlight w:val="none"/>
          <w:lang w:val="zh-CN" w:eastAsia="zh-CN"/>
        </w:rPr>
        <w:t>00</w:t>
      </w:r>
      <w:r>
        <w:rPr>
          <w:rFonts w:hint="eastAsia" w:ascii="仿宋_GB2312" w:hAnsi="宋体" w:eastAsia="仿宋_GB2312"/>
          <w:sz w:val="32"/>
          <w:szCs w:val="32"/>
          <w:highlight w:val="none"/>
          <w:lang w:val="zh-CN" w:eastAsia="zh-CN"/>
        </w:rPr>
        <w:t>元绩效，</w:t>
      </w:r>
      <w:r>
        <w:rPr>
          <w:rFonts w:hint="eastAsia" w:ascii="仿宋_GB2312" w:hAnsi="宋体" w:eastAsia="仿宋_GB2312"/>
          <w:sz w:val="32"/>
          <w:szCs w:val="32"/>
          <w:highlight w:val="none"/>
          <w:lang w:val="en-US" w:eastAsia="zh-CN"/>
        </w:rPr>
        <w:t>由电气车间提供；具体见《用电管理办法》。</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（四）工程计划管理考核（集团公司批复的工程计划）</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所属各部门对已完工的工程计划，在年底前未入账，扣减工程计划负责人200元；上报的工程计划不施工，造成计划指标浪费扣减工程计划负责人100元（经过领导讨论目前不具备施工的除外）；由工程人员提供。</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en-US" w:eastAsia="zh-CN"/>
        </w:rPr>
        <w:t>（五）单项工程发包制。公司内部突发紧急零星杂活或公司安排、发包的自营工程，工程结束、验收合格后，按照公司《自营工程管理办法》执行、兑现。具体奖励金额由经理办公会审议、审查。</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zh-CN" w:eastAsia="zh-CN"/>
        </w:rPr>
      </w:pPr>
      <w:r>
        <w:rPr>
          <w:rFonts w:hint="eastAsia" w:ascii="仿宋_GB2312" w:hAnsi="宋体" w:eastAsia="仿宋_GB2312"/>
          <w:sz w:val="32"/>
          <w:szCs w:val="32"/>
          <w:highlight w:val="none"/>
          <w:lang w:val="en-US" w:eastAsia="zh-CN"/>
        </w:rPr>
        <w:t>（六）专项政策资金争取奖励。每年按政府各项优惠政策实际争取到位金额的1%-3%给予专项工作组奖励，具体奖励金额由经理办公会审议、审查。</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（七）以旧换新标准。工具、仪表类小件2元/件、大件5元/件；铁铜铝等类0.3元/斤；电缆、钢丝绳等1元/米；其它类具实际情况比照以上执行；应交未交的按2倍标准处罚。奖罚纳入部门（车间）的效益工资。</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（八）修旧利废工作的经济测算。所有的废旧物资修复经验收使用合格后并投入使用3个月以上；可以按单项修旧利废工作经济效益测算：修旧利废的价值=目前账面价值</w:t>
      </w:r>
      <w:r>
        <w:rPr>
          <w:rFonts w:hint="default" w:ascii="仿宋_GB2312" w:hAnsi="宋体" w:eastAsia="仿宋_GB2312"/>
          <w:sz w:val="32"/>
          <w:szCs w:val="32"/>
          <w:highlight w:val="none"/>
          <w:lang w:val="en-US" w:eastAsia="zh-CN"/>
        </w:rPr>
        <w:t>×</w:t>
      </w:r>
      <w:r>
        <w:rPr>
          <w:rFonts w:hint="eastAsia" w:ascii="仿宋_GB2312" w:hAnsi="宋体" w:eastAsia="仿宋_GB2312"/>
          <w:sz w:val="32"/>
          <w:szCs w:val="32"/>
          <w:highlight w:val="none"/>
          <w:lang w:val="en-US" w:eastAsia="zh-CN"/>
        </w:rPr>
        <w:t>20%-修理费（投入材料、人工等费用）-残值（原值的 5%）；单项修旧利废工作考核结算最高额度不超过3000元。纳入部门（车间）的效益工资。</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废旧材料自制加工成新物资，按原值（或测算价值）的 20%计算或材料自制加工新物资按原值的20%-投入部分材料、人工等费用计算。单项修旧利废工作考核结算最高额度不超过1000元。纳入部门（车间）的效益工资。</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九）对标一流完成情况考核。依据西北能化办【2023年】109号对标一流企业价值创造行动工作方案及责任清单，每年度内完成对标清单37项中任何一项增加部门绩效1000元；年底对已完成的对标项目，经对标领导小组考评评比第一名5000元、第二名3000元、第三名2000元；关键指标10项，每年度考核低于年度目标值增加绩效2000元。</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（十）评审、比价费。具体见《2024年招投标管理办法》、《2024年比议价管理规定》。</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十一）经营管理制度考核。在经营管理制度执行过程中，不履行或延后、推脱等影响制度执行；带来后期审计、巡视巡查给公司负面影响以及需进行整改的，将给与100至1000元的处罚，情节严重公司将进行追责。</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（十二）资料报送。相关资料由各牵头单位和管理单位负责在次月2日内报送（或会议安排的时间），推迟一天50元。</w:t>
      </w:r>
    </w:p>
    <w:p>
      <w:pPr>
        <w:keepNext w:val="0"/>
        <w:keepLines w:val="0"/>
        <w:pageBreakBefore w:val="0"/>
        <w:widowControl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（十三）其他相关文件制度考核，具体以经营文件附件执行。</w:t>
      </w:r>
    </w:p>
    <w:p>
      <w:pPr>
        <w:keepNext w:val="0"/>
        <w:keepLines w:val="0"/>
        <w:pageBreakBefore w:val="0"/>
        <w:kinsoku/>
        <w:wordWrap/>
        <w:overflowPunct/>
        <w:topLinePunct w:val="0"/>
        <w:autoSpaceDE/>
        <w:autoSpaceDN/>
        <w:bidi w:val="0"/>
        <w:spacing w:line="520" w:lineRule="exact"/>
        <w:ind w:firstLine="640" w:firstLineChars="200"/>
        <w:rPr>
          <w:rFonts w:hint="eastAsia" w:ascii="黑体" w:hAnsi="黑体" w:eastAsia="黑体"/>
          <w:sz w:val="32"/>
          <w:szCs w:val="32"/>
        </w:rPr>
      </w:pPr>
      <w:r>
        <w:rPr>
          <w:rFonts w:hint="eastAsia" w:ascii="黑体" w:hAnsi="黑体" w:eastAsia="黑体" w:cs="黑体"/>
          <w:color w:val="000000"/>
          <w:sz w:val="32"/>
          <w:szCs w:val="32"/>
          <w:lang w:val="en-US" w:eastAsia="zh-CN"/>
        </w:rPr>
        <w:t>五、</w:t>
      </w:r>
      <w:r>
        <w:rPr>
          <w:rFonts w:hint="eastAsia" w:ascii="黑体" w:hAnsi="黑体" w:eastAsia="黑体"/>
          <w:sz w:val="32"/>
          <w:szCs w:val="32"/>
        </w:rPr>
        <w:t>考核计划指标的确定</w:t>
      </w:r>
    </w:p>
    <w:p>
      <w:pPr>
        <w:keepNext w:val="0"/>
        <w:keepLines w:val="0"/>
        <w:pageBreakBefore w:val="0"/>
        <w:kinsoku/>
        <w:wordWrap/>
        <w:overflowPunct/>
        <w:topLinePunct w:val="0"/>
        <w:autoSpaceDE/>
        <w:autoSpaceDN/>
        <w:bidi w:val="0"/>
        <w:snapToGrid w:val="0"/>
        <w:spacing w:line="520" w:lineRule="exact"/>
        <w:ind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指标考核以公司下达年度分解任务计划指标及可控成本计划指标，是由各指标单位在年度计划总额内自主申报分月控制计划，按当期实际发生数和当期控制计划进行对比考核。如因特殊情况确需调整以后各期控制计划，应在每月25日前将调整计划报送公司经</w:t>
      </w:r>
      <w:r>
        <w:rPr>
          <w:rFonts w:hint="eastAsia" w:ascii="仿宋_GB2312" w:hAnsi="宋体" w:eastAsia="仿宋_GB2312"/>
          <w:sz w:val="32"/>
          <w:szCs w:val="32"/>
          <w:lang w:val="en-US" w:eastAsia="zh-CN"/>
        </w:rPr>
        <w:t>管</w:t>
      </w:r>
      <w:r>
        <w:rPr>
          <w:rFonts w:hint="eastAsia" w:ascii="仿宋_GB2312" w:hAnsi="宋体" w:eastAsia="仿宋_GB2312"/>
          <w:sz w:val="32"/>
          <w:szCs w:val="32"/>
        </w:rPr>
        <w:t>物资部，不报送或逾期报送调整计划的，则按原分月计划考核。</w:t>
      </w:r>
    </w:p>
    <w:p>
      <w:pPr>
        <w:keepNext w:val="0"/>
        <w:keepLines w:val="0"/>
        <w:pageBreakBefore w:val="0"/>
        <w:widowControl w:val="0"/>
        <w:kinsoku/>
        <w:wordWrap/>
        <w:overflowPunct/>
        <w:topLinePunct w:val="0"/>
        <w:autoSpaceDE/>
        <w:autoSpaceDN/>
        <w:bidi w:val="0"/>
        <w:snapToGrid w:val="0"/>
        <w:spacing w:line="520" w:lineRule="exact"/>
        <w:ind w:firstLine="720"/>
        <w:rPr>
          <w:rFonts w:hint="eastAsia" w:ascii="黑体" w:eastAsia="黑体"/>
          <w:sz w:val="32"/>
          <w:szCs w:val="32"/>
          <w:highlight w:val="none"/>
        </w:rPr>
      </w:pPr>
      <w:r>
        <w:rPr>
          <w:rFonts w:hint="eastAsia" w:ascii="黑体" w:eastAsia="黑体"/>
          <w:sz w:val="32"/>
          <w:szCs w:val="32"/>
          <w:highlight w:val="none"/>
          <w:lang w:val="en-US" w:eastAsia="zh-CN"/>
        </w:rPr>
        <w:t>六、</w:t>
      </w:r>
      <w:r>
        <w:rPr>
          <w:rFonts w:hint="eastAsia" w:ascii="黑体" w:eastAsia="黑体"/>
          <w:sz w:val="32"/>
          <w:szCs w:val="32"/>
          <w:highlight w:val="none"/>
        </w:rPr>
        <w:t>考核调整因素的确认</w:t>
      </w:r>
    </w:p>
    <w:p>
      <w:pPr>
        <w:keepNext w:val="0"/>
        <w:keepLines w:val="0"/>
        <w:pageBreakBefore w:val="0"/>
        <w:kinsoku/>
        <w:wordWrap/>
        <w:overflowPunct/>
        <w:topLinePunct w:val="0"/>
        <w:autoSpaceDE/>
        <w:autoSpaceDN/>
        <w:bidi w:val="0"/>
        <w:snapToGrid w:val="0"/>
        <w:spacing w:line="520" w:lineRule="exact"/>
        <w:ind w:firstLine="720" w:firstLineChars="225"/>
        <w:textAlignment w:val="baseline"/>
        <w:rPr>
          <w:rFonts w:hint="eastAsia"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w:t>
      </w:r>
      <w:r>
        <w:rPr>
          <w:rFonts w:hint="eastAsia" w:ascii="仿宋_GB2312" w:hAnsi="宋体" w:eastAsia="仿宋_GB2312"/>
          <w:sz w:val="32"/>
          <w:szCs w:val="32"/>
        </w:rPr>
        <w:t>经集团公司确认的计划外增支因素在考核时可以直接剔除，如工程性材料、政策性费用等。</w:t>
      </w:r>
    </w:p>
    <w:p>
      <w:pPr>
        <w:keepNext w:val="0"/>
        <w:keepLines w:val="0"/>
        <w:pageBreakBefore w:val="0"/>
        <w:kinsoku/>
        <w:wordWrap/>
        <w:overflowPunct/>
        <w:topLinePunct w:val="0"/>
        <w:autoSpaceDE/>
        <w:autoSpaceDN/>
        <w:bidi w:val="0"/>
        <w:snapToGrid w:val="0"/>
        <w:spacing w:line="520" w:lineRule="exact"/>
        <w:ind w:firstLine="720" w:firstLineChars="225"/>
        <w:textAlignment w:val="baseline"/>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val="en-US" w:eastAsia="zh-CN"/>
        </w:rPr>
        <w:t>.</w:t>
      </w:r>
      <w:r>
        <w:rPr>
          <w:rFonts w:hint="eastAsia" w:ascii="仿宋_GB2312" w:hAnsi="宋体" w:eastAsia="仿宋_GB2312"/>
          <w:sz w:val="32"/>
          <w:szCs w:val="32"/>
        </w:rPr>
        <w:t>如确因宏观经济形势、客观因素发生显著变化，对考核产生重大影响时，被考核单位可以书面提出考核时需要剔除的因素，书面报告要阐明需调整因素的具体情况、理由以及对考核影响的程度。</w:t>
      </w:r>
    </w:p>
    <w:p>
      <w:pPr>
        <w:keepNext w:val="0"/>
        <w:keepLines w:val="0"/>
        <w:pageBreakBefore w:val="0"/>
        <w:kinsoku/>
        <w:wordWrap/>
        <w:overflowPunct/>
        <w:topLinePunct w:val="0"/>
        <w:autoSpaceDE/>
        <w:autoSpaceDN/>
        <w:bidi w:val="0"/>
        <w:snapToGrid w:val="0"/>
        <w:spacing w:line="520" w:lineRule="exact"/>
        <w:ind w:firstLine="720" w:firstLineChars="225"/>
        <w:textAlignment w:val="baseline"/>
        <w:rPr>
          <w:rFonts w:hint="eastAsia"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val="en-US" w:eastAsia="zh-CN"/>
        </w:rPr>
        <w:t>.</w:t>
      </w:r>
      <w:r>
        <w:rPr>
          <w:rFonts w:hint="eastAsia" w:ascii="仿宋_GB2312" w:hAnsi="宋体" w:eastAsia="仿宋_GB2312"/>
          <w:sz w:val="32"/>
          <w:szCs w:val="32"/>
        </w:rPr>
        <w:t>初审意见经</w:t>
      </w:r>
      <w:r>
        <w:rPr>
          <w:rFonts w:hint="eastAsia" w:ascii="仿宋_GB2312" w:hAnsi="仿宋_GB2312" w:eastAsia="仿宋_GB2312" w:cs="Arial"/>
          <w:kern w:val="0"/>
          <w:sz w:val="32"/>
          <w:szCs w:val="32"/>
        </w:rPr>
        <w:t>月度经营分析会</w:t>
      </w:r>
      <w:r>
        <w:rPr>
          <w:rFonts w:hint="eastAsia" w:ascii="仿宋_GB2312" w:hAnsi="宋体" w:eastAsia="仿宋_GB2312"/>
          <w:sz w:val="32"/>
          <w:szCs w:val="32"/>
        </w:rPr>
        <w:t>审定后，报经公司主要领导批示后，可以作为计划外增支因素予以调整经济指标。</w:t>
      </w:r>
    </w:p>
    <w:p>
      <w:pPr>
        <w:keepNext w:val="0"/>
        <w:keepLines w:val="0"/>
        <w:pageBreakBefore w:val="0"/>
        <w:kinsoku/>
        <w:wordWrap/>
        <w:overflowPunct/>
        <w:topLinePunct w:val="0"/>
        <w:autoSpaceDE/>
        <w:autoSpaceDN/>
        <w:bidi w:val="0"/>
        <w:snapToGrid w:val="0"/>
        <w:spacing w:line="520" w:lineRule="exact"/>
        <w:ind w:firstLine="720" w:firstLineChars="225"/>
        <w:textAlignment w:val="baseline"/>
        <w:rPr>
          <w:rFonts w:hint="eastAsia"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w:t>
      </w:r>
      <w:r>
        <w:rPr>
          <w:rFonts w:hint="eastAsia" w:ascii="仿宋_GB2312" w:hAnsi="宋体" w:eastAsia="仿宋_GB2312"/>
          <w:sz w:val="32"/>
          <w:szCs w:val="32"/>
        </w:rPr>
        <w:t>被考核单位认为需在考核中予以剔除的因素，应在该因素将要发生时向公司申报，原则上不允许出现事后报告，更不允许跨月申报调整报告。对于公司紧急做出的决定或事关安全生产的特殊情况，由该单位在事实发生后3日内向公司申报；迟报、漏报的，不予承认，后果自负。</w:t>
      </w:r>
    </w:p>
    <w:p>
      <w:pPr>
        <w:keepNext w:val="0"/>
        <w:keepLines w:val="0"/>
        <w:pageBreakBefore w:val="0"/>
        <w:kinsoku/>
        <w:wordWrap/>
        <w:overflowPunct/>
        <w:topLinePunct w:val="0"/>
        <w:autoSpaceDE/>
        <w:autoSpaceDN/>
        <w:bidi w:val="0"/>
        <w:snapToGrid w:val="0"/>
        <w:spacing w:line="520" w:lineRule="exact"/>
        <w:ind w:firstLine="720" w:firstLineChars="225"/>
        <w:textAlignment w:val="baseline"/>
        <w:rPr>
          <w:rFonts w:hint="eastAsia" w:ascii="仿宋_GB2312" w:hAnsi="宋体" w:eastAsia="仿宋_GB2312"/>
          <w:sz w:val="32"/>
          <w:szCs w:val="32"/>
        </w:rPr>
      </w:pPr>
      <w:r>
        <w:rPr>
          <w:rFonts w:hint="eastAsia" w:ascii="黑体" w:hAnsi="黑体" w:eastAsia="黑体"/>
          <w:sz w:val="32"/>
          <w:szCs w:val="32"/>
        </w:rPr>
        <w:t>5</w:t>
      </w:r>
      <w:r>
        <w:rPr>
          <w:rFonts w:hint="eastAsia" w:ascii="黑体" w:hAnsi="黑体" w:eastAsia="黑体"/>
          <w:sz w:val="32"/>
          <w:szCs w:val="32"/>
          <w:lang w:val="en-US" w:eastAsia="zh-CN"/>
        </w:rPr>
        <w:t>.</w:t>
      </w:r>
      <w:r>
        <w:rPr>
          <w:rFonts w:hint="eastAsia" w:ascii="仿宋_GB2312" w:hAnsi="宋体" w:eastAsia="仿宋_GB2312"/>
          <w:sz w:val="32"/>
          <w:szCs w:val="32"/>
          <w:lang w:val="en-US" w:eastAsia="zh-CN"/>
        </w:rPr>
        <w:t>实行按月度考核，月度兑现；</w:t>
      </w:r>
      <w:r>
        <w:rPr>
          <w:rFonts w:hint="eastAsia" w:ascii="仿宋_GB2312" w:hAnsi="宋体" w:eastAsia="仿宋_GB2312"/>
          <w:sz w:val="32"/>
          <w:szCs w:val="32"/>
        </w:rPr>
        <w:t>各资料报送单位要在</w:t>
      </w:r>
      <w:r>
        <w:rPr>
          <w:rFonts w:hint="eastAsia" w:ascii="仿宋_GB2312" w:hAnsi="宋体" w:eastAsia="仿宋_GB2312"/>
          <w:sz w:val="32"/>
          <w:szCs w:val="32"/>
          <w:lang w:val="en-US" w:eastAsia="zh-CN"/>
        </w:rPr>
        <w:t>月底30</w:t>
      </w:r>
      <w:r>
        <w:rPr>
          <w:rFonts w:hint="eastAsia" w:ascii="仿宋_GB2312" w:hAnsi="宋体" w:eastAsia="仿宋_GB2312"/>
          <w:sz w:val="32"/>
          <w:szCs w:val="32"/>
        </w:rPr>
        <w:t>前将考核基础资料报送</w:t>
      </w:r>
      <w:r>
        <w:rPr>
          <w:rFonts w:hint="eastAsia" w:ascii="仿宋_GB2312" w:hAnsi="宋体" w:eastAsia="仿宋_GB2312"/>
          <w:sz w:val="32"/>
          <w:szCs w:val="32"/>
          <w:lang w:val="en-US" w:eastAsia="zh-CN"/>
        </w:rPr>
        <w:t>经管物资</w:t>
      </w:r>
      <w:r>
        <w:rPr>
          <w:rFonts w:hint="eastAsia" w:ascii="仿宋_GB2312" w:hAnsi="宋体" w:eastAsia="仿宋_GB2312"/>
          <w:sz w:val="32"/>
          <w:szCs w:val="32"/>
        </w:rPr>
        <w:t>部，考核办在每月</w:t>
      </w:r>
      <w:r>
        <w:rPr>
          <w:rFonts w:hint="eastAsia" w:ascii="仿宋_GB2312" w:hAnsi="宋体" w:eastAsia="仿宋_GB2312"/>
          <w:sz w:val="32"/>
          <w:szCs w:val="32"/>
          <w:lang w:val="en-US" w:eastAsia="zh-CN"/>
        </w:rPr>
        <w:t>15</w:t>
      </w:r>
      <w:r>
        <w:rPr>
          <w:rFonts w:hint="eastAsia" w:ascii="仿宋_GB2312" w:hAnsi="宋体" w:eastAsia="仿宋_GB2312"/>
          <w:sz w:val="32"/>
          <w:szCs w:val="32"/>
        </w:rPr>
        <w:t>日前将汇总考核资料报送</w:t>
      </w:r>
      <w:r>
        <w:rPr>
          <w:rFonts w:hint="eastAsia" w:ascii="仿宋_GB2312" w:hAnsi="仿宋_GB2312" w:eastAsia="仿宋_GB2312" w:cs="Arial"/>
          <w:kern w:val="0"/>
          <w:sz w:val="32"/>
          <w:szCs w:val="32"/>
          <w:lang w:val="en-US" w:eastAsia="zh-CN"/>
        </w:rPr>
        <w:t>考核领导小组</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pacing w:line="520" w:lineRule="exact"/>
        <w:ind w:firstLine="640" w:firstLineChars="200"/>
        <w:rPr>
          <w:rFonts w:hint="eastAsia" w:ascii="黑体" w:hAnsi="黑体" w:eastAsia="黑体"/>
          <w:sz w:val="32"/>
          <w:szCs w:val="32"/>
        </w:rPr>
      </w:pPr>
      <w:r>
        <w:rPr>
          <w:rFonts w:hint="eastAsia" w:ascii="黑体" w:hAnsi="黑体" w:eastAsia="黑体" w:cs="黑体"/>
          <w:color w:val="000000"/>
          <w:sz w:val="32"/>
          <w:szCs w:val="32"/>
          <w:lang w:val="en-US" w:eastAsia="zh-CN"/>
        </w:rPr>
        <w:t>七、</w:t>
      </w:r>
      <w:r>
        <w:rPr>
          <w:rFonts w:hint="eastAsia" w:ascii="黑体" w:hAnsi="黑体" w:eastAsia="黑体"/>
          <w:sz w:val="32"/>
          <w:szCs w:val="32"/>
        </w:rPr>
        <w:t>考核结果的执行</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公司月度考核结果由</w:t>
      </w:r>
      <w:r>
        <w:rPr>
          <w:rFonts w:hint="eastAsia" w:ascii="仿宋_GB2312" w:hAnsi="仿宋_GB2312" w:eastAsia="仿宋_GB2312" w:cs="Arial"/>
          <w:kern w:val="0"/>
          <w:sz w:val="32"/>
          <w:szCs w:val="32"/>
        </w:rPr>
        <w:t>经营分析会</w:t>
      </w:r>
      <w:r>
        <w:rPr>
          <w:rFonts w:hint="eastAsia" w:ascii="仿宋_GB2312" w:hAnsi="宋体" w:eastAsia="仿宋_GB2312"/>
          <w:sz w:val="32"/>
          <w:szCs w:val="32"/>
        </w:rPr>
        <w:t>提出初审意见，报公司领导签认后，由经营物资部送交人力资源部兑现</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开具处罚单的除外</w:t>
      </w:r>
      <w:r>
        <w:rPr>
          <w:rFonts w:hint="eastAsia" w:ascii="仿宋_GB2312" w:hAnsi="宋体" w:eastAsia="仿宋_GB2312"/>
          <w:sz w:val="32"/>
          <w:szCs w:val="32"/>
          <w:lang w:eastAsia="zh-CN"/>
        </w:rPr>
        <w:t>）</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pacing w:line="520" w:lineRule="exact"/>
        <w:ind w:firstLine="640" w:firstLineChars="200"/>
        <w:rPr>
          <w:rFonts w:hint="eastAsia"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、其他要求</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被考核单位在本月末，应及时与相关部门对帐，查找指标实际完成情况与控制计划的差异，系统分析差异形成的原因，并提出有针对性的整改措施，于下月</w:t>
      </w:r>
      <w:r>
        <w:rPr>
          <w:rFonts w:hint="eastAsia" w:ascii="仿宋_GB2312" w:hAnsi="宋体" w:eastAsia="仿宋_GB2312"/>
          <w:sz w:val="32"/>
          <w:szCs w:val="32"/>
          <w:lang w:val="en-US" w:eastAsia="zh-CN"/>
        </w:rPr>
        <w:t>2</w:t>
      </w:r>
      <w:r>
        <w:rPr>
          <w:rFonts w:hint="eastAsia" w:ascii="仿宋_GB2312" w:hAnsi="宋体" w:eastAsia="仿宋_GB2312"/>
          <w:sz w:val="32"/>
          <w:szCs w:val="32"/>
        </w:rPr>
        <w:t>日前报指标对口考核部门向</w:t>
      </w:r>
      <w:r>
        <w:rPr>
          <w:rFonts w:hint="eastAsia" w:ascii="仿宋_GB2312" w:hAnsi="仿宋_GB2312" w:eastAsia="仿宋_GB2312" w:cs="Arial"/>
          <w:kern w:val="0"/>
          <w:sz w:val="32"/>
          <w:szCs w:val="32"/>
        </w:rPr>
        <w:t>月度经营分析会</w:t>
      </w:r>
      <w:r>
        <w:rPr>
          <w:rFonts w:hint="eastAsia" w:ascii="仿宋_GB2312" w:hAnsi="宋体" w:eastAsia="仿宋_GB2312"/>
          <w:sz w:val="32"/>
          <w:szCs w:val="32"/>
        </w:rPr>
        <w:t>汇报，指标对口考核部门要加强整改措施落实情况的监督检查、过程控制。</w:t>
      </w: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baseline"/>
        <w:rPr>
          <w:rFonts w:hint="eastAsia" w:ascii="仿宋_GB2312" w:hAnsi="宋体" w:eastAsia="仿宋_GB2312"/>
          <w:sz w:val="32"/>
          <w:szCs w:val="32"/>
          <w:lang w:val="en-US" w:eastAsia="zh-CN"/>
        </w:rPr>
      </w:pPr>
    </w:p>
    <w:p>
      <w:pPr>
        <w:keepNext w:val="0"/>
        <w:keepLines w:val="0"/>
        <w:pageBreakBefore w:val="0"/>
        <w:kinsoku/>
        <w:wordWrap/>
        <w:overflowPunct/>
        <w:topLinePunct w:val="0"/>
        <w:autoSpaceDE/>
        <w:autoSpaceDN/>
        <w:bidi w:val="0"/>
        <w:adjustRightInd/>
        <w:snapToGrid w:val="0"/>
        <w:spacing w:line="520" w:lineRule="exact"/>
        <w:ind w:firstLine="640" w:firstLineChars="200"/>
        <w:textAlignment w:val="baseline"/>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附表：2024年西北能化经营指标分解表</w:t>
      </w:r>
    </w:p>
    <w:p>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spacing w:line="520" w:lineRule="exact"/>
        <w:ind w:right="-197" w:rightChars="-94"/>
        <w:rPr>
          <w:rFonts w:hint="eastAsia" w:ascii="仿宋_GB2312" w:eastAsia="仿宋_GB2312"/>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 w:name="华文楷体">
    <w:altName w:val="宋体"/>
    <w:panose1 w:val="02010600040101010101"/>
    <w:charset w:val="86"/>
    <w:family w:val="auto"/>
    <w:pitch w:val="default"/>
    <w:sig w:usb0="00000000" w:usb1="0000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华文仿宋">
    <w:altName w:val="仿宋"/>
    <w:panose1 w:val="02010600040101010101"/>
    <w:charset w:val="86"/>
    <w:family w:val="auto"/>
    <w:pitch w:val="default"/>
    <w:sig w:usb0="00000000" w:usb1="0000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554772"/>
    <w:rsid w:val="2F554772"/>
    <w:rsid w:val="36883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pPr>
    <w:rPr>
      <w:rFonts w:ascii="Calibri" w:hAnsi="Calibri" w:eastAsia="仿宋_GB2312"/>
      <w:sz w:val="32"/>
    </w:rPr>
  </w:style>
  <w:style w:type="paragraph" w:styleId="7">
    <w:name w:val="Body Text Indent"/>
    <w:basedOn w:val="1"/>
    <w:next w:val="8"/>
    <w:qFormat/>
    <w:uiPriority w:val="0"/>
    <w:pPr>
      <w:spacing w:after="120" w:afterLines="0"/>
      <w:ind w:left="420" w:leftChars="200"/>
    </w:pPr>
    <w:rPr>
      <w:rFonts w:ascii="Times New Roman" w:hAnsi="Times New Roman" w:eastAsia="楷体_GB2312"/>
      <w:sz w:val="30"/>
    </w:rPr>
  </w:style>
  <w:style w:type="paragraph" w:styleId="8">
    <w:name w:val="envelope return"/>
    <w:basedOn w:val="1"/>
    <w:unhideWhenUsed/>
    <w:qFormat/>
    <w:uiPriority w:val="99"/>
    <w:pPr>
      <w:snapToGrid w:val="0"/>
    </w:pPr>
    <w:rPr>
      <w:rFonts w:ascii="Arial" w:hAnsi="Arial"/>
    </w:rPr>
  </w:style>
  <w:style w:type="paragraph" w:styleId="9">
    <w:name w:val="toc 4"/>
    <w:basedOn w:val="1"/>
    <w:next w:val="1"/>
    <w:qFormat/>
    <w:uiPriority w:val="0"/>
    <w:pPr>
      <w:ind w:left="630"/>
      <w:jc w:val="left"/>
    </w:pPr>
    <w:rPr>
      <w:sz w:val="18"/>
      <w:szCs w:val="18"/>
    </w:rPr>
  </w:style>
  <w:style w:type="paragraph" w:styleId="10">
    <w:name w:val="Body Text First Indent 2"/>
    <w:basedOn w:val="7"/>
    <w:qFormat/>
    <w:uiPriority w:val="0"/>
    <w:pPr>
      <w:ind w:left="0" w:leftChars="0" w:firstLine="560" w:firstLineChars="200"/>
    </w:pPr>
    <w:rPr>
      <w:sz w:val="2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 Char"/>
    <w:basedOn w:val="1"/>
    <w:qFormat/>
    <w:uiPriority w:val="0"/>
    <w:rPr>
      <w:rFonts w:ascii="Arial" w:hAnsi="Arial" w:cs="Arial"/>
      <w:color w:val="000000"/>
      <w:sz w:val="20"/>
      <w:szCs w:val="20"/>
    </w:rPr>
  </w:style>
  <w:style w:type="paragraph" w:customStyle="1" w:styleId="15">
    <w:name w:val="BodyText1I"/>
    <w:basedOn w:val="16"/>
    <w:next w:val="1"/>
    <w:qFormat/>
    <w:uiPriority w:val="0"/>
    <w:pPr>
      <w:spacing w:after="120"/>
      <w:ind w:firstLine="420" w:firstLineChars="100"/>
      <w:jc w:val="both"/>
      <w:textAlignment w:val="baseline"/>
    </w:pPr>
  </w:style>
  <w:style w:type="paragraph" w:customStyle="1" w:styleId="16">
    <w:name w:val="BodyText"/>
    <w:basedOn w:val="1"/>
    <w:qFormat/>
    <w:uiPriority w:val="0"/>
    <w:pPr>
      <w:spacing w:after="120"/>
      <w:jc w:val="both"/>
      <w:textAlignment w:val="baseline"/>
    </w:pPr>
    <w:rPr>
      <w:rFonts w:ascii="Times New Roman" w:hAnsi="Times New Roman" w:eastAsia="宋体"/>
      <w:kern w:val="2"/>
      <w:sz w:val="21"/>
      <w:szCs w:val="24"/>
      <w:lang w:val="en-US" w:eastAsia="zh-CN" w:bidi="ar-SA"/>
    </w:rPr>
  </w:style>
  <w:style w:type="paragraph" w:customStyle="1" w:styleId="17">
    <w:name w:val="BodyText1I2"/>
    <w:basedOn w:val="18"/>
    <w:next w:val="15"/>
    <w:qFormat/>
    <w:uiPriority w:val="0"/>
    <w:pPr>
      <w:spacing w:before="0" w:after="120" w:line="240" w:lineRule="auto"/>
      <w:ind w:left="420" w:leftChars="200" w:firstLine="420" w:firstLineChars="200"/>
      <w:jc w:val="both"/>
      <w:textAlignment w:val="baseline"/>
    </w:pPr>
    <w:rPr>
      <w:kern w:val="2"/>
      <w:sz w:val="21"/>
      <w:szCs w:val="24"/>
      <w:lang w:val="en-US" w:eastAsia="zh-CN" w:bidi="ar-SA"/>
    </w:rPr>
  </w:style>
  <w:style w:type="paragraph" w:customStyle="1" w:styleId="18">
    <w:name w:val="BodyTextIndent"/>
    <w:basedOn w:val="1"/>
    <w:next w:val="1"/>
    <w:qFormat/>
    <w:uiPriority w:val="0"/>
    <w:pPr>
      <w:spacing w:before="60" w:line="460" w:lineRule="exact"/>
      <w:ind w:firstLine="540" w:firstLineChars="200"/>
      <w:jc w:val="both"/>
      <w:textAlignment w:val="baseline"/>
    </w:pPr>
    <w:rPr>
      <w:kern w:val="2"/>
      <w:sz w:val="27"/>
      <w:szCs w:val="24"/>
      <w:lang w:val="en-US" w:eastAsia="zh-CN" w:bidi="ar-SA"/>
    </w:rPr>
  </w:style>
  <w:style w:type="paragraph" w:customStyle="1" w:styleId="19">
    <w:name w:val="Char"/>
    <w:basedOn w:val="1"/>
    <w:qFormat/>
    <w:uiPriority w:val="0"/>
    <w:rPr>
      <w:rFonts w:ascii="Arial" w:hAnsi="Arial" w:cs="Arial"/>
      <w:color w:val="000000"/>
      <w:sz w:val="20"/>
      <w:szCs w:val="20"/>
    </w:rPr>
  </w:style>
  <w:style w:type="character" w:customStyle="1" w:styleId="20">
    <w:name w:val="font11"/>
    <w:basedOn w:val="13"/>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2024-01-18T00:16:00Z</dcterms:created>
  <dc:creator>烟花陨落ベ半城烟沙</dc:creator>
  <cp:lastModifiedBy>烟花陨落ベ半城烟沙</cp:lastModifiedBy>
  <dcterms:modified xsi:type="dcterms:W3CDTF">2024-01-18T02:20:04Z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