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ind w:right="-8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西北能化公司关于推进</w:t>
      </w:r>
    </w:p>
    <w:p>
      <w:pPr>
        <w:keepNext w:val="0"/>
        <w:keepLines w:val="0"/>
        <w:pageBreakBefore w:val="0"/>
        <w:widowControl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班组安全文化建塑工作的八条意见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为进一步巩固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班组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安全文化建塑成果，推进建塑工作向纵深发展，构建安全生产长效机制，增强安全管理效果，促进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实现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推高质量发展，圆好日子梦想”目标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，在持续深化集团公司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安全文化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的基础上，特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提出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如下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八条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意见。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一、统一班前礼仪，把好安全“第一关”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严格按照班前“点名、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排查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、点评、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学习、抽考、分工、宣誓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个步骤进行。班前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礼仪由班组长主持，车间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领导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按规定参加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点名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班组长对照考勤表进行点名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及时记录出勤情况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排查，点名时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仔细观察职工情绪和行为，确保每位上岗员工能够带着饱满的精神投入到工作中去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点评，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车间领导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通报生产现场存在的隐患和问题，并告知整改措施、处理方法及注意事项。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学习，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学习一个安全事故案例、学习一个安全技术问答、学习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条身边常见的隐患和违章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抽考，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抽查一名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员工对操作规程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、安全案例及身边常见的隐患及违章等知识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掌握情况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，答对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有奖、答错有罚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分工，班组长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对当班工作进行分工，分工时充分考虑特殊工种人员的作业，并明确当班工作任务和工作重点，各项工作、各道工序责任到个人。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宣誓，车间领导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带领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班组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进行安全宣誓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宋体" w:eastAsia="仿宋_GB2312" w:cs="宋体"/>
          <w:b/>
          <w:bCs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二、规范安全行为，把好现场确认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严格执行安全五步工作法“暂停、思考、识别、确认、执行”。暂停，开始作业前先暂停，列出将要进行的主要工作内容、地点和条件。思考，分解工作步骤，思考每步完成的顺序和标准。识别，对作业现场进行观察，找出可能存在的风险因素并预见可能的后果。确认，对各项风险防范措施落实到位，作业条件达到要求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三、正确生产交接，传好安全接力棒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交班班组员工在交班前1小时在保证正常生产的同时，必须对本岗位设备运行、生产操作、公用工具、安全文明生产（环境整洁、整理）情况等进行一次全面检查。交班前20分钟将本班生产、卫生、工具等检查情况进行真实详细记录。接班人员与交班人员到齐后，由交班班组长和接班班组长、交班组员与接班组员相互对口交接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四、推行工作过程安全互控，养成“四个相互”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发挥班组成员朝夕相处的情感纽带作用，突出友情监督的特殊力量和情感教育的独特优势，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val="en-US" w:eastAsia="zh-CN"/>
        </w:rPr>
        <w:t>养成“四个相互”。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相互提醒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发现对方有不安全行为与不安全因素，或可能发生意外情况时，要及时提醒纠正。相互照顾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根据工作任务、完成难度、操作对象等合理分工、相互关心、互创条件。相互监督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工作中要互相监督、互相检查、严格按流程操作，共同遵章守纪。相互保证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28"/>
          <w:sz w:val="32"/>
          <w:szCs w:val="32"/>
        </w:rPr>
        <w:t>互保对象要相互制约、同奖同罚，保证对方安全作业。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default" w:ascii="仿宋_GB2312" w:hAnsi="宋体" w:eastAsia="仿宋_GB2312" w:cs="宋体"/>
          <w:b/>
          <w:bCs/>
          <w:color w:val="000000"/>
          <w:kern w:val="2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 w:bidi="ar-SA"/>
        </w:rPr>
        <w:t>五、重温安全承诺，夯实安全职责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每年年初签订一份安全承诺书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增强自我保护和约束能力。承诺内容包括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坚决执行公司各项规章制度、操作规程，按章指挥、按章作业，班组成员上标准岗、干标准活、交标准班，坚决杜绝“三违”，生产全过程受控管理。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划分一个责任区，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每个班组要划分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承包的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安全质量标准化责任区，做到责权明确。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六、厚植带头文化，强化现场安全管理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利用好“走、接、听、看、讲、指、盯、析”八字班组长现场管理基本方法，发挥带头示范作用，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加强现场安全管理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走，实行循环走动式管理，全面了解现场工作，确保工作安排无缺失，薄弱环节无遗漏。接，接班前对安全隐患、设备运转情况、文明卫生等方面进行排查确认，与交班班组形成无缝衔接，做到风险预控，打造安全生产“保护链”。听，随时听取组员对安全生产的合理化建议，对于有效的建议经讨论分析后及时采纳。看，认真查看现场的各地点、各设备，仔细查找不安全因素，时刻“擦亮”眼睛，发现问题。讲，多向职工详细讲解安全作业措施、作业现场安全状况和注意事项，使安全二字时刻铭记在职工心中。指，把发现的不安全因素或隐患指出来，并把最佳的解决处理方法告诉组员，同时指导实践。盯，现场发生突发问题和发现不安全的地点，要及时盯牢，抓住关键，尽快解决问题。析，善于总结、举一反三、创新思路，把注重分析结果变为注重分析原因，把事后整改变为事前预防，实现安全生产目标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七、打造校园文化，带动班组安全素质提升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牢固树立“岗位是课堂、企业是学校”的学习理念，以学习积累促进成长，引导班组成员养成良好的学习习惯、形成学业务、比技能、争贡献的浓厚氛围，促进新员工和青年员工快速、健康成长成才。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构建“三个课堂”解决工学矛盾，班前课堂，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班组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人人上台讲课，围绕重点工作，尤其是重点难点的处理，作方法归纳和经验总结，达到同一类活，一人会干、人人会干，从而实现全员业务知识的快速普及和能力提升。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掌上课堂，借助信息收集、数字模拟，深入了解设备设施结构原理，及时消化工作中的疑难杂症，熟练掌握操作规程。现场课堂，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传承“师带徒”优良传统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明确培养目标、标准，老师傅结合自身现场工作经验，开设现场课堂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立足岗位，学以致用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每季度召开“师带徒”座谈会，每年开展1次“优秀师徒”评选活动，激励师徒之间取长补短、互相学习、共同提升。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八、</w:t>
      </w:r>
      <w:r>
        <w:rPr>
          <w:rFonts w:hint="default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创建</w:t>
      </w: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“</w:t>
      </w:r>
      <w:r>
        <w:rPr>
          <w:rFonts w:hint="default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”</w:t>
      </w:r>
      <w:r>
        <w:rPr>
          <w:rFonts w:hint="default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文化</w:t>
      </w: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，提升班组安全软实力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0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以“家”文化为精髓，培育和创建班组特色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开展“安全排查会”、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亲情寄语”、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“集体过生日”等小型多样、文明健康的安全文化活动，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制度严与人情暖相融合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从而形成团队精神。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全家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照片墙”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“业务群英榜”、“心情随意贴”等多种形式，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hint="default" w:ascii="仿宋_GB2312" w:hAnsi="仿宋_GB2312" w:eastAsia="仿宋_GB2312" w:cs="仿宋_GB2312"/>
          <w:sz w:val="32"/>
          <w:szCs w:val="32"/>
        </w:rPr>
        <w:t>生活上的关心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人格上的尊重，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</w:t>
      </w:r>
      <w:r>
        <w:rPr>
          <w:rFonts w:hint="eastAsia" w:ascii="仿宋_GB2312" w:hAnsi="仿宋_GB2312" w:eastAsia="仿宋_GB2312" w:cs="仿宋_GB2312"/>
          <w:sz w:val="32"/>
          <w:szCs w:val="32"/>
        </w:rPr>
        <w:t>班组成员关系和谐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齐心互助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浓厚</w:t>
      </w:r>
      <w:r>
        <w:rPr>
          <w:rFonts w:hint="eastAsia" w:ascii="仿宋_GB2312" w:hAnsi="仿宋_GB2312" w:eastAsia="仿宋_GB2312" w:cs="仿宋_GB2312"/>
          <w:sz w:val="32"/>
          <w:szCs w:val="32"/>
        </w:rPr>
        <w:t>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每月班务重大决策、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分配、员工敏感问题的处理以及安全事故分</w:t>
      </w:r>
      <w:r>
        <w:rPr>
          <w:rFonts w:hint="eastAsia" w:ascii="仿宋_GB2312" w:hAnsi="仿宋_GB2312" w:eastAsia="仿宋_GB2312" w:cs="仿宋_GB2312"/>
          <w:sz w:val="32"/>
          <w:szCs w:val="32"/>
        </w:rPr>
        <w:t>析和责任追究情况在班组上墙公开，加大班组管理的透明度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班组建设</w:t>
      </w:r>
      <w:r>
        <w:rPr>
          <w:rFonts w:hint="default" w:ascii="仿宋_GB2312" w:hAnsi="仿宋_GB2312" w:eastAsia="仿宋_GB2312" w:cs="仿宋_GB2312"/>
          <w:sz w:val="32"/>
          <w:szCs w:val="32"/>
        </w:rPr>
        <w:t>透明度、接受员工的监督，提升员工参与管理的意识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九、工作要求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提高认识，加强领导。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班组安全文化建塑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是加强班组建设、提升基础管理、提高员工综合素质的一项重要活动，也是推进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工作的重要举措。各单位要提高对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班组安全文化建塑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的认识，抓好本单位的组织协调、检查指导和评比申报等工作。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加大宣传，营造氛围。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认真做好创建活动的宣传发动工作，营造出浓厚的创建氛围，引导全体员工积极投入到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班组安全文化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创建活动中去。要根据创建标准，结合班组实际情况，拿出切实可行的推进措施。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求真务实，注重实效。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要从实际出发，以提高班组管理水平和促进生产经营为目标，实事求是、各具特色地开展创建工作，坚决杜绝形式主义。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8"/>
          <w:sz w:val="32"/>
          <w:szCs w:val="32"/>
          <w:lang w:val="en-US" w:eastAsia="zh-CN"/>
        </w:rPr>
        <w:t>十、申报及奖励办法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各车间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开展内部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评选报送一个优秀班组参加公司考评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安全监管部组织党群部、生产技术部、设备管理部对报送的优秀班组开展考评，评选出一个“优秀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班组”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颁发“优秀班组”流动红旗，按照班组人均100元标准给予奖励（每季度对奖励进行兑现）。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DMzZTVjOTMxOThhMWQyNmY0MTFlMDA0N2M5ODgifQ=="/>
  </w:docVars>
  <w:rsids>
    <w:rsidRoot w:val="00000000"/>
    <w:rsid w:val="31011FA0"/>
    <w:rsid w:val="79863D28"/>
    <w:rsid w:val="7A9D001F"/>
    <w:rsid w:val="7C5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firstLine="420"/>
    </w:pPr>
    <w:rPr>
      <w:rFonts w:ascii="仿宋_GB2312" w:cs="仿宋_GB231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2024-01-05T00:57:00Z</dcterms:created>
  <dc:creator>王昌济</dc:creator>
  <cp:lastModifiedBy>烟花陨落ベ半城烟沙</cp:lastModifiedBy>
  <dcterms:modified xsi:type="dcterms:W3CDTF">2024-01-16T00:56:03Z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039D8012CDBB4606A844EA86818E5167_13</vt:lpwstr>
  </property>
</Properties>
</file>