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20" w:lineRule="exact"/>
        <w:ind w:right="-197" w:rightChars="-94"/>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p>
    <w:p>
      <w:pPr>
        <w:pStyle w:val="12"/>
        <w:spacing w:line="600" w:lineRule="exact"/>
        <w:jc w:val="center"/>
        <w:rPr>
          <w:rFonts w:hint="eastAsia" w:ascii="方正小标宋简体" w:hAnsi="方正小标宋简体" w:eastAsia="方正小标宋简体" w:cs="方正小标宋简体"/>
          <w:color w:val="auto"/>
          <w:sz w:val="44"/>
          <w:szCs w:val="44"/>
          <w:highlight w:val="yellow"/>
          <w:lang w:val="en-US" w:eastAsia="zh-CN"/>
        </w:rPr>
      </w:pPr>
      <w:r>
        <w:rPr>
          <w:rFonts w:hint="eastAsia" w:ascii="方正小标宋简体" w:hAnsi="方正小标宋简体" w:eastAsia="方正小标宋简体" w:cs="方正小标宋简体"/>
          <w:color w:val="auto"/>
          <w:sz w:val="44"/>
          <w:szCs w:val="44"/>
          <w:highlight w:val="none"/>
          <w:lang w:val="en-US" w:eastAsia="zh-CN"/>
        </w:rPr>
        <w:t>经营绩效考核管理规定</w:t>
      </w:r>
    </w:p>
    <w:p>
      <w:pPr>
        <w:rPr>
          <w:rFonts w:hint="eastAsia"/>
          <w:sz w:val="32"/>
          <w:szCs w:val="32"/>
        </w:rPr>
      </w:pPr>
      <w:r>
        <w:rPr>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kern w:val="0"/>
          <w:sz w:val="32"/>
          <w:szCs w:val="32"/>
          <w:lang w:eastAsia="zh-CN"/>
        </w:rPr>
      </w:pPr>
      <w:r>
        <w:rPr>
          <w:rFonts w:hint="eastAsia" w:ascii="仿宋_GB2312" w:hAnsi="宋体" w:eastAsia="仿宋_GB2312"/>
          <w:sz w:val="32"/>
          <w:szCs w:val="32"/>
          <w:lang w:val="en-US" w:eastAsia="zh-CN"/>
        </w:rPr>
        <w:t>为</w:t>
      </w:r>
      <w:r>
        <w:rPr>
          <w:rFonts w:hint="eastAsia" w:ascii="仿宋_GB2312" w:hAnsi="宋体" w:eastAsia="仿宋_GB2312"/>
          <w:sz w:val="32"/>
          <w:szCs w:val="32"/>
        </w:rPr>
        <w:t>强化成本管控，</w:t>
      </w:r>
      <w:r>
        <w:rPr>
          <w:rFonts w:ascii="仿宋_GB2312" w:hAnsi="仿宋_GB2312" w:eastAsia="仿宋_GB2312"/>
          <w:kern w:val="0"/>
          <w:sz w:val="32"/>
          <w:szCs w:val="32"/>
        </w:rPr>
        <w:t>保证</w:t>
      </w:r>
      <w:r>
        <w:rPr>
          <w:rFonts w:hint="eastAsia" w:ascii="仿宋_GB2312" w:hAnsi="仿宋_GB2312" w:eastAsia="仿宋_GB2312"/>
          <w:kern w:val="0"/>
          <w:sz w:val="32"/>
          <w:szCs w:val="32"/>
        </w:rPr>
        <w:t>公司</w:t>
      </w:r>
      <w:r>
        <w:rPr>
          <w:rFonts w:ascii="仿宋_GB2312" w:hAnsi="仿宋_GB2312" w:eastAsia="仿宋_GB2312"/>
          <w:kern w:val="0"/>
          <w:sz w:val="32"/>
          <w:szCs w:val="32"/>
        </w:rPr>
        <w:t>各项政策规定执行到位</w:t>
      </w:r>
      <w:r>
        <w:rPr>
          <w:rFonts w:hint="eastAsia" w:ascii="仿宋_GB2312" w:hAnsi="仿宋_GB2312" w:eastAsia="仿宋_GB2312"/>
          <w:kern w:val="0"/>
          <w:sz w:val="32"/>
          <w:szCs w:val="32"/>
        </w:rPr>
        <w:t>，确保全年各项目标任务的顺利实现，现就</w:t>
      </w:r>
      <w:r>
        <w:rPr>
          <w:rFonts w:hint="eastAsia" w:ascii="仿宋_GB2312" w:hAnsi="仿宋_GB2312" w:eastAsia="仿宋_GB2312"/>
          <w:b w:val="0"/>
          <w:bCs w:val="0"/>
          <w:color w:val="auto"/>
          <w:kern w:val="0"/>
          <w:sz w:val="32"/>
          <w:szCs w:val="32"/>
        </w:rPr>
        <w:t>202</w:t>
      </w:r>
      <w:r>
        <w:rPr>
          <w:rFonts w:hint="eastAsia" w:ascii="仿宋_GB2312" w:hAnsi="仿宋_GB2312" w:eastAsia="仿宋_GB2312"/>
          <w:b w:val="0"/>
          <w:bCs w:val="0"/>
          <w:color w:val="auto"/>
          <w:kern w:val="0"/>
          <w:sz w:val="32"/>
          <w:szCs w:val="32"/>
          <w:lang w:val="en-US" w:eastAsia="zh-CN"/>
        </w:rPr>
        <w:t>3</w:t>
      </w:r>
      <w:r>
        <w:rPr>
          <w:rFonts w:hint="eastAsia" w:ascii="仿宋_GB2312" w:hAnsi="仿宋_GB2312" w:eastAsia="仿宋_GB2312"/>
          <w:b w:val="0"/>
          <w:bCs w:val="0"/>
          <w:color w:val="auto"/>
          <w:kern w:val="0"/>
          <w:sz w:val="32"/>
          <w:szCs w:val="32"/>
        </w:rPr>
        <w:t>年</w:t>
      </w:r>
      <w:r>
        <w:rPr>
          <w:rFonts w:hint="eastAsia" w:ascii="仿宋_GB2312" w:hAnsi="仿宋_GB2312" w:eastAsia="仿宋_GB2312"/>
          <w:kern w:val="0"/>
          <w:sz w:val="32"/>
          <w:szCs w:val="32"/>
        </w:rPr>
        <w:t>经营</w:t>
      </w:r>
      <w:r>
        <w:rPr>
          <w:rFonts w:hint="eastAsia" w:ascii="仿宋_GB2312" w:hAnsi="仿宋_GB2312" w:eastAsia="仿宋_GB2312"/>
          <w:color w:val="auto"/>
          <w:kern w:val="0"/>
          <w:sz w:val="32"/>
          <w:szCs w:val="32"/>
          <w:lang w:val="en-US" w:eastAsia="zh-CN"/>
        </w:rPr>
        <w:t>管理</w:t>
      </w:r>
      <w:r>
        <w:rPr>
          <w:rFonts w:hint="eastAsia" w:ascii="仿宋_GB2312" w:hAnsi="仿宋_GB2312" w:eastAsia="仿宋_GB2312"/>
          <w:kern w:val="0"/>
          <w:sz w:val="32"/>
          <w:szCs w:val="32"/>
        </w:rPr>
        <w:t>考核工作，作出如下规定</w:t>
      </w:r>
      <w:r>
        <w:rPr>
          <w:rFonts w:hint="eastAsia" w:ascii="仿宋_GB2312" w:hAnsi="仿宋_GB2312" w:eastAsia="仿宋_GB2312"/>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720"/>
        <w:rPr>
          <w:rFonts w:hint="eastAsia" w:ascii="黑体" w:hAnsi="黑体" w:eastAsia="黑体"/>
          <w:sz w:val="32"/>
          <w:szCs w:val="32"/>
          <w:highlight w:val="none"/>
          <w:lang w:eastAsia="zh-CN"/>
        </w:rPr>
      </w:pPr>
      <w:r>
        <w:rPr>
          <w:rFonts w:hint="eastAsia" w:ascii="黑体" w:eastAsia="黑体"/>
          <w:sz w:val="32"/>
          <w:szCs w:val="32"/>
          <w:highlight w:val="none"/>
        </w:rPr>
        <w:t>一、</w:t>
      </w:r>
      <w:r>
        <w:rPr>
          <w:rFonts w:hint="eastAsia" w:ascii="黑体" w:hAnsi="黑体" w:eastAsia="黑体"/>
          <w:sz w:val="32"/>
          <w:szCs w:val="32"/>
          <w:highlight w:val="none"/>
        </w:rPr>
        <w:t>考核基数的核定</w:t>
      </w:r>
    </w:p>
    <w:p>
      <w:pPr>
        <w:pStyle w:val="6"/>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西北能化公司内部市场定额单价是根据集团公司年初下达的生产计划、经营预算</w:t>
      </w:r>
      <w:r>
        <w:rPr>
          <w:rFonts w:hint="eastAsia" w:ascii="仿宋" w:hAnsi="仿宋" w:eastAsia="仿宋" w:cs="仿宋"/>
          <w:sz w:val="32"/>
          <w:szCs w:val="32"/>
          <w:highlight w:val="none"/>
          <w:lang w:val="en-US" w:eastAsia="zh-CN"/>
        </w:rPr>
        <w:t>，结合2022年在岗实际人数</w:t>
      </w:r>
      <w:r>
        <w:rPr>
          <w:rFonts w:hint="eastAsia" w:ascii="仿宋" w:hAnsi="仿宋" w:eastAsia="仿宋" w:cs="仿宋"/>
          <w:sz w:val="32"/>
          <w:szCs w:val="32"/>
          <w:highlight w:val="none"/>
        </w:rPr>
        <w:t>、岗位评价核定的工资系数综合测定编制</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2、西北能化公司人力资源部</w:t>
      </w:r>
      <w:r>
        <w:rPr>
          <w:rFonts w:hint="eastAsia" w:ascii="仿宋" w:hAnsi="仿宋" w:eastAsia="仿宋" w:cs="仿宋"/>
          <w:sz w:val="32"/>
          <w:szCs w:val="32"/>
          <w:highlight w:val="none"/>
        </w:rPr>
        <w:t>根据集团公司拨付工资计划按照工资构成</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保障性工资</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%、安全工资</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%、经营效益工资</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结合岗位系数核定工资预算总额。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3、各单位</w:t>
      </w:r>
      <w:r>
        <w:rPr>
          <w:rFonts w:hint="eastAsia" w:ascii="仿宋" w:hAnsi="仿宋" w:eastAsia="仿宋" w:cs="仿宋"/>
          <w:sz w:val="32"/>
          <w:szCs w:val="32"/>
          <w:highlight w:val="none"/>
        </w:rPr>
        <w:t>工资总额预算=∑（各岗位工资核定系数×对应人数×基本岗位工资标准（</w:t>
      </w:r>
      <w:r>
        <w:rPr>
          <w:rFonts w:hint="eastAsia" w:ascii="仿宋" w:hAnsi="仿宋" w:eastAsia="仿宋" w:cs="仿宋"/>
          <w:sz w:val="32"/>
          <w:szCs w:val="32"/>
          <w:highlight w:val="none"/>
          <w:lang w:val="en-US" w:eastAsia="zh-CN"/>
        </w:rPr>
        <w:t>5160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Times New Roman"/>
          <w:sz w:val="32"/>
          <w:szCs w:val="32"/>
          <w:highlight w:val="none"/>
          <w:lang w:val="en-US" w:eastAsia="zh-CN"/>
        </w:rPr>
        <w:t>三、权重比例</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1、甲醇产量为收入的单位：纪委、综合部、人力资源部、经管物资部、财务部、销售采购部、安全环保部、调度指挥中心、生产技术部部直等单位；以甲醇收入绩效权重比例80%做为计算依据、共性指标15%、成本考核项权重比例为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2、设备部、五大车间按绩效权重比例做为计算依据；其中：共性指标20%、绩效权重80%（以产出为收入权重比例占60%、成本考核项权重比例为40%）；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3、成本投入类按月度考核、按比例兑现。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4、其他相关考核要求及兑现比例具体见考核细则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四、</w:t>
      </w:r>
      <w:r>
        <w:rPr>
          <w:rFonts w:hint="eastAsia" w:ascii="黑体" w:eastAsia="黑体" w:cs="仿宋_GB2312"/>
          <w:b/>
          <w:sz w:val="32"/>
          <w:szCs w:val="32"/>
          <w:highlight w:val="none"/>
          <w:lang w:val="zh-CN"/>
        </w:rPr>
        <w:t>内部市场收入与考核内容结算考核细则</w:t>
      </w:r>
    </w:p>
    <w:p>
      <w:pPr>
        <w:keepNext w:val="0"/>
        <w:keepLines w:val="0"/>
        <w:pageBreakBefore w:val="0"/>
        <w:kinsoku/>
        <w:wordWrap/>
        <w:overflowPunct/>
        <w:topLinePunct w:val="0"/>
        <w:autoSpaceDE/>
        <w:autoSpaceDN/>
        <w:bidi w:val="0"/>
        <w:spacing w:line="560" w:lineRule="exact"/>
        <w:ind w:firstLine="643" w:firstLineChars="200"/>
        <w:rPr>
          <w:rFonts w:hint="default" w:ascii="楷体" w:hAnsi="楷体" w:eastAsia="楷体"/>
          <w:b/>
          <w:sz w:val="32"/>
          <w:szCs w:val="32"/>
          <w:highlight w:val="none"/>
          <w:lang w:val="en-US" w:eastAsia="zh-CN"/>
        </w:rPr>
      </w:pPr>
      <w:r>
        <w:rPr>
          <w:rFonts w:hint="eastAsia" w:ascii="楷体" w:hAnsi="楷体" w:eastAsia="楷体"/>
          <w:b/>
          <w:sz w:val="32"/>
          <w:szCs w:val="32"/>
          <w:highlight w:val="none"/>
          <w:lang w:eastAsia="zh-CN"/>
        </w:rPr>
        <w:t>（</w:t>
      </w:r>
      <w:r>
        <w:rPr>
          <w:rFonts w:hint="eastAsia" w:ascii="楷体" w:hAnsi="楷体" w:eastAsia="楷体"/>
          <w:b/>
          <w:sz w:val="32"/>
          <w:szCs w:val="32"/>
          <w:highlight w:val="none"/>
          <w:lang w:val="en-US" w:eastAsia="zh-CN"/>
        </w:rPr>
        <w:t>一</w:t>
      </w:r>
      <w:r>
        <w:rPr>
          <w:rFonts w:hint="eastAsia" w:ascii="楷体" w:hAnsi="楷体" w:eastAsia="楷体"/>
          <w:b/>
          <w:sz w:val="32"/>
          <w:szCs w:val="32"/>
          <w:highlight w:val="none"/>
          <w:lang w:eastAsia="zh-CN"/>
        </w:rPr>
        <w:t>）</w:t>
      </w:r>
      <w:r>
        <w:rPr>
          <w:rFonts w:hint="eastAsia" w:ascii="楷体" w:hAnsi="楷体" w:eastAsia="楷体"/>
          <w:b/>
          <w:sz w:val="32"/>
          <w:szCs w:val="32"/>
          <w:highlight w:val="none"/>
          <w:lang w:val="en-US" w:eastAsia="zh-CN"/>
        </w:rPr>
        <w:t>共性</w:t>
      </w:r>
      <w:r>
        <w:rPr>
          <w:rFonts w:hint="eastAsia" w:ascii="楷体" w:hAnsi="楷体" w:eastAsia="楷体"/>
          <w:b/>
          <w:sz w:val="32"/>
          <w:szCs w:val="32"/>
          <w:highlight w:val="none"/>
        </w:rPr>
        <w:t>联责考核指标</w:t>
      </w:r>
      <w:r>
        <w:rPr>
          <w:rFonts w:hint="eastAsia" w:ascii="楷体" w:hAnsi="楷体" w:eastAsia="楷体"/>
          <w:b/>
          <w:sz w:val="32"/>
          <w:szCs w:val="32"/>
          <w:highlight w:val="none"/>
          <w:lang w:val="en-US" w:eastAsia="zh-CN"/>
        </w:rPr>
        <w:t>占20%</w:t>
      </w:r>
    </w:p>
    <w:p>
      <w:pPr>
        <w:keepNext w:val="0"/>
        <w:keepLines w:val="0"/>
        <w:pageBreakBefore w:val="0"/>
        <w:kinsoku/>
        <w:wordWrap/>
        <w:overflowPunct/>
        <w:topLinePunct w:val="0"/>
        <w:autoSpaceDE/>
        <w:autoSpaceDN/>
        <w:bidi w:val="0"/>
        <w:spacing w:line="560" w:lineRule="exact"/>
        <w:ind w:firstLine="601"/>
        <w:rPr>
          <w:rFonts w:hint="eastAsia" w:ascii="仿宋_GB2312" w:hAnsi="宋体" w:eastAsia="仿宋_GB2312"/>
          <w:sz w:val="32"/>
          <w:szCs w:val="32"/>
          <w:highlight w:val="none"/>
        </w:rPr>
      </w:pPr>
      <w:r>
        <w:rPr>
          <w:rFonts w:hint="eastAsia" w:ascii="仿宋_GB2312" w:hAnsi="宋体" w:eastAsia="仿宋_GB2312"/>
          <w:sz w:val="32"/>
          <w:szCs w:val="32"/>
          <w:highlight w:val="none"/>
        </w:rPr>
        <w:t>经营目标一级联责考核共分考核</w:t>
      </w:r>
      <w:r>
        <w:rPr>
          <w:rFonts w:ascii="仿宋_GB2312" w:hAnsi="宋体" w:eastAsia="仿宋_GB2312"/>
          <w:sz w:val="32"/>
          <w:szCs w:val="32"/>
          <w:highlight w:val="none"/>
        </w:rPr>
        <w:t>内部利润、</w:t>
      </w:r>
      <w:r>
        <w:rPr>
          <w:rFonts w:hint="eastAsia" w:ascii="仿宋_GB2312" w:hAnsi="宋体" w:eastAsia="仿宋_GB2312"/>
          <w:sz w:val="32"/>
          <w:szCs w:val="32"/>
          <w:highlight w:val="none"/>
        </w:rPr>
        <w:t>单位可控成本等指标进行考核，联责公司各单位；月度考核、月度兑现。</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楷体" w:hAnsi="楷体" w:eastAsia="楷体" w:cs="Times New Roman"/>
          <w:b w:val="0"/>
          <w:bCs w:val="0"/>
          <w:sz w:val="32"/>
          <w:szCs w:val="32"/>
          <w:highlight w:val="none"/>
          <w:lang w:val="en-US" w:eastAsia="zh-CN"/>
        </w:rPr>
      </w:pPr>
      <w:r>
        <w:rPr>
          <w:rFonts w:hint="eastAsia" w:ascii="楷体" w:hAnsi="楷体" w:eastAsia="楷体" w:cs="Times New Roman"/>
          <w:b w:val="0"/>
          <w:bCs w:val="0"/>
          <w:sz w:val="32"/>
          <w:szCs w:val="32"/>
          <w:highlight w:val="none"/>
          <w:lang w:val="en-US" w:eastAsia="zh-CN"/>
        </w:rPr>
        <w:t>1、考核利润</w:t>
      </w:r>
    </w:p>
    <w:p>
      <w:pPr>
        <w:keepNext w:val="0"/>
        <w:keepLines w:val="0"/>
        <w:pageBreakBefore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生产技术部各车间</w:t>
      </w:r>
      <w:r>
        <w:rPr>
          <w:rFonts w:hint="eastAsia" w:ascii="仿宋_GB2312" w:hAnsi="宋体" w:eastAsia="仿宋_GB2312"/>
          <w:sz w:val="32"/>
          <w:szCs w:val="32"/>
          <w:highlight w:val="none"/>
        </w:rPr>
        <w:t>月度兑现绩效薪酬=（实际考核利润-计划考核利润）×1%×0.</w:t>
      </w:r>
      <w:r>
        <w:rPr>
          <w:rFonts w:hint="eastAsia" w:ascii="仿宋_GB2312" w:hAnsi="宋体" w:eastAsia="仿宋_GB2312"/>
          <w:sz w:val="32"/>
          <w:szCs w:val="32"/>
          <w:highlight w:val="none"/>
          <w:lang w:val="en-US" w:eastAsia="zh-CN"/>
        </w:rPr>
        <w:t>60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/技术部总人数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本车间人数</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设备调度</w:t>
      </w:r>
      <w:r>
        <w:rPr>
          <w:rFonts w:hint="eastAsia" w:ascii="仿宋_GB2312" w:hAnsi="宋体" w:eastAsia="仿宋_GB2312"/>
          <w:sz w:val="32"/>
          <w:szCs w:val="32"/>
          <w:highlight w:val="none"/>
        </w:rPr>
        <w:t>月度兑现绩效薪酬=（实际考核利润-计划考核利润）×1%×0.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/设备调度总人数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本部门人数</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机关部室</w:t>
      </w:r>
      <w:r>
        <w:rPr>
          <w:rFonts w:hint="eastAsia" w:ascii="仿宋_GB2312" w:hAnsi="宋体" w:eastAsia="仿宋_GB2312"/>
          <w:sz w:val="32"/>
          <w:szCs w:val="32"/>
          <w:highlight w:val="none"/>
        </w:rPr>
        <w:t>月度兑现绩效薪酬=（实际考核利润-当月计划考核利润）×1%×0.</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/机关部室总人数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本部门人数</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楷体" w:hAnsi="楷体" w:eastAsia="楷体"/>
          <w:sz w:val="32"/>
          <w:szCs w:val="32"/>
          <w:highlight w:val="none"/>
          <w:lang w:val="en-US" w:eastAsia="zh-CN"/>
        </w:rPr>
      </w:pPr>
      <w:r>
        <w:rPr>
          <w:rFonts w:hint="eastAsia" w:ascii="楷体" w:hAnsi="楷体" w:eastAsia="楷体"/>
          <w:sz w:val="32"/>
          <w:szCs w:val="32"/>
          <w:highlight w:val="none"/>
          <w:lang w:val="en-US" w:eastAsia="zh-CN"/>
        </w:rPr>
        <w:t>2、单位可</w:t>
      </w:r>
      <w:r>
        <w:rPr>
          <w:rFonts w:hint="eastAsia" w:ascii="楷体" w:hAnsi="楷体" w:eastAsia="楷体"/>
          <w:b w:val="0"/>
          <w:bCs w:val="0"/>
          <w:sz w:val="32"/>
          <w:szCs w:val="32"/>
          <w:highlight w:val="none"/>
          <w:lang w:val="en-US" w:eastAsia="zh-CN"/>
        </w:rPr>
        <w:t>控成</w:t>
      </w:r>
      <w:r>
        <w:rPr>
          <w:rFonts w:hint="eastAsia" w:ascii="楷体" w:hAnsi="楷体" w:eastAsia="楷体"/>
          <w:sz w:val="32"/>
          <w:szCs w:val="32"/>
          <w:highlight w:val="none"/>
          <w:lang w:val="en-US" w:eastAsia="zh-CN"/>
        </w:rPr>
        <w:t>本</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生产技术部各车间</w:t>
      </w:r>
      <w:r>
        <w:rPr>
          <w:rFonts w:hint="eastAsia" w:ascii="仿宋_GB2312" w:hAnsi="宋体" w:eastAsia="仿宋_GB2312"/>
          <w:sz w:val="32"/>
          <w:szCs w:val="32"/>
          <w:highlight w:val="none"/>
        </w:rPr>
        <w:t>月度兑现绩效薪酬=（吨甲醇可控成本-当月计划可控成本）×当月实际产量×1%×0.</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/技术部总人数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本部门人数</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设备调度</w:t>
      </w:r>
      <w:r>
        <w:rPr>
          <w:rFonts w:hint="eastAsia" w:ascii="仿宋_GB2312" w:hAnsi="宋体" w:eastAsia="仿宋_GB2312"/>
          <w:sz w:val="32"/>
          <w:szCs w:val="32"/>
          <w:highlight w:val="none"/>
        </w:rPr>
        <w:t>月度兑现绩效薪酬=（</w:t>
      </w:r>
      <w:r>
        <w:rPr>
          <w:rFonts w:hint="eastAsia" w:ascii="仿宋_GB2312" w:hAnsi="宋体" w:eastAsia="仿宋_GB2312"/>
          <w:sz w:val="32"/>
          <w:szCs w:val="32"/>
          <w:highlight w:val="none"/>
          <w:lang w:val="en-US" w:eastAsia="zh-CN"/>
        </w:rPr>
        <w:t>累计</w:t>
      </w:r>
      <w:r>
        <w:rPr>
          <w:rFonts w:hint="eastAsia" w:ascii="仿宋_GB2312" w:hAnsi="宋体" w:eastAsia="仿宋_GB2312"/>
          <w:sz w:val="32"/>
          <w:szCs w:val="32"/>
          <w:highlight w:val="none"/>
        </w:rPr>
        <w:t>实际吨甲醇可控成本-当月计划可控成本）×当月实际产量×1%×0.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/设备调度总人数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本部门人数</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机关部室</w:t>
      </w:r>
      <w:r>
        <w:rPr>
          <w:rFonts w:hint="eastAsia" w:ascii="仿宋_GB2312" w:hAnsi="宋体" w:eastAsia="仿宋_GB2312"/>
          <w:sz w:val="32"/>
          <w:szCs w:val="32"/>
          <w:highlight w:val="none"/>
        </w:rPr>
        <w:t>月度兑现绩效薪酬=（</w:t>
      </w:r>
      <w:r>
        <w:rPr>
          <w:rFonts w:hint="eastAsia" w:ascii="仿宋_GB2312" w:hAnsi="宋体" w:eastAsia="仿宋_GB2312"/>
          <w:sz w:val="32"/>
          <w:szCs w:val="32"/>
          <w:highlight w:val="none"/>
          <w:lang w:val="en-US" w:eastAsia="zh-CN"/>
        </w:rPr>
        <w:t>累计</w:t>
      </w:r>
      <w:r>
        <w:rPr>
          <w:rFonts w:hint="eastAsia" w:ascii="仿宋_GB2312" w:hAnsi="宋体" w:eastAsia="仿宋_GB2312"/>
          <w:sz w:val="32"/>
          <w:szCs w:val="32"/>
          <w:highlight w:val="none"/>
        </w:rPr>
        <w:t>实际吨甲醇可控成本-当月计划可控成本）×当月实际产量×1%×0.</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/机关部室总人数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本部门人数</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default" w:ascii="楷体" w:hAnsi="楷体" w:eastAsia="楷体"/>
          <w:b/>
          <w:sz w:val="32"/>
          <w:szCs w:val="32"/>
          <w:highlight w:val="none"/>
          <w:lang w:val="en-US" w:eastAsia="zh-CN"/>
        </w:rPr>
      </w:pPr>
      <w:r>
        <w:rPr>
          <w:rFonts w:hint="eastAsia" w:ascii="楷体" w:hAnsi="楷体" w:eastAsia="楷体" w:cs="Times New Roman"/>
          <w:b/>
          <w:sz w:val="32"/>
          <w:szCs w:val="32"/>
          <w:highlight w:val="none"/>
          <w:lang w:val="en-US" w:eastAsia="zh-CN"/>
        </w:rPr>
        <w:t>（二）</w:t>
      </w:r>
      <w:r>
        <w:rPr>
          <w:rFonts w:hint="eastAsia" w:ascii="楷体" w:hAnsi="楷体" w:eastAsia="楷体" w:cs="Times New Roman"/>
          <w:b/>
          <w:sz w:val="32"/>
          <w:szCs w:val="32"/>
          <w:highlight w:val="none"/>
          <w:lang w:val="zh-CN" w:eastAsia="zh-CN"/>
        </w:rPr>
        <w:t>生产技术部</w:t>
      </w:r>
      <w:r>
        <w:rPr>
          <w:rFonts w:hint="eastAsia" w:ascii="楷体" w:hAnsi="楷体" w:eastAsia="楷体" w:cs="Times New Roman"/>
          <w:b/>
          <w:sz w:val="32"/>
          <w:szCs w:val="32"/>
          <w:highlight w:val="none"/>
          <w:lang w:val="en-US" w:eastAsia="zh-CN"/>
        </w:rPr>
        <w:t>主</w:t>
      </w:r>
      <w:r>
        <w:rPr>
          <w:rFonts w:hint="eastAsia" w:ascii="楷体" w:hAnsi="楷体" w:eastAsia="楷体"/>
          <w:b/>
          <w:sz w:val="32"/>
          <w:szCs w:val="32"/>
          <w:highlight w:val="none"/>
          <w:lang w:val="en-US" w:eastAsia="zh-CN"/>
        </w:rPr>
        <w:t>要</w:t>
      </w:r>
      <w:r>
        <w:rPr>
          <w:rFonts w:hint="eastAsia" w:ascii="楷体" w:hAnsi="楷体" w:eastAsia="楷体"/>
          <w:b/>
          <w:sz w:val="32"/>
          <w:szCs w:val="32"/>
          <w:highlight w:val="none"/>
        </w:rPr>
        <w:t>考核指标</w:t>
      </w:r>
      <w:r>
        <w:rPr>
          <w:rFonts w:hint="eastAsia" w:ascii="楷体" w:hAnsi="楷体" w:eastAsia="楷体"/>
          <w:b/>
          <w:sz w:val="32"/>
          <w:szCs w:val="32"/>
          <w:highlight w:val="none"/>
          <w:lang w:eastAsia="zh-CN"/>
        </w:rPr>
        <w:t>（</w:t>
      </w:r>
      <w:r>
        <w:rPr>
          <w:rFonts w:hint="eastAsia" w:ascii="楷体" w:hAnsi="楷体" w:eastAsia="楷体"/>
          <w:b/>
          <w:sz w:val="32"/>
          <w:szCs w:val="32"/>
          <w:highlight w:val="none"/>
          <w:lang w:val="en-US" w:eastAsia="zh-CN"/>
        </w:rPr>
        <w:t>占比80%）</w:t>
      </w:r>
    </w:p>
    <w:p>
      <w:pPr>
        <w:keepNext w:val="0"/>
        <w:keepLines w:val="0"/>
        <w:pageBreakBefore w:val="0"/>
        <w:widowControl w:val="0"/>
        <w:kinsoku/>
        <w:wordWrap/>
        <w:overflowPunct/>
        <w:topLinePunct w:val="0"/>
        <w:autoSpaceDE/>
        <w:autoSpaceDN/>
        <w:bidi w:val="0"/>
        <w:spacing w:line="560" w:lineRule="exact"/>
        <w:ind w:right="-197" w:rightChars="-94" w:firstLine="964" w:firstLineChars="300"/>
        <w:rPr>
          <w:rFonts w:hint="eastAsia" w:ascii="仿宋_GB2312" w:eastAsia="仿宋_GB2312" w:cs="仿宋_GB2312"/>
          <w:sz w:val="32"/>
          <w:szCs w:val="32"/>
          <w:highlight w:val="none"/>
          <w:lang w:val="zh-CN"/>
        </w:rPr>
      </w:pPr>
      <w:r>
        <w:rPr>
          <w:rFonts w:hint="eastAsia" w:ascii="黑体" w:hAnsi="黑体" w:eastAsia="黑体" w:cs="黑体"/>
          <w:b/>
          <w:bCs w:val="0"/>
          <w:sz w:val="32"/>
          <w:szCs w:val="32"/>
          <w:highlight w:val="none"/>
          <w:lang w:val="en-US" w:eastAsia="zh-CN"/>
        </w:rPr>
        <w:t>1、</w:t>
      </w:r>
      <w:r>
        <w:rPr>
          <w:rFonts w:hint="eastAsia" w:ascii="仿宋_GB2312" w:eastAsia="仿宋_GB2312" w:cs="仿宋_GB2312"/>
          <w:b/>
          <w:bCs w:val="0"/>
          <w:sz w:val="32"/>
          <w:szCs w:val="32"/>
          <w:highlight w:val="none"/>
          <w:lang w:val="zh-CN"/>
        </w:rPr>
        <w:t>收入类指标（</w:t>
      </w:r>
      <w:r>
        <w:rPr>
          <w:rFonts w:hint="eastAsia" w:ascii="仿宋_GB2312" w:eastAsia="仿宋_GB2312" w:cs="仿宋_GB2312"/>
          <w:b/>
          <w:bCs w:val="0"/>
          <w:sz w:val="32"/>
          <w:szCs w:val="32"/>
          <w:highlight w:val="none"/>
          <w:lang w:val="en-US" w:eastAsia="zh-CN"/>
        </w:rPr>
        <w:t>占比60%</w:t>
      </w:r>
      <w:r>
        <w:rPr>
          <w:rFonts w:hint="eastAsia" w:ascii="仿宋_GB2312" w:eastAsia="仿宋_GB2312" w:cs="仿宋_GB2312"/>
          <w:b/>
          <w:bCs w:val="0"/>
          <w:sz w:val="32"/>
          <w:szCs w:val="32"/>
          <w:highlight w:val="none"/>
          <w:lang w:val="zh-CN"/>
        </w:rPr>
        <w:t>）：根据工资内部市场定额、单价核算工资收入。</w:t>
      </w:r>
      <w:r>
        <w:rPr>
          <w:rFonts w:hint="eastAsia" w:ascii="仿宋_GB2312" w:eastAsia="仿宋_GB2312" w:cs="仿宋_GB2312"/>
          <w:sz w:val="32"/>
          <w:szCs w:val="32"/>
          <w:highlight w:val="none"/>
          <w:lang w:val="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_GB2312" w:eastAsia="仿宋_GB2312" w:cs="仿宋_GB2312"/>
          <w:sz w:val="32"/>
          <w:szCs w:val="32"/>
          <w:highlight w:val="none"/>
          <w:lang w:val="zh-CN"/>
        </w:rPr>
        <w:t>（</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val="zh-CN"/>
        </w:rPr>
        <w:t>）</w:t>
      </w:r>
      <w:r>
        <w:rPr>
          <w:rFonts w:hint="eastAsia" w:ascii="仿宋_GB2312" w:eastAsia="仿宋_GB2312" w:cs="仿宋_GB2312"/>
          <w:sz w:val="32"/>
          <w:szCs w:val="32"/>
          <w:highlight w:val="none"/>
          <w:lang w:val="en-US" w:eastAsia="zh-CN"/>
        </w:rPr>
        <w:t>部直;</w:t>
      </w:r>
      <w:r>
        <w:rPr>
          <w:rFonts w:hint="eastAsia" w:ascii="仿宋_GB2312" w:eastAsia="仿宋_GB2312" w:cs="仿宋_GB2312"/>
          <w:sz w:val="32"/>
          <w:szCs w:val="32"/>
          <w:highlight w:val="none"/>
          <w:lang w:val="zh-CN"/>
        </w:rPr>
        <w:t>甲醇产量：占效益工资的100%（</w:t>
      </w:r>
      <w:r>
        <w:rPr>
          <w:rFonts w:hint="eastAsia" w:ascii="仿宋_GB2312" w:eastAsia="仿宋_GB2312" w:cs="仿宋_GB2312"/>
          <w:sz w:val="32"/>
          <w:szCs w:val="32"/>
          <w:highlight w:val="none"/>
          <w:lang w:val="en-US" w:eastAsia="zh-CN"/>
        </w:rPr>
        <w:t>生产技术部部直</w:t>
      </w:r>
      <w:r>
        <w:rPr>
          <w:rFonts w:hint="eastAsia" w:ascii="仿宋_GB2312" w:eastAsia="仿宋_GB2312" w:cs="仿宋_GB2312"/>
          <w:sz w:val="32"/>
          <w:szCs w:val="32"/>
          <w:highlight w:val="none"/>
          <w:lang w:val="zh-CN"/>
        </w:rPr>
        <w:t>）；</w:t>
      </w: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产量×单价0.4014元/吨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仿宋_GB2312" w:eastAsia="仿宋_GB2312" w:cs="仿宋_GB2312"/>
          <w:sz w:val="32"/>
          <w:szCs w:val="32"/>
          <w:highlight w:val="none"/>
          <w:lang w:val="zh-CN"/>
        </w:rPr>
      </w:pPr>
      <w:r>
        <w:rPr>
          <w:rFonts w:hint="eastAsia" w:ascii="仿宋" w:hAnsi="仿宋" w:eastAsia="仿宋" w:cs="仿宋"/>
          <w:b/>
          <w:bCs/>
          <w:sz w:val="32"/>
          <w:szCs w:val="32"/>
          <w:highlight w:val="none"/>
          <w:lang w:val="en-US" w:eastAsia="zh-CN"/>
        </w:rPr>
        <w:t>（2） 动力车间（</w:t>
      </w:r>
      <w:r>
        <w:rPr>
          <w:rFonts w:hint="eastAsia" w:ascii="仿宋" w:hAnsi="仿宋" w:eastAsia="仿宋" w:cs="仿宋"/>
          <w:sz w:val="32"/>
          <w:szCs w:val="32"/>
          <w:highlight w:val="none"/>
          <w:lang w:val="en-US" w:eastAsia="zh-CN"/>
        </w:rPr>
        <w:t>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楷体" w:hAnsi="楷体" w:eastAsia="楷体"/>
          <w:sz w:val="32"/>
          <w:szCs w:val="32"/>
          <w:highlight w:val="none"/>
          <w:lang w:val="en-US" w:eastAsia="zh-CN"/>
        </w:rPr>
        <w:t>产出蒸汽量：</w:t>
      </w:r>
      <w:r>
        <w:rPr>
          <w:rFonts w:hint="eastAsia" w:ascii="仿宋" w:hAnsi="仿宋" w:eastAsia="仿宋" w:cs="仿宋"/>
          <w:sz w:val="32"/>
          <w:szCs w:val="32"/>
          <w:highlight w:val="none"/>
          <w:lang w:val="en-US" w:eastAsia="zh-CN"/>
        </w:rPr>
        <w:t>按绩效权重80%</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蒸汽绩效工资收入额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月度实际蒸汽量×单价0.4807元/吨（注：按一吨动力煤产5.6吨蒸汽）</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楷体" w:hAnsi="楷体" w:eastAsia="楷体"/>
          <w:sz w:val="32"/>
          <w:szCs w:val="32"/>
          <w:highlight w:val="none"/>
          <w:lang w:val="en-US" w:eastAsia="zh-CN"/>
        </w:rPr>
        <w:t>硫酸铵产量（全年6680吨）：</w:t>
      </w:r>
      <w:r>
        <w:rPr>
          <w:rFonts w:hint="eastAsia" w:ascii="仿宋" w:hAnsi="仿宋" w:eastAsia="仿宋" w:cs="仿宋"/>
          <w:sz w:val="32"/>
          <w:szCs w:val="32"/>
          <w:highlight w:val="none"/>
          <w:lang w:val="en-US" w:eastAsia="zh-CN"/>
        </w:rPr>
        <w:t xml:space="preserve">按绩效权重20%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硫铵绩效工资收入额＝月度实际产量×单价20.536元/吨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仿宋_GB2312" w:eastAsia="仿宋_GB2312" w:cs="仿宋_GB2312"/>
          <w:sz w:val="32"/>
          <w:szCs w:val="32"/>
          <w:highlight w:val="none"/>
          <w:lang w:val="zh-CN"/>
        </w:rPr>
      </w:pPr>
      <w:r>
        <w:rPr>
          <w:rFonts w:hint="eastAsia" w:ascii="仿宋" w:hAnsi="仿宋" w:eastAsia="仿宋" w:cs="仿宋"/>
          <w:b/>
          <w:bCs/>
          <w:sz w:val="32"/>
          <w:szCs w:val="32"/>
          <w:highlight w:val="none"/>
          <w:lang w:val="en-US" w:eastAsia="zh-CN"/>
        </w:rPr>
        <w:t>（2） 空分车间（</w:t>
      </w:r>
      <w:r>
        <w:rPr>
          <w:rFonts w:hint="eastAsia" w:ascii="仿宋" w:hAnsi="仿宋" w:eastAsia="仿宋" w:cs="仿宋"/>
          <w:sz w:val="32"/>
          <w:szCs w:val="32"/>
          <w:highlight w:val="none"/>
          <w:lang w:val="en-US" w:eastAsia="zh-CN"/>
        </w:rPr>
        <w:t>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氧气产量</w:t>
      </w:r>
      <w:r>
        <w:rPr>
          <w:rFonts w:hint="eastAsia" w:ascii="仿宋" w:hAnsi="仿宋" w:eastAsia="仿宋" w:cs="仿宋"/>
          <w:sz w:val="32"/>
          <w:szCs w:val="32"/>
          <w:highlight w:val="none"/>
          <w:lang w:val="en-US" w:eastAsia="zh-CN"/>
        </w:rPr>
        <w:t>：按绩效权重80%；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highlight w:val="none"/>
          <w:lang w:val="en-US" w:eastAsia="zh-CN"/>
        </w:rPr>
      </w:pPr>
      <w:r>
        <w:rPr>
          <w:rFonts w:hint="eastAsia" w:ascii="仿宋" w:hAnsi="仿宋" w:eastAsia="仿宋" w:cs="仿宋"/>
          <w:sz w:val="32"/>
          <w:szCs w:val="32"/>
          <w:highlight w:val="none"/>
          <w:lang w:val="en-US" w:eastAsia="zh-CN"/>
        </w:rPr>
        <w:t>氧气产量绩效工资收入额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月度实际蒸汽量×单价0.7053元/吨</w:t>
      </w:r>
      <w:r>
        <w:rPr>
          <w:rFonts w:hint="eastAsia" w:ascii="仿宋_GB2312" w:hAnsi="宋体" w:eastAsia="仿宋_GB2312" w:cs="Times New Roman"/>
          <w:sz w:val="32"/>
          <w:szCs w:val="32"/>
          <w:highlight w:val="none"/>
          <w:lang w:val="en-US" w:eastAsia="zh-CN"/>
        </w:rPr>
        <w:t>（注：每小时产出氧气按38500Nm</w:t>
      </w:r>
      <w:r>
        <w:rPr>
          <w:rFonts w:hint="eastAsia" w:ascii="仿宋" w:hAnsi="仿宋" w:eastAsia="仿宋" w:cs="仿宋"/>
          <w:color w:val="auto"/>
          <w:sz w:val="32"/>
          <w:szCs w:val="32"/>
          <w:highlight w:val="none"/>
          <w:lang w:val="en-US" w:eastAsia="zh-CN"/>
        </w:rPr>
        <w:t>³</w:t>
      </w:r>
      <w:r>
        <w:rPr>
          <w:rFonts w:hint="eastAsia" w:ascii="仿宋_GB2312" w:hAnsi="宋体" w:eastAsia="仿宋_GB2312" w:cs="Times New Roman"/>
          <w:sz w:val="32"/>
          <w:szCs w:val="32"/>
          <w:highlight w:val="none"/>
          <w:lang w:val="en-US" w:eastAsia="zh-CN"/>
        </w:rPr>
        <w:t>，月产氧气27720000Nm</w:t>
      </w:r>
      <w:r>
        <w:rPr>
          <w:rFonts w:hint="eastAsia" w:ascii="仿宋" w:hAnsi="仿宋" w:eastAsia="仿宋" w:cs="仿宋"/>
          <w:color w:val="auto"/>
          <w:sz w:val="32"/>
          <w:szCs w:val="32"/>
          <w:highlight w:val="none"/>
          <w:lang w:val="en-US" w:eastAsia="zh-CN"/>
        </w:rPr>
        <w:t>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液氮产量（全年6450吨）：</w:t>
      </w:r>
      <w:r>
        <w:rPr>
          <w:rFonts w:hint="eastAsia" w:ascii="仿宋" w:hAnsi="仿宋" w:eastAsia="仿宋" w:cs="仿宋"/>
          <w:sz w:val="32"/>
          <w:szCs w:val="32"/>
          <w:highlight w:val="none"/>
          <w:lang w:val="en-US" w:eastAsia="zh-CN"/>
        </w:rPr>
        <w:t>按绩效权重20%；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kern w:val="2"/>
          <w:sz w:val="32"/>
          <w:szCs w:val="32"/>
          <w:highlight w:val="none"/>
          <w:lang w:val="en-US" w:eastAsia="zh-CN" w:bidi="ar-SA"/>
        </w:rPr>
      </w:pPr>
      <w:r>
        <w:rPr>
          <w:rFonts w:hint="eastAsia" w:ascii="仿宋" w:hAnsi="仿宋" w:eastAsia="仿宋" w:cs="仿宋"/>
          <w:sz w:val="32"/>
          <w:szCs w:val="32"/>
          <w:highlight w:val="none"/>
          <w:lang w:val="en-US" w:eastAsia="zh-CN"/>
        </w:rPr>
        <w:t>液氮产量绩效工资收入额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月度实际产量×单价8.34元/吨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（3）气化车间（</w:t>
      </w:r>
      <w:r>
        <w:rPr>
          <w:rFonts w:hint="eastAsia" w:ascii="仿宋" w:hAnsi="仿宋" w:eastAsia="仿宋" w:cs="仿宋"/>
          <w:sz w:val="32"/>
          <w:szCs w:val="32"/>
          <w:highlight w:val="none"/>
          <w:lang w:val="en-US" w:eastAsia="zh-CN"/>
        </w:rPr>
        <w:t>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_GB2312" w:eastAsia="仿宋_GB2312" w:cs="仿宋_GB2312"/>
          <w:color w:val="auto"/>
          <w:sz w:val="32"/>
          <w:szCs w:val="32"/>
          <w:highlight w:val="none"/>
          <w:lang w:val="zh-CN"/>
        </w:rPr>
        <w:t xml:space="preserve"> </w:t>
      </w:r>
      <w:r>
        <w:rPr>
          <w:rFonts w:hint="eastAsia" w:ascii="楷体" w:hAnsi="楷体" w:eastAsia="楷体"/>
          <w:color w:val="auto"/>
          <w:sz w:val="32"/>
          <w:szCs w:val="32"/>
          <w:highlight w:val="none"/>
          <w:lang w:val="en-US" w:eastAsia="zh-CN"/>
        </w:rPr>
        <w:t>净化气量：</w:t>
      </w:r>
      <w:r>
        <w:rPr>
          <w:rFonts w:hint="eastAsia" w:ascii="仿宋" w:hAnsi="仿宋" w:eastAsia="仿宋" w:cs="仿宋"/>
          <w:color w:val="auto"/>
          <w:sz w:val="32"/>
          <w:szCs w:val="32"/>
          <w:highlight w:val="none"/>
          <w:lang w:val="en-US" w:eastAsia="zh-CN"/>
        </w:rPr>
        <w:t>按绩效权重100%；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净化气产量绩效工资收入额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月度产</w:t>
      </w:r>
      <w:r>
        <w:rPr>
          <w:rFonts w:hint="eastAsia" w:ascii="仿宋" w:hAnsi="仿宋" w:eastAsia="仿宋" w:cs="仿宋"/>
          <w:color w:val="auto"/>
          <w:sz w:val="32"/>
          <w:szCs w:val="32"/>
          <w:highlight w:val="none"/>
          <w:lang w:val="en-US" w:eastAsia="zh-CN"/>
        </w:rPr>
        <w:t>净化气量</w:t>
      </w:r>
      <w:r>
        <w:rPr>
          <w:rFonts w:hint="eastAsia" w:ascii="仿宋" w:hAnsi="仿宋" w:eastAsia="仿宋" w:cs="仿宋"/>
          <w:sz w:val="32"/>
          <w:szCs w:val="32"/>
          <w:highlight w:val="none"/>
          <w:lang w:val="en-US" w:eastAsia="zh-CN"/>
        </w:rPr>
        <w:t>×单价0.6834元/吨</w:t>
      </w:r>
    </w:p>
    <w:p>
      <w:pPr>
        <w:pStyle w:val="2"/>
        <w:keepNext w:val="0"/>
        <w:keepLines w:val="0"/>
        <w:pageBreakBefore w:val="0"/>
        <w:kinsoku/>
        <w:wordWrap/>
        <w:overflowPunct/>
        <w:topLinePunct w:val="0"/>
        <w:autoSpaceDE/>
        <w:autoSpaceDN/>
        <w:bidi w:val="0"/>
        <w:spacing w:line="560" w:lineRule="exact"/>
        <w:rPr>
          <w:rFonts w:hint="default" w:eastAsia="仿宋_GB2312"/>
          <w:highlight w:val="none"/>
          <w:lang w:val="en-US" w:eastAsia="zh-CN"/>
        </w:rPr>
      </w:pPr>
      <w:r>
        <w:rPr>
          <w:rFonts w:hint="eastAsia" w:ascii="仿宋" w:hAnsi="仿宋" w:eastAsia="仿宋" w:cs="仿宋"/>
          <w:sz w:val="32"/>
          <w:szCs w:val="32"/>
          <w:highlight w:val="none"/>
          <w:lang w:val="en-US" w:eastAsia="zh-CN"/>
        </w:rPr>
        <w:t>当月</w:t>
      </w:r>
      <w:r>
        <w:rPr>
          <w:rFonts w:hint="eastAsia" w:ascii="仿宋" w:hAnsi="仿宋" w:eastAsia="仿宋" w:cs="仿宋"/>
          <w:color w:val="auto"/>
          <w:sz w:val="32"/>
          <w:szCs w:val="32"/>
          <w:highlight w:val="none"/>
          <w:lang w:val="en-US" w:eastAsia="zh-CN"/>
        </w:rPr>
        <w:t>净化气量</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当月原料煤消耗量</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一吨原料煤产净化气1410m³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注：净化气量计划：一吨粗甲醇消耗净化气2200标方产0.95吨精醇，消耗原料煤=0.95</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1.65（吨精醇煤耗）=1.56吨煤，所以一吨原料煤产净化气：2200</w:t>
      </w:r>
      <w:r>
        <w:rPr>
          <w:rFonts w:hint="default" w:ascii="Arial" w:hAnsi="Arial" w:eastAsia="仿宋" w:cs="Arial"/>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1.56=1410Nm³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2023年甲醇产量33万吨</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煤耗1.65</w:t>
      </w:r>
      <w:r>
        <w:rPr>
          <w:rFonts w:hint="eastAsia" w:ascii="微软雅黑" w:hAnsi="微软雅黑" w:eastAsia="微软雅黑" w:cs="微软雅黑"/>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54.45万吨原料煤</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 xml:space="preserve">一吨原料煤产净化气1410m³ </w:t>
      </w:r>
      <w:r>
        <w:rPr>
          <w:rFonts w:hint="eastAsia" w:ascii="微软雅黑" w:hAnsi="微软雅黑" w:eastAsia="微软雅黑" w:cs="微软雅黑"/>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全年净化气量767745000Nm³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（4）净化合成车间（</w:t>
      </w:r>
      <w:r>
        <w:rPr>
          <w:rFonts w:hint="eastAsia" w:ascii="仿宋" w:hAnsi="仿宋" w:eastAsia="仿宋" w:cs="仿宋"/>
          <w:sz w:val="32"/>
          <w:szCs w:val="32"/>
          <w:highlight w:val="none"/>
          <w:lang w:val="en-US" w:eastAsia="zh-CN"/>
        </w:rPr>
        <w:t>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楷体" w:hAnsi="楷体" w:eastAsia="楷体"/>
          <w:sz w:val="32"/>
          <w:szCs w:val="32"/>
          <w:highlight w:val="none"/>
          <w:lang w:val="en-US" w:eastAsia="zh-CN"/>
        </w:rPr>
        <w:t>粗甲醇量（全年34.73万吨）：</w:t>
      </w:r>
      <w:r>
        <w:rPr>
          <w:rFonts w:hint="eastAsia" w:ascii="仿宋_GB2312" w:eastAsia="仿宋_GB2312" w:cs="仿宋_GB2312"/>
          <w:sz w:val="32"/>
          <w:szCs w:val="32"/>
          <w:highlight w:val="none"/>
          <w:lang w:val="en-US" w:eastAsia="zh-CN"/>
        </w:rPr>
        <w:t>按绩效权重80%；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粗甲醇产量绩效工资收入额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月度实际产量×单价0.9748元/吨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1" w:leftChars="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硫磺产量（全年775吨）：</w:t>
      </w:r>
      <w:r>
        <w:rPr>
          <w:rFonts w:hint="eastAsia" w:ascii="仿宋" w:hAnsi="仿宋" w:eastAsia="仿宋" w:cs="仿宋"/>
          <w:sz w:val="32"/>
          <w:szCs w:val="32"/>
          <w:highlight w:val="none"/>
          <w:lang w:val="en-US" w:eastAsia="zh-CN"/>
        </w:rPr>
        <w:t>按绩效权重20%；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硫磺产量绩效工资收入额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月度实际产量×单价128.30元/吨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（5）水处理车间（</w:t>
      </w:r>
      <w:r>
        <w:rPr>
          <w:rFonts w:hint="eastAsia" w:ascii="仿宋" w:hAnsi="仿宋" w:eastAsia="仿宋" w:cs="仿宋"/>
          <w:sz w:val="32"/>
          <w:szCs w:val="32"/>
          <w:highlight w:val="none"/>
          <w:lang w:val="en-US" w:eastAsia="zh-CN"/>
        </w:rPr>
        <w:t>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产出脱盐水量</w:t>
      </w:r>
      <w:r>
        <w:rPr>
          <w:rFonts w:hint="eastAsia" w:ascii="仿宋" w:hAnsi="仿宋" w:eastAsia="仿宋" w:cs="仿宋"/>
          <w:sz w:val="32"/>
          <w:szCs w:val="32"/>
          <w:highlight w:val="none"/>
          <w:lang w:val="en-US" w:eastAsia="zh-CN"/>
        </w:rPr>
        <w:t>：按绩效权重80%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脱盐水产量绩效工资收入额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月度实际产量×单价0.1615元/吨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注：脱盐水量按每小时310吨，月产量22.32万吨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楷体" w:hAnsi="楷体" w:eastAsia="楷体"/>
          <w:sz w:val="32"/>
          <w:szCs w:val="32"/>
          <w:highlight w:val="none"/>
          <w:lang w:val="en-US" w:eastAsia="zh-CN"/>
        </w:rPr>
        <w:t>氯化钠（全年994吨）、硫酸钠（全年4952吨）</w:t>
      </w:r>
      <w:r>
        <w:rPr>
          <w:rFonts w:hint="eastAsia" w:ascii="仿宋_GB2312" w:hAnsi="宋体" w:eastAsia="仿宋_GB2312"/>
          <w:color w:val="000000"/>
          <w:sz w:val="32"/>
          <w:szCs w:val="32"/>
          <w:lang w:val="en-US" w:eastAsia="zh-CN"/>
        </w:rPr>
        <w:t>：</w:t>
      </w:r>
      <w:r>
        <w:rPr>
          <w:rFonts w:hint="eastAsia" w:ascii="仿宋_GB2312" w:eastAsia="仿宋_GB2312" w:cs="仿宋_GB2312"/>
          <w:sz w:val="32"/>
          <w:szCs w:val="32"/>
          <w:highlight w:val="none"/>
          <w:lang w:val="en-US" w:eastAsia="zh-CN"/>
        </w:rPr>
        <w:t>按绩效权重20%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氯化钠产量绩效工资收入额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月度实际产量×单价50.06元/吨；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硫酸钠产量绩效工资收入额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月度实际产量×单价10.01元/吨</w:t>
      </w:r>
      <w:r>
        <w:rPr>
          <w:rFonts w:hint="eastAsia" w:asci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2、生产技术部成本考核项（权重占比40%）</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仿宋_GB2312" w:hAnsi="宋体" w:eastAsia="仿宋_GB2312"/>
          <w:sz w:val="32"/>
          <w:szCs w:val="32"/>
          <w:highlight w:val="none"/>
        </w:rPr>
      </w:pPr>
      <w:r>
        <w:rPr>
          <w:rFonts w:hint="eastAsia" w:ascii="楷体" w:hAnsi="楷体" w:eastAsia="楷体"/>
          <w:b/>
          <w:bCs/>
          <w:sz w:val="32"/>
          <w:szCs w:val="32"/>
          <w:highlight w:val="none"/>
          <w:lang w:val="en-US" w:eastAsia="zh-CN"/>
        </w:rPr>
        <w:t>（1）材料</w:t>
      </w:r>
      <w:r>
        <w:rPr>
          <w:rFonts w:hint="eastAsia" w:ascii="仿宋_GB2312" w:hAnsi="宋体" w:eastAsia="仿宋_GB2312"/>
          <w:b/>
          <w:bCs/>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highlight w:val="none"/>
          <w:lang w:val="en-US" w:eastAsia="zh-CN"/>
        </w:rPr>
      </w:pPr>
      <w:r>
        <w:rPr>
          <w:rFonts w:hint="default" w:ascii="Calibri" w:hAnsi="Calibri" w:eastAsia="楷体" w:cs="Calibri"/>
          <w:sz w:val="32"/>
          <w:szCs w:val="32"/>
          <w:highlight w:val="none"/>
          <w:lang w:val="en-US" w:eastAsia="zh-CN"/>
        </w:rPr>
        <w:t>①</w:t>
      </w:r>
      <w:r>
        <w:rPr>
          <w:rFonts w:hint="eastAsia" w:ascii="楷体" w:hAnsi="楷体" w:eastAsia="楷体"/>
          <w:sz w:val="32"/>
          <w:szCs w:val="32"/>
          <w:highlight w:val="none"/>
          <w:lang w:val="en-US" w:eastAsia="zh-CN"/>
        </w:rPr>
        <w:t>配件（联责考核）</w:t>
      </w:r>
      <w:r>
        <w:rPr>
          <w:rFonts w:hint="eastAsia" w:ascii="仿宋" w:hAnsi="仿宋" w:eastAsia="仿宋" w:cs="仿宋"/>
          <w:sz w:val="32"/>
          <w:szCs w:val="32"/>
          <w:highlight w:val="none"/>
          <w:lang w:val="en-US" w:eastAsia="zh-CN"/>
        </w:rPr>
        <w:t>：</w:t>
      </w:r>
      <w:r>
        <w:rPr>
          <w:rFonts w:hint="eastAsia" w:ascii="仿宋_GB2312" w:hAnsi="宋体" w:eastAsia="仿宋_GB2312"/>
          <w:sz w:val="32"/>
          <w:szCs w:val="32"/>
          <w:highlight w:val="none"/>
          <w:lang w:val="en-US" w:eastAsia="zh-CN"/>
        </w:rPr>
        <w:t>全年计划685万元（含皮带130万元）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消耗）×50%×5%</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 w:hAnsi="楷体" w:eastAsia="楷体"/>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其他材料：</w:t>
      </w:r>
      <w:r>
        <w:rPr>
          <w:rFonts w:hint="eastAsia" w:ascii="仿宋" w:hAnsi="仿宋" w:eastAsia="仿宋" w:cs="仿宋"/>
          <w:sz w:val="32"/>
          <w:szCs w:val="32"/>
          <w:highlight w:val="none"/>
          <w:lang w:val="en-US" w:eastAsia="zh-CN"/>
        </w:rPr>
        <w:t>全年计划380万元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numPr>
          <w:ilvl w:val="0"/>
          <w:numId w:val="0"/>
        </w:numPr>
        <w:kinsoku/>
        <w:wordWrap/>
        <w:overflowPunct/>
        <w:topLinePunct w:val="0"/>
        <w:autoSpaceDE/>
        <w:autoSpaceDN/>
        <w:bidi w:val="0"/>
        <w:spacing w:line="560" w:lineRule="exact"/>
        <w:ind w:leftChars="200" w:firstLine="320" w:firstLineChars="100"/>
        <w:rPr>
          <w:rFonts w:hint="eastAsia" w:ascii="仿宋" w:hAnsi="仿宋" w:eastAsia="仿宋" w:cs="仿宋"/>
          <w:sz w:val="32"/>
          <w:szCs w:val="32"/>
          <w:highlight w:val="none"/>
          <w:lang w:val="en-US" w:eastAsia="zh-CN"/>
        </w:rPr>
      </w:pPr>
      <w:r>
        <w:rPr>
          <w:rFonts w:hint="default" w:ascii="Calibri" w:hAnsi="Calibri" w:eastAsia="楷体" w:cs="Calibri"/>
          <w:kern w:val="2"/>
          <w:sz w:val="32"/>
          <w:szCs w:val="32"/>
          <w:highlight w:val="none"/>
          <w:lang w:val="en-US" w:eastAsia="zh-CN" w:bidi="ar-SA"/>
        </w:rPr>
        <w:t>③</w:t>
      </w:r>
      <w:r>
        <w:rPr>
          <w:rFonts w:hint="eastAsia" w:ascii="楷体" w:hAnsi="楷体" w:eastAsia="楷体"/>
          <w:sz w:val="32"/>
          <w:szCs w:val="32"/>
          <w:highlight w:val="none"/>
          <w:lang w:val="en-US" w:eastAsia="zh-CN"/>
        </w:rPr>
        <w:t>药剂</w:t>
      </w:r>
      <w:r>
        <w:rPr>
          <w:rFonts w:hint="eastAsia" w:ascii="仿宋" w:hAnsi="仿宋" w:eastAsia="仿宋" w:cs="仿宋"/>
          <w:sz w:val="32"/>
          <w:szCs w:val="32"/>
          <w:highlight w:val="none"/>
          <w:lang w:val="en-US" w:eastAsia="zh-CN"/>
        </w:rPr>
        <w:t>：全年计划2849.23万元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注：药剂日消耗量（</w:t>
      </w:r>
      <w:r>
        <w:rPr>
          <w:rFonts w:hint="eastAsia" w:ascii="仿宋_GB2312" w:hAnsi="宋体" w:eastAsia="仿宋_GB2312"/>
          <w:color w:val="auto"/>
          <w:sz w:val="32"/>
          <w:szCs w:val="32"/>
          <w:lang w:val="en-US" w:eastAsia="zh-CN"/>
        </w:rPr>
        <w:t>液氨6.5吨；</w:t>
      </w:r>
      <w:r>
        <w:rPr>
          <w:rFonts w:hint="eastAsia" w:ascii="仿宋_GB2312" w:hAnsi="宋体" w:eastAsia="仿宋_GB2312" w:cs="Times New Roman"/>
          <w:color w:val="auto"/>
          <w:sz w:val="32"/>
          <w:szCs w:val="32"/>
          <w:lang w:val="en-US" w:eastAsia="zh-CN"/>
        </w:rPr>
        <w:t>水煤浆添加剂2.25吨，</w:t>
      </w:r>
      <w:r>
        <w:rPr>
          <w:rFonts w:hint="eastAsia" w:ascii="仿宋_GB2312" w:hAnsi="宋体" w:eastAsia="仿宋_GB2312"/>
          <w:sz w:val="32"/>
          <w:szCs w:val="32"/>
          <w:highlight w:val="none"/>
          <w:lang w:val="en-US" w:eastAsia="zh-CN"/>
        </w:rPr>
        <w:t>分散剂0.93吨，絮凝剂12.71千克）、（液碱16.59吨、盐酸10.69吨、硫酸5.75吨、碳酸钠6.10吨</w:t>
      </w:r>
      <w:r>
        <w:rPr>
          <w:rFonts w:hint="default"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熟石灰2.99吨等）。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default" w:ascii="楷体" w:hAnsi="楷体" w:eastAsia="楷体"/>
          <w:b/>
          <w:bCs/>
          <w:sz w:val="32"/>
          <w:szCs w:val="32"/>
          <w:highlight w:val="none"/>
          <w:lang w:val="en-US" w:eastAsia="zh-CN"/>
        </w:rPr>
      </w:pPr>
      <w:r>
        <w:rPr>
          <w:rFonts w:hint="eastAsia" w:ascii="楷体" w:hAnsi="楷体" w:eastAsia="楷体"/>
          <w:b/>
          <w:bCs/>
          <w:sz w:val="32"/>
          <w:szCs w:val="32"/>
          <w:highlight w:val="none"/>
          <w:lang w:val="en-US" w:eastAsia="zh-CN"/>
        </w:rPr>
        <w:t>（2）单耗指标</w:t>
      </w:r>
    </w:p>
    <w:p>
      <w:pPr>
        <w:keepNext w:val="0"/>
        <w:keepLines w:val="0"/>
        <w:pageBreakBefore w:val="0"/>
        <w:widowControl w:val="0"/>
        <w:kinsoku/>
        <w:wordWrap/>
        <w:overflowPunct/>
        <w:topLinePunct w:val="0"/>
        <w:autoSpaceDE/>
        <w:autoSpaceDN/>
        <w:bidi w:val="0"/>
        <w:spacing w:line="560" w:lineRule="exact"/>
        <w:ind w:right="-197" w:rightChars="-94" w:firstLine="640" w:firstLineChars="200"/>
        <w:rPr>
          <w:rFonts w:hint="eastAsia" w:ascii="仿宋_GB2312" w:eastAsia="仿宋_GB2312" w:cs="仿宋_GB2312"/>
          <w:sz w:val="32"/>
          <w:szCs w:val="32"/>
          <w:highlight w:val="none"/>
          <w:lang w:val="zh-CN"/>
        </w:rPr>
      </w:pPr>
      <w:r>
        <w:rPr>
          <w:rFonts w:hint="default" w:ascii="Calibri" w:hAnsi="Calibri" w:eastAsia="楷体" w:cs="Calibri"/>
          <w:sz w:val="32"/>
          <w:szCs w:val="32"/>
          <w:highlight w:val="none"/>
          <w:lang w:val="en-US" w:eastAsia="zh-CN"/>
        </w:rPr>
        <w:t>①</w:t>
      </w:r>
      <w:r>
        <w:rPr>
          <w:rFonts w:hint="eastAsia" w:ascii="Calibri" w:hAnsi="Calibri" w:eastAsia="楷体" w:cs="Calibri"/>
          <w:sz w:val="32"/>
          <w:szCs w:val="32"/>
          <w:highlight w:val="none"/>
          <w:lang w:val="en-US" w:eastAsia="zh-CN"/>
        </w:rPr>
        <w:t>动力车间</w:t>
      </w:r>
      <w:r>
        <w:rPr>
          <w:rFonts w:hint="eastAsia" w:ascii="楷体" w:hAnsi="楷体" w:eastAsia="楷体"/>
          <w:sz w:val="32"/>
          <w:szCs w:val="32"/>
          <w:highlight w:val="none"/>
          <w:lang w:val="en-US" w:eastAsia="zh-CN"/>
        </w:rPr>
        <w:t>动力煤煤耗</w:t>
      </w:r>
      <w:r>
        <w:rPr>
          <w:rFonts w:hint="eastAsia" w:ascii="仿宋" w:hAnsi="仿宋" w:eastAsia="仿宋" w:cs="仿宋"/>
          <w:color w:val="auto"/>
          <w:sz w:val="32"/>
          <w:szCs w:val="32"/>
          <w:highlight w:val="none"/>
          <w:lang w:val="en-US" w:eastAsia="zh-CN"/>
        </w:rPr>
        <w:t>：</w:t>
      </w:r>
      <w:r>
        <w:rPr>
          <w:rFonts w:hint="eastAsia" w:ascii="仿宋_GB2312" w:eastAsia="仿宋_GB2312" w:cs="仿宋_GB2312"/>
          <w:sz w:val="32"/>
          <w:szCs w:val="32"/>
          <w:highlight w:val="none"/>
          <w:lang w:val="zh-CN"/>
        </w:rPr>
        <w:t>生产期间核定吨煤原料煤煤耗为</w:t>
      </w:r>
      <w:r>
        <w:rPr>
          <w:rFonts w:hint="eastAsia" w:ascii="仿宋_GB2312" w:eastAsia="仿宋_GB2312" w:cs="仿宋_GB2312"/>
          <w:sz w:val="32"/>
          <w:szCs w:val="32"/>
          <w:highlight w:val="none"/>
          <w:lang w:val="en-US" w:eastAsia="zh-CN"/>
        </w:rPr>
        <w:t>0.59</w:t>
      </w:r>
      <w:r>
        <w:rPr>
          <w:rFonts w:hint="eastAsia" w:ascii="仿宋_GB2312" w:eastAsia="仿宋_GB2312" w:cs="仿宋_GB2312"/>
          <w:sz w:val="32"/>
          <w:szCs w:val="32"/>
          <w:highlight w:val="none"/>
          <w:lang w:val="zh-CN"/>
        </w:rPr>
        <w:t>吨/吨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绩效工资增减额＝</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计划单耗－实际单耗）×当月甲醇产量×</w:t>
      </w:r>
      <w:r>
        <w:rPr>
          <w:rFonts w:hint="eastAsia" w:ascii="仿宋_GB2312" w:hAnsi="宋体" w:eastAsia="仿宋_GB2312"/>
          <w:color w:val="auto"/>
          <w:sz w:val="32"/>
          <w:szCs w:val="32"/>
          <w:highlight w:val="none"/>
          <w:lang w:val="en-US" w:eastAsia="zh-CN"/>
        </w:rPr>
        <w:t>年初计划单价</w:t>
      </w:r>
      <w:r>
        <w:rPr>
          <w:rFonts w:hint="eastAsia" w:ascii="仿宋_GB2312" w:hAnsi="宋体" w:eastAsia="仿宋_GB2312"/>
          <w:color w:val="auto"/>
          <w:sz w:val="32"/>
          <w:szCs w:val="32"/>
          <w:highlight w:val="none"/>
        </w:rPr>
        <w:t>×5%</w:t>
      </w:r>
    </w:p>
    <w:p>
      <w:pPr>
        <w:keepNext w:val="0"/>
        <w:keepLines w:val="0"/>
        <w:pageBreakBefore w:val="0"/>
        <w:widowControl w:val="0"/>
        <w:kinsoku/>
        <w:wordWrap/>
        <w:overflowPunct/>
        <w:topLinePunct w:val="0"/>
        <w:autoSpaceDE/>
        <w:autoSpaceDN/>
        <w:bidi w:val="0"/>
        <w:adjustRightInd w:val="0"/>
        <w:spacing w:line="560" w:lineRule="exact"/>
        <w:ind w:firstLine="640" w:firstLineChars="200"/>
        <w:contextualSpacing/>
        <w:jc w:val="left"/>
        <w:rPr>
          <w:rFonts w:hint="eastAsia" w:ascii="仿宋_GB2312" w:hAnsi="宋体" w:eastAsia="仿宋_GB2312" w:cs="宋体"/>
          <w:sz w:val="32"/>
          <w:szCs w:val="32"/>
          <w:highlight w:val="none"/>
        </w:rPr>
      </w:pPr>
      <w:r>
        <w:rPr>
          <w:rFonts w:hint="default" w:ascii="Calibri" w:hAnsi="Calibri" w:eastAsia="仿宋_GB2312" w:cs="Calibri"/>
          <w:sz w:val="32"/>
          <w:szCs w:val="32"/>
          <w:highlight w:val="none"/>
        </w:rPr>
        <w:t>②</w:t>
      </w:r>
      <w:r>
        <w:rPr>
          <w:rFonts w:hint="eastAsia" w:ascii="仿宋_GB2312" w:hAnsi="宋体" w:eastAsia="仿宋_GB2312" w:cs="宋体"/>
          <w:sz w:val="32"/>
          <w:szCs w:val="32"/>
          <w:highlight w:val="none"/>
        </w:rPr>
        <w:t>制氧耗用蒸汽量基准值3.10吨。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800" w:firstLineChars="250"/>
        <w:rPr>
          <w:rFonts w:hint="eastAsia" w:ascii="仿宋_GB2312" w:eastAsia="仿宋_GB2312"/>
          <w:sz w:val="32"/>
          <w:szCs w:val="32"/>
          <w:highlight w:val="none"/>
        </w:rPr>
      </w:pPr>
      <w:r>
        <w:rPr>
          <w:rFonts w:hint="eastAsia" w:ascii="楷体" w:hAnsi="楷体" w:eastAsia="楷体" w:cs="Times New Roman"/>
          <w:sz w:val="32"/>
          <w:szCs w:val="32"/>
          <w:highlight w:val="none"/>
          <w:lang w:val="en-US" w:eastAsia="zh-CN"/>
        </w:rPr>
        <w:t>空分车间</w:t>
      </w:r>
      <w:r>
        <w:rPr>
          <w:rFonts w:hint="eastAsia" w:ascii="楷体" w:hAnsi="楷体" w:eastAsia="楷体"/>
          <w:sz w:val="32"/>
          <w:szCs w:val="32"/>
          <w:highlight w:val="none"/>
          <w:lang w:val="en-US" w:eastAsia="zh-CN"/>
        </w:rPr>
        <w:t>蒸汽利用率</w:t>
      </w:r>
      <w:r>
        <w:rPr>
          <w:rFonts w:hint="eastAsia" w:ascii="仿宋_GB2312" w:eastAsia="仿宋_GB2312"/>
          <w:sz w:val="32"/>
          <w:szCs w:val="32"/>
          <w:highlight w:val="none"/>
        </w:rPr>
        <w:t>：每千NM3氧气计划消耗蒸汽3.1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吨，消耗每节超1吨按2元/吨兑现效益工资。</w:t>
      </w:r>
    </w:p>
    <w:p>
      <w:pPr>
        <w:keepNext w:val="0"/>
        <w:keepLines w:val="0"/>
        <w:pageBreakBefore w:val="0"/>
        <w:widowControl w:val="0"/>
        <w:kinsoku/>
        <w:wordWrap/>
        <w:overflowPunct/>
        <w:topLinePunct w:val="0"/>
        <w:autoSpaceDE/>
        <w:autoSpaceDN/>
        <w:bidi w:val="0"/>
        <w:spacing w:line="560" w:lineRule="exact"/>
        <w:ind w:left="-141" w:leftChars="-67" w:right="-197" w:rightChars="-94"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eastAsia="仿宋_GB2312" w:cs="仿宋_GB2312"/>
          <w:sz w:val="32"/>
          <w:szCs w:val="32"/>
          <w:highlight w:val="none"/>
          <w:lang w:val="zh-CN"/>
        </w:rPr>
        <w:t>（当月实际制氧量×核定吨蒸汽制氧量-蒸汽实际消耗量）×2</w:t>
      </w:r>
      <w:r>
        <w:rPr>
          <w:rFonts w:hint="eastAsia" w:ascii="仿宋_GB2312" w:eastAsia="仿宋_GB2312"/>
          <w:sz w:val="32"/>
          <w:szCs w:val="32"/>
          <w:highlight w:val="none"/>
        </w:rPr>
        <w:t>元</w:t>
      </w:r>
    </w:p>
    <w:p>
      <w:pPr>
        <w:keepNext w:val="0"/>
        <w:keepLines w:val="0"/>
        <w:pageBreakBefore w:val="0"/>
        <w:widowControl w:val="0"/>
        <w:kinsoku/>
        <w:wordWrap/>
        <w:overflowPunct/>
        <w:topLinePunct w:val="0"/>
        <w:autoSpaceDE/>
        <w:autoSpaceDN/>
        <w:bidi w:val="0"/>
        <w:spacing w:line="560" w:lineRule="exact"/>
        <w:ind w:right="-197" w:rightChars="-94" w:firstLine="640" w:firstLineChars="200"/>
        <w:rPr>
          <w:rFonts w:hint="eastAsia" w:ascii="仿宋_GB2312" w:eastAsia="仿宋_GB2312" w:cs="仿宋_GB2312"/>
          <w:sz w:val="32"/>
          <w:szCs w:val="32"/>
          <w:highlight w:val="none"/>
          <w:lang w:val="zh-CN"/>
        </w:rPr>
      </w:pPr>
      <w:r>
        <w:rPr>
          <w:rFonts w:hint="default" w:ascii="Calibri" w:hAnsi="Calibri" w:eastAsia="楷体" w:cs="Calibri"/>
          <w:sz w:val="32"/>
          <w:szCs w:val="32"/>
          <w:highlight w:val="none"/>
          <w:lang w:val="en-US" w:eastAsia="zh-CN"/>
        </w:rPr>
        <w:t>③</w:t>
      </w:r>
      <w:r>
        <w:rPr>
          <w:rFonts w:hint="eastAsia" w:ascii="Calibri" w:hAnsi="Calibri" w:eastAsia="楷体" w:cs="Calibri"/>
          <w:sz w:val="32"/>
          <w:szCs w:val="32"/>
          <w:highlight w:val="none"/>
          <w:lang w:val="en-US" w:eastAsia="zh-CN"/>
        </w:rPr>
        <w:t>气化车间原料煤</w:t>
      </w:r>
      <w:r>
        <w:rPr>
          <w:rFonts w:hint="eastAsia" w:ascii="楷体" w:hAnsi="楷体" w:eastAsia="楷体"/>
          <w:sz w:val="32"/>
          <w:szCs w:val="32"/>
          <w:highlight w:val="none"/>
          <w:lang w:val="en-US" w:eastAsia="zh-CN"/>
        </w:rPr>
        <w:t>煤耗</w:t>
      </w:r>
      <w:r>
        <w:rPr>
          <w:rFonts w:hint="eastAsia" w:ascii="仿宋" w:hAnsi="仿宋" w:eastAsia="仿宋" w:cs="仿宋"/>
          <w:sz w:val="32"/>
          <w:szCs w:val="32"/>
          <w:highlight w:val="none"/>
          <w:lang w:val="en-US" w:eastAsia="zh-CN"/>
        </w:rPr>
        <w:t>：</w:t>
      </w:r>
      <w:r>
        <w:rPr>
          <w:rFonts w:hint="eastAsia" w:ascii="仿宋_GB2312" w:eastAsia="仿宋_GB2312" w:cs="仿宋_GB2312"/>
          <w:sz w:val="32"/>
          <w:szCs w:val="32"/>
          <w:highlight w:val="none"/>
          <w:lang w:val="zh-CN"/>
        </w:rPr>
        <w:t>生产期间核定吨煤原料煤煤耗为1.6</w:t>
      </w:r>
      <w:r>
        <w:rPr>
          <w:rFonts w:hint="eastAsia" w:ascii="仿宋_GB2312" w:eastAsia="仿宋_GB2312" w:cs="仿宋_GB2312"/>
          <w:sz w:val="32"/>
          <w:szCs w:val="32"/>
          <w:highlight w:val="none"/>
          <w:lang w:val="en-US" w:eastAsia="zh-CN"/>
        </w:rPr>
        <w:t>4</w:t>
      </w:r>
      <w:r>
        <w:rPr>
          <w:rFonts w:hint="eastAsia" w:ascii="仿宋_GB2312" w:eastAsia="仿宋_GB2312" w:cs="仿宋_GB2312"/>
          <w:sz w:val="32"/>
          <w:szCs w:val="32"/>
          <w:highlight w:val="none"/>
          <w:lang w:val="zh-CN"/>
        </w:rPr>
        <w:t>吨/吨</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eastAsia="仿宋_GB2312" w:cs="仿宋_GB2312"/>
          <w:sz w:val="32"/>
          <w:szCs w:val="32"/>
          <w:highlight w:val="none"/>
          <w:lang w:val="zh-CN"/>
        </w:rPr>
      </w:pPr>
      <w:r>
        <w:rPr>
          <w:rFonts w:hint="eastAsia" w:ascii="仿宋_GB2312" w:hAnsi="宋体" w:eastAsia="仿宋_GB2312"/>
          <w:sz w:val="32"/>
          <w:szCs w:val="32"/>
          <w:highlight w:val="none"/>
          <w:lang w:val="en-US" w:eastAsia="zh-CN"/>
        </w:rPr>
        <w:t>月度</w:t>
      </w:r>
      <w:r>
        <w:rPr>
          <w:rFonts w:hint="eastAsia" w:ascii="仿宋_GB2312" w:eastAsia="仿宋_GB2312" w:cs="仿宋_GB2312"/>
          <w:sz w:val="32"/>
          <w:szCs w:val="32"/>
          <w:highlight w:val="none"/>
          <w:lang w:val="zh-CN"/>
        </w:rPr>
        <w:t>绩效工资增减额＝（计划核定单耗－</w:t>
      </w:r>
      <w:r>
        <w:rPr>
          <w:rFonts w:hint="eastAsia" w:ascii="仿宋_GB2312" w:eastAsia="仿宋_GB2312" w:cs="仿宋_GB2312"/>
          <w:sz w:val="32"/>
          <w:szCs w:val="32"/>
          <w:highlight w:val="none"/>
          <w:lang w:val="en-US" w:eastAsia="zh-CN"/>
        </w:rPr>
        <w:t>当月</w:t>
      </w:r>
      <w:r>
        <w:rPr>
          <w:rFonts w:hint="eastAsia" w:ascii="仿宋_GB2312" w:eastAsia="仿宋_GB2312" w:cs="仿宋_GB2312"/>
          <w:sz w:val="32"/>
          <w:szCs w:val="32"/>
          <w:highlight w:val="none"/>
          <w:lang w:val="zh-CN"/>
        </w:rPr>
        <w:t>实际单耗）×当月甲醇产量×</w:t>
      </w:r>
      <w:r>
        <w:rPr>
          <w:rFonts w:hint="eastAsia" w:ascii="仿宋_GB2312" w:eastAsia="仿宋_GB2312" w:cs="仿宋_GB2312"/>
          <w:sz w:val="32"/>
          <w:szCs w:val="32"/>
          <w:highlight w:val="none"/>
          <w:lang w:val="en-US" w:eastAsia="zh-CN"/>
        </w:rPr>
        <w:t>年初计划价</w:t>
      </w:r>
      <w:r>
        <w:rPr>
          <w:rFonts w:hint="eastAsia" w:ascii="仿宋_GB2312" w:eastAsia="仿宋_GB2312" w:cs="仿宋_GB2312"/>
          <w:sz w:val="32"/>
          <w:szCs w:val="32"/>
          <w:highlight w:val="none"/>
          <w:lang w:val="zh-CN"/>
        </w:rPr>
        <w:t>×5%</w:t>
      </w:r>
    </w:p>
    <w:p>
      <w:pPr>
        <w:keepNext w:val="0"/>
        <w:keepLines w:val="0"/>
        <w:pageBreakBefore w:val="0"/>
        <w:widowControl w:val="0"/>
        <w:kinsoku/>
        <w:wordWrap/>
        <w:overflowPunct/>
        <w:topLinePunct w:val="0"/>
        <w:autoSpaceDE/>
        <w:autoSpaceDN/>
        <w:bidi w:val="0"/>
        <w:adjustRightInd w:val="0"/>
        <w:spacing w:line="560" w:lineRule="exact"/>
        <w:ind w:firstLine="640" w:firstLineChars="200"/>
        <w:contextualSpacing/>
        <w:jc w:val="left"/>
        <w:rPr>
          <w:rFonts w:hint="eastAsia" w:ascii="仿宋_GB2312" w:hAnsi="宋体" w:eastAsia="仿宋_GB2312" w:cs="宋体"/>
          <w:sz w:val="32"/>
          <w:szCs w:val="32"/>
          <w:highlight w:val="none"/>
        </w:rPr>
      </w:pPr>
      <w:r>
        <w:rPr>
          <w:rFonts w:hint="default" w:ascii="Calibri" w:hAnsi="Calibri" w:eastAsia="楷体" w:cs="Calibri"/>
          <w:sz w:val="32"/>
          <w:szCs w:val="32"/>
          <w:highlight w:val="none"/>
          <w:lang w:val="en-US" w:eastAsia="zh-CN"/>
        </w:rPr>
        <w:t>④</w:t>
      </w:r>
      <w:r>
        <w:rPr>
          <w:rFonts w:hint="eastAsia" w:ascii="Calibri" w:hAnsi="Calibri" w:eastAsia="楷体" w:cs="Calibri"/>
          <w:sz w:val="32"/>
          <w:szCs w:val="32"/>
          <w:highlight w:val="none"/>
          <w:lang w:val="en-US" w:eastAsia="zh-CN"/>
        </w:rPr>
        <w:t>净化合成车间：</w:t>
      </w:r>
      <w:r>
        <w:rPr>
          <w:rFonts w:hint="eastAsia" w:ascii="楷体" w:hAnsi="楷体" w:eastAsia="楷体"/>
          <w:sz w:val="32"/>
          <w:szCs w:val="32"/>
          <w:highlight w:val="none"/>
          <w:lang w:val="en-US" w:eastAsia="zh-CN"/>
        </w:rPr>
        <w:t>粗甲醇耗用净化气量</w:t>
      </w:r>
      <w:r>
        <w:rPr>
          <w:rFonts w:hint="eastAsia" w:ascii="仿宋_GB2312" w:hAnsi="宋体" w:eastAsia="仿宋_GB2312" w:cs="宋体"/>
          <w:sz w:val="32"/>
          <w:szCs w:val="32"/>
          <w:highlight w:val="none"/>
        </w:rPr>
        <w:t>基准v 值2400Nm</w:t>
      </w:r>
      <w:r>
        <w:rPr>
          <w:rFonts w:hint="eastAsia" w:ascii="仿宋_GB2312" w:hAnsi="宋体" w:eastAsia="仿宋_GB2312" w:cs="宋体"/>
          <w:sz w:val="32"/>
          <w:szCs w:val="32"/>
          <w:highlight w:val="none"/>
          <w:vertAlign w:val="superscript"/>
        </w:rPr>
        <w:t>3</w:t>
      </w:r>
      <w:r>
        <w:rPr>
          <w:rFonts w:hint="eastAsia" w:ascii="仿宋_GB2312" w:hAnsi="宋体" w:eastAsia="仿宋_GB2312" w:cs="宋体"/>
          <w:sz w:val="32"/>
          <w:szCs w:val="32"/>
          <w:highlight w:val="none"/>
        </w:rPr>
        <w:t>/吨</w:t>
      </w:r>
    </w:p>
    <w:p>
      <w:pPr>
        <w:keepNext w:val="0"/>
        <w:keepLines w:val="0"/>
        <w:pageBreakBefore w:val="0"/>
        <w:widowControl w:val="0"/>
        <w:kinsoku/>
        <w:wordWrap/>
        <w:overflowPunct/>
        <w:topLinePunct w:val="0"/>
        <w:autoSpaceDE/>
        <w:autoSpaceDN/>
        <w:bidi w:val="0"/>
        <w:adjustRightInd w:val="0"/>
        <w:spacing w:line="560" w:lineRule="exact"/>
        <w:ind w:firstLine="640" w:firstLineChars="200"/>
        <w:contextualSpacing/>
        <w:jc w:val="left"/>
        <w:rPr>
          <w:rFonts w:hint="eastAsia" w:ascii="仿宋_GB2312" w:hAnsi="宋体" w:eastAsia="仿宋_GB2312" w:cs="宋体"/>
          <w:sz w:val="32"/>
          <w:szCs w:val="32"/>
          <w:highlight w:val="none"/>
        </w:rPr>
      </w:pP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绩效工资增减额＝</w:t>
      </w:r>
      <w:r>
        <w:rPr>
          <w:rFonts w:hint="eastAsia" w:ascii="仿宋_GB2312" w:hAnsi="宋体" w:eastAsia="仿宋_GB2312" w:cs="宋体"/>
          <w:sz w:val="32"/>
          <w:szCs w:val="32"/>
          <w:highlight w:val="none"/>
        </w:rPr>
        <w:t>{（实际净化气量/粗甲醇实际生产量）-2400Nm3/吨}×</w:t>
      </w: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rPr>
        <w:t>0元</w:t>
      </w:r>
    </w:p>
    <w:p>
      <w:pPr>
        <w:keepNext w:val="0"/>
        <w:keepLines w:val="0"/>
        <w:pageBreakBefore w:val="0"/>
        <w:widowControl w:val="0"/>
        <w:kinsoku/>
        <w:wordWrap/>
        <w:overflowPunct/>
        <w:topLinePunct w:val="0"/>
        <w:autoSpaceDE/>
        <w:autoSpaceDN/>
        <w:bidi w:val="0"/>
        <w:spacing w:line="560" w:lineRule="exact"/>
        <w:ind w:firstLine="643"/>
        <w:rPr>
          <w:rFonts w:hint="eastAsia" w:ascii="仿宋_GB2312" w:hAnsi="宋体" w:eastAsia="仿宋_GB2312"/>
          <w:sz w:val="32"/>
          <w:szCs w:val="32"/>
          <w:highlight w:val="none"/>
        </w:rPr>
      </w:pPr>
      <w:r>
        <w:rPr>
          <w:rFonts w:hint="default" w:ascii="Calibri" w:hAnsi="Calibri" w:eastAsia="楷体" w:cs="Calibri"/>
          <w:sz w:val="32"/>
          <w:szCs w:val="32"/>
          <w:highlight w:val="none"/>
          <w:lang w:val="en-US" w:eastAsia="zh-CN"/>
        </w:rPr>
        <w:t>⑤</w:t>
      </w:r>
      <w:r>
        <w:rPr>
          <w:rFonts w:hint="eastAsia" w:ascii="楷体" w:hAnsi="楷体" w:eastAsia="楷体"/>
          <w:sz w:val="32"/>
          <w:szCs w:val="32"/>
          <w:highlight w:val="none"/>
          <w:lang w:val="en-US" w:eastAsia="zh-CN"/>
        </w:rPr>
        <w:t>吨甲醇原水消耗6.10吨</w:t>
      </w:r>
    </w:p>
    <w:p>
      <w:pPr>
        <w:keepNext w:val="0"/>
        <w:keepLines w:val="0"/>
        <w:pageBreakBefore w:val="0"/>
        <w:widowControl w:val="0"/>
        <w:kinsoku/>
        <w:wordWrap/>
        <w:overflowPunct/>
        <w:topLinePunct w:val="0"/>
        <w:autoSpaceDE/>
        <w:autoSpaceDN/>
        <w:bidi w:val="0"/>
        <w:spacing w:line="560" w:lineRule="exact"/>
        <w:ind w:firstLine="800" w:firstLineChars="250"/>
        <w:rPr>
          <w:rFonts w:hint="eastAsia"/>
        </w:rPr>
      </w:pPr>
      <w:r>
        <w:rPr>
          <w:rFonts w:hint="eastAsia" w:ascii="仿宋_GB2312" w:hAnsi="宋体" w:eastAsia="仿宋_GB2312"/>
          <w:sz w:val="32"/>
          <w:szCs w:val="32"/>
          <w:highlight w:val="none"/>
        </w:rPr>
        <w:t>绩效考核基数＝当期单耗指标节超数×当月实际</w:t>
      </w:r>
      <w:r>
        <w:rPr>
          <w:rFonts w:hint="eastAsia" w:ascii="仿宋_GB2312" w:hAnsi="宋体" w:eastAsia="仿宋_GB2312"/>
          <w:sz w:val="32"/>
          <w:szCs w:val="32"/>
          <w:highlight w:val="none"/>
          <w:lang w:val="en-US" w:eastAsia="zh-CN"/>
        </w:rPr>
        <w:t>甲醇</w:t>
      </w:r>
      <w:r>
        <w:rPr>
          <w:rFonts w:hint="eastAsia" w:ascii="仿宋_GB2312" w:hAnsi="宋体" w:eastAsia="仿宋_GB2312"/>
          <w:sz w:val="32"/>
          <w:szCs w:val="32"/>
          <w:highlight w:val="none"/>
        </w:rPr>
        <w:t>产量×5.05元/吨×</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（3）电费</w:t>
      </w:r>
      <w:r>
        <w:rPr>
          <w:rFonts w:hint="eastAsia" w:ascii="仿宋" w:hAnsi="仿宋" w:eastAsia="仿宋" w:cs="仿宋"/>
          <w:sz w:val="32"/>
          <w:szCs w:val="32"/>
          <w:highlight w:val="none"/>
          <w:lang w:val="en-US" w:eastAsia="zh-CN"/>
        </w:rPr>
        <w:t>：每月由电气提供考核</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楷体" w:hAnsi="楷体" w:eastAsia="楷体"/>
          <w:sz w:val="32"/>
          <w:szCs w:val="32"/>
          <w:highlight w:val="none"/>
          <w:lang w:val="en-US" w:eastAsia="zh-CN"/>
        </w:rPr>
      </w:pPr>
      <w:r>
        <w:rPr>
          <w:rFonts w:hint="eastAsia" w:ascii="仿宋_GB2312" w:hAnsi="宋体" w:eastAsia="仿宋_GB2312"/>
          <w:sz w:val="32"/>
          <w:szCs w:val="32"/>
          <w:highlight w:val="none"/>
        </w:rPr>
        <w:t>绩效考核基数＝（月度计划用电量－实际用电量）×</w:t>
      </w:r>
      <w:r>
        <w:rPr>
          <w:rFonts w:hint="eastAsia" w:ascii="仿宋_GB2312" w:hAnsi="宋体" w:eastAsia="仿宋_GB2312"/>
          <w:sz w:val="32"/>
          <w:szCs w:val="32"/>
          <w:highlight w:val="none"/>
          <w:lang w:val="en-US" w:eastAsia="zh-CN"/>
        </w:rPr>
        <w:t>0.40</w:t>
      </w:r>
      <w:r>
        <w:rPr>
          <w:rFonts w:hint="eastAsia" w:ascii="仿宋_GB2312" w:hAnsi="宋体" w:eastAsia="仿宋_GB2312"/>
          <w:color w:val="auto"/>
          <w:sz w:val="32"/>
          <w:szCs w:val="32"/>
          <w:highlight w:val="none"/>
        </w:rPr>
        <w:t>元/Kwh</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（4）修理费</w:t>
      </w:r>
      <w:r>
        <w:rPr>
          <w:rFonts w:hint="eastAsia" w:ascii="仿宋" w:hAnsi="仿宋" w:eastAsia="仿宋" w:cs="仿宋"/>
          <w:sz w:val="32"/>
          <w:szCs w:val="32"/>
          <w:highlight w:val="none"/>
          <w:lang w:val="en-US" w:eastAsia="zh-CN"/>
        </w:rPr>
        <w:t>：全年计划</w:t>
      </w:r>
      <w:r>
        <w:rPr>
          <w:rFonts w:hint="eastAsia" w:ascii="仿宋_GB2312" w:hAnsi="宋体" w:eastAsia="仿宋_GB2312"/>
          <w:sz w:val="32"/>
          <w:szCs w:val="32"/>
          <w:highlight w:val="none"/>
          <w:lang w:val="en-US" w:eastAsia="zh-CN"/>
        </w:rPr>
        <w:t>154.50</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0%×5%</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eastAsia="仿宋_GB2312"/>
          <w:lang w:val="en-US" w:eastAsia="zh-CN"/>
        </w:rPr>
      </w:pPr>
      <w:r>
        <w:rPr>
          <w:rFonts w:hint="eastAsia" w:ascii="仿宋_GB2312" w:hAnsi="宋体" w:eastAsia="仿宋_GB2312" w:cs="Times New Roman"/>
          <w:sz w:val="32"/>
          <w:szCs w:val="32"/>
          <w:highlight w:val="none"/>
          <w:lang w:val="en-US" w:eastAsia="zh-CN"/>
        </w:rPr>
        <w:t>根据年初分解工程计划大修、中小修、经费等分解到月份；年度节超兑现最高60%，月度考核月度兑现5%，（具体见指标分解表）</w:t>
      </w:r>
    </w:p>
    <w:p>
      <w:pPr>
        <w:keepNext w:val="0"/>
        <w:keepLines w:val="0"/>
        <w:pageBreakBefore w:val="0"/>
        <w:kinsoku/>
        <w:wordWrap/>
        <w:overflowPunct/>
        <w:topLinePunct w:val="0"/>
        <w:autoSpaceDE/>
        <w:autoSpaceDN/>
        <w:bidi w:val="0"/>
        <w:spacing w:line="560" w:lineRule="exact"/>
        <w:ind w:left="-141" w:leftChars="-67" w:right="-197" w:rightChars="-94" w:firstLine="640" w:firstLineChars="200"/>
        <w:rPr>
          <w:rFonts w:hint="eastAsia" w:ascii="楷体" w:hAnsi="楷体" w:eastAsia="楷体"/>
          <w:sz w:val="32"/>
          <w:szCs w:val="32"/>
          <w:highlight w:val="none"/>
          <w:lang w:val="en-US" w:eastAsia="zh-CN"/>
        </w:rPr>
      </w:pPr>
      <w:r>
        <w:rPr>
          <w:rFonts w:hint="eastAsia" w:ascii="楷体" w:hAnsi="楷体" w:eastAsia="楷体"/>
          <w:sz w:val="32"/>
          <w:szCs w:val="32"/>
          <w:highlight w:val="none"/>
          <w:lang w:val="en-US" w:eastAsia="zh-CN"/>
        </w:rPr>
        <w:t>（5）物资储备库存额</w:t>
      </w:r>
    </w:p>
    <w:p>
      <w:pPr>
        <w:keepNext w:val="0"/>
        <w:keepLines w:val="0"/>
        <w:pageBreakBefore w:val="0"/>
        <w:kinsoku/>
        <w:wordWrap/>
        <w:overflowPunct/>
        <w:topLinePunct w:val="0"/>
        <w:autoSpaceDE/>
        <w:autoSpaceDN/>
        <w:bidi w:val="0"/>
        <w:spacing w:line="560" w:lineRule="exact"/>
        <w:ind w:left="-141" w:leftChars="-67" w:right="-197" w:rightChars="-94"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期初物资储备库存额</w:t>
      </w:r>
      <w:r>
        <w:rPr>
          <w:rFonts w:hint="eastAsia" w:ascii="仿宋_GB2312" w:hAnsi="宋体" w:eastAsia="仿宋_GB2312"/>
          <w:sz w:val="32"/>
          <w:szCs w:val="32"/>
          <w:highlight w:val="none"/>
        </w:rPr>
        <w:t>-期末</w:t>
      </w:r>
      <w:r>
        <w:rPr>
          <w:rFonts w:hint="eastAsia" w:ascii="仿宋_GB2312" w:hAnsi="宋体" w:eastAsia="仿宋_GB2312"/>
          <w:sz w:val="32"/>
          <w:szCs w:val="32"/>
          <w:highlight w:val="none"/>
          <w:lang w:val="en-US" w:eastAsia="zh-CN"/>
        </w:rPr>
        <w:t>物资储备库存额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val="en-US" w:eastAsia="zh-CN"/>
        </w:rPr>
        <w:t>68.40%（动力车间占比20%、空分车间占比0.40%、气化车间占比14%、净化合成车间占比4%、水处理车间占比30%）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楷体" w:hAnsi="楷体" w:eastAsia="楷体"/>
          <w:sz w:val="32"/>
          <w:szCs w:val="32"/>
          <w:highlight w:val="none"/>
          <w:lang w:val="en-US" w:eastAsia="zh-CN"/>
        </w:rPr>
      </w:pPr>
      <w:r>
        <w:rPr>
          <w:rFonts w:hint="eastAsia" w:ascii="仿宋_GB2312" w:hAnsi="宋体" w:eastAsia="仿宋_GB2312"/>
          <w:sz w:val="32"/>
          <w:szCs w:val="32"/>
          <w:highlight w:val="none"/>
          <w:lang w:val="en-US" w:eastAsia="zh-CN"/>
        </w:rPr>
        <w:t>说明：根据每月仓库期末余额与期初余额数据为准。</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楷体" w:hAnsi="楷体" w:eastAsia="楷体"/>
          <w:sz w:val="32"/>
          <w:szCs w:val="32"/>
          <w:highlight w:val="none"/>
          <w:lang w:val="en-US" w:eastAsia="zh-CN"/>
        </w:rPr>
        <w:t>3、系统稳定运行</w:t>
      </w:r>
      <w:r>
        <w:rPr>
          <w:rFonts w:hint="eastAsia" w:ascii="仿宋_GB2312" w:hAnsi="宋体" w:eastAsia="仿宋_GB2312"/>
          <w:sz w:val="32"/>
          <w:szCs w:val="32"/>
          <w:highlight w:val="none"/>
        </w:rPr>
        <w:t>：由于管理原因造成系统减负荷或停车，扣减最高不超过绩效工资的</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每月由调度中心提供数据。</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default" w:ascii="楷体" w:hAnsi="楷体" w:eastAsia="楷体"/>
          <w:b/>
          <w:sz w:val="32"/>
          <w:szCs w:val="32"/>
          <w:highlight w:val="none"/>
          <w:lang w:val="en-US" w:eastAsia="zh-CN"/>
        </w:rPr>
      </w:pPr>
      <w:r>
        <w:rPr>
          <w:rFonts w:hint="eastAsia" w:ascii="楷体" w:hAnsi="楷体" w:eastAsia="楷体" w:cs="Times New Roman"/>
          <w:b/>
          <w:sz w:val="32"/>
          <w:szCs w:val="32"/>
          <w:highlight w:val="none"/>
          <w:lang w:val="en-US" w:eastAsia="zh-CN"/>
        </w:rPr>
        <w:t>（三）设备</w:t>
      </w:r>
      <w:r>
        <w:rPr>
          <w:rFonts w:hint="eastAsia" w:ascii="楷体" w:hAnsi="楷体" w:eastAsia="楷体" w:cs="Times New Roman"/>
          <w:b/>
          <w:sz w:val="32"/>
          <w:szCs w:val="32"/>
          <w:highlight w:val="none"/>
          <w:lang w:val="zh-CN" w:eastAsia="zh-CN"/>
        </w:rPr>
        <w:t>部</w:t>
      </w:r>
      <w:r>
        <w:rPr>
          <w:rFonts w:hint="eastAsia" w:ascii="楷体" w:hAnsi="楷体" w:eastAsia="楷体" w:cs="Times New Roman"/>
          <w:b/>
          <w:sz w:val="32"/>
          <w:szCs w:val="32"/>
          <w:highlight w:val="none"/>
          <w:lang w:val="en-US" w:eastAsia="zh-CN"/>
        </w:rPr>
        <w:t>主</w:t>
      </w:r>
      <w:r>
        <w:rPr>
          <w:rFonts w:hint="eastAsia" w:ascii="楷体" w:hAnsi="楷体" w:eastAsia="楷体"/>
          <w:b/>
          <w:sz w:val="32"/>
          <w:szCs w:val="32"/>
          <w:highlight w:val="none"/>
          <w:lang w:val="en-US" w:eastAsia="zh-CN"/>
        </w:rPr>
        <w:t>要</w:t>
      </w:r>
      <w:r>
        <w:rPr>
          <w:rFonts w:hint="eastAsia" w:ascii="楷体" w:hAnsi="楷体" w:eastAsia="楷体"/>
          <w:b/>
          <w:sz w:val="32"/>
          <w:szCs w:val="32"/>
          <w:highlight w:val="none"/>
        </w:rPr>
        <w:t>考核指标</w:t>
      </w:r>
      <w:r>
        <w:rPr>
          <w:rFonts w:hint="eastAsia" w:ascii="楷体" w:hAnsi="楷体" w:eastAsia="楷体"/>
          <w:b/>
          <w:sz w:val="32"/>
          <w:szCs w:val="32"/>
          <w:highlight w:val="none"/>
          <w:lang w:eastAsia="zh-CN"/>
        </w:rPr>
        <w:t>（</w:t>
      </w:r>
      <w:r>
        <w:rPr>
          <w:rFonts w:hint="eastAsia" w:ascii="楷体" w:hAnsi="楷体" w:eastAsia="楷体"/>
          <w:b/>
          <w:sz w:val="32"/>
          <w:szCs w:val="32"/>
          <w:highlight w:val="none"/>
          <w:lang w:val="en-US" w:eastAsia="zh-CN"/>
        </w:rPr>
        <w:t>占比80%）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sz w:val="32"/>
          <w:szCs w:val="32"/>
          <w:highlight w:val="none"/>
          <w:lang w:val="zh-CN"/>
        </w:rPr>
      </w:pPr>
      <w:r>
        <w:rPr>
          <w:rFonts w:hint="eastAsia" w:ascii="仿宋" w:hAnsi="仿宋" w:eastAsia="仿宋" w:cs="仿宋"/>
          <w:b/>
          <w:bCs/>
          <w:sz w:val="32"/>
          <w:szCs w:val="32"/>
          <w:highlight w:val="none"/>
          <w:lang w:val="en-US" w:eastAsia="zh-CN"/>
        </w:rPr>
        <w:t>1、</w:t>
      </w:r>
      <w:r>
        <w:rPr>
          <w:rFonts w:hint="eastAsia" w:ascii="仿宋_GB2312" w:eastAsia="仿宋_GB2312" w:cs="仿宋_GB2312"/>
          <w:b/>
          <w:bCs/>
          <w:sz w:val="32"/>
          <w:szCs w:val="32"/>
          <w:highlight w:val="none"/>
          <w:lang w:val="zh-CN"/>
        </w:rPr>
        <w:t>收入类指标（</w:t>
      </w:r>
      <w:r>
        <w:rPr>
          <w:rFonts w:hint="eastAsia" w:ascii="仿宋_GB2312" w:eastAsia="仿宋_GB2312" w:cs="仿宋_GB2312"/>
          <w:b/>
          <w:bCs/>
          <w:sz w:val="32"/>
          <w:szCs w:val="32"/>
          <w:highlight w:val="none"/>
          <w:lang w:val="en-US" w:eastAsia="zh-CN"/>
        </w:rPr>
        <w:t>占比60%</w:t>
      </w:r>
      <w:r>
        <w:rPr>
          <w:rFonts w:hint="eastAsia" w:ascii="仿宋_GB2312" w:eastAsia="仿宋_GB2312" w:cs="仿宋_GB2312"/>
          <w:b/>
          <w:bCs/>
          <w:sz w:val="32"/>
          <w:szCs w:val="32"/>
          <w:highlight w:val="none"/>
          <w:lang w:val="zh-CN"/>
        </w:rPr>
        <w:t xml:space="preserve">）：根据工资内部市场定额、单价核算工资收入。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产量×单价2.2617元/吨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2、设备部成本考核项（权重占比40%）</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Times New Roman" w:eastAsia="仿宋_GB2312" w:cs="仿宋_GB2312"/>
          <w:sz w:val="32"/>
          <w:szCs w:val="32"/>
          <w:highlight w:val="none"/>
          <w:lang w:val="zh-CN" w:eastAsia="zh-CN"/>
        </w:rPr>
      </w:pPr>
      <w:r>
        <w:rPr>
          <w:rFonts w:hint="eastAsia" w:ascii="Calibri" w:hAnsi="Calibri" w:eastAsia="楷体" w:cs="Calibri"/>
          <w:sz w:val="32"/>
          <w:szCs w:val="32"/>
          <w:highlight w:val="none"/>
          <w:lang w:val="en-US" w:eastAsia="zh-CN"/>
        </w:rPr>
        <w:t>（1）</w:t>
      </w:r>
      <w:r>
        <w:rPr>
          <w:rFonts w:hint="eastAsia" w:ascii="楷体" w:hAnsi="楷体" w:eastAsia="楷体"/>
          <w:sz w:val="32"/>
          <w:szCs w:val="32"/>
          <w:highlight w:val="none"/>
          <w:lang w:val="en-US" w:eastAsia="zh-CN"/>
        </w:rPr>
        <w:t>电费</w:t>
      </w:r>
      <w:r>
        <w:rPr>
          <w:rFonts w:hint="eastAsia" w:ascii="仿宋_GB2312" w:hAnsi="宋体" w:eastAsia="仿宋_GB2312"/>
          <w:sz w:val="32"/>
          <w:szCs w:val="32"/>
          <w:highlight w:val="none"/>
          <w:lang w:eastAsia="zh-CN"/>
        </w:rPr>
        <w:t>：</w:t>
      </w:r>
      <w:r>
        <w:rPr>
          <w:rFonts w:hint="eastAsia" w:ascii="仿宋_GB2312" w:hAnsi="Times New Roman" w:eastAsia="仿宋_GB2312" w:cs="仿宋_GB2312"/>
          <w:sz w:val="32"/>
          <w:szCs w:val="32"/>
          <w:highlight w:val="none"/>
          <w:lang w:val="zh-CN"/>
        </w:rPr>
        <w:t>零排放投入运行后吨煤甲醇电耗为</w:t>
      </w:r>
      <w:r>
        <w:rPr>
          <w:rFonts w:hint="eastAsia" w:ascii="仿宋_GB2312" w:hAnsi="Times New Roman" w:eastAsia="仿宋_GB2312" w:cs="仿宋_GB2312"/>
          <w:sz w:val="32"/>
          <w:szCs w:val="32"/>
          <w:highlight w:val="none"/>
          <w:lang w:val="en-US" w:eastAsia="zh-CN"/>
        </w:rPr>
        <w:t>3</w:t>
      </w:r>
      <w:r>
        <w:rPr>
          <w:rFonts w:hint="eastAsia" w:ascii="仿宋_GB2312" w:eastAsia="仿宋_GB2312" w:cs="仿宋_GB2312"/>
          <w:sz w:val="32"/>
          <w:szCs w:val="32"/>
          <w:highlight w:val="none"/>
          <w:lang w:val="en-US" w:eastAsia="zh-CN"/>
        </w:rPr>
        <w:t>85</w:t>
      </w:r>
      <w:r>
        <w:rPr>
          <w:rFonts w:hint="eastAsia" w:ascii="仿宋_GB2312" w:hAnsi="Times New Roman" w:eastAsia="仿宋_GB2312" w:cs="仿宋_GB2312"/>
          <w:sz w:val="32"/>
          <w:szCs w:val="32"/>
          <w:highlight w:val="none"/>
          <w:lang w:val="zh-CN"/>
        </w:rPr>
        <w:t>KWh/吨</w:t>
      </w:r>
      <w:r>
        <w:rPr>
          <w:rFonts w:hint="eastAsia" w:ascii="仿宋_GB2312" w:hAnsi="Times New Roman" w:eastAsia="仿宋_GB2312" w:cs="仿宋_GB2312"/>
          <w:sz w:val="32"/>
          <w:szCs w:val="32"/>
          <w:highlight w:val="none"/>
          <w:lang w:val="zh-CN" w:eastAsia="zh-CN"/>
        </w:rPr>
        <w:t>（</w:t>
      </w:r>
      <w:r>
        <w:rPr>
          <w:rFonts w:hint="eastAsia" w:ascii="仿宋_GB2312" w:hAnsi="Times New Roman" w:eastAsia="仿宋_GB2312" w:cs="仿宋_GB2312"/>
          <w:sz w:val="32"/>
          <w:szCs w:val="32"/>
          <w:highlight w:val="none"/>
          <w:lang w:val="en-US" w:eastAsia="zh-CN"/>
        </w:rPr>
        <w:t>含生活用电</w:t>
      </w:r>
      <w:r>
        <w:rPr>
          <w:rFonts w:hint="eastAsia" w:ascii="仿宋_GB2312" w:hAnsi="Times New Roman"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Times New Roman" w:eastAsia="仿宋_GB2312" w:cs="仿宋_GB2312"/>
          <w:sz w:val="32"/>
          <w:szCs w:val="32"/>
          <w:highlight w:val="none"/>
          <w:lang w:val="en-US" w:eastAsia="zh-CN"/>
        </w:rPr>
      </w:pPr>
      <w:r>
        <w:rPr>
          <w:rFonts w:hint="eastAsia" w:ascii="仿宋_GB2312" w:hAnsi="宋体" w:eastAsia="仿宋_GB2312"/>
          <w:sz w:val="32"/>
          <w:szCs w:val="32"/>
          <w:highlight w:val="none"/>
        </w:rPr>
        <w:t>绩效考核基数＝当期单耗指标节超数×当月实际</w:t>
      </w:r>
      <w:r>
        <w:rPr>
          <w:rFonts w:hint="eastAsia" w:ascii="仿宋_GB2312" w:hAnsi="宋体" w:eastAsia="仿宋_GB2312"/>
          <w:sz w:val="32"/>
          <w:szCs w:val="32"/>
          <w:highlight w:val="none"/>
          <w:lang w:val="en-US" w:eastAsia="zh-CN"/>
        </w:rPr>
        <w:t>甲醇</w:t>
      </w:r>
      <w:r>
        <w:rPr>
          <w:rFonts w:hint="eastAsia" w:ascii="仿宋_GB2312" w:hAnsi="宋体" w:eastAsia="仿宋_GB2312"/>
          <w:sz w:val="32"/>
          <w:szCs w:val="32"/>
          <w:highlight w:val="none"/>
        </w:rPr>
        <w:t>产量</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val="en-US" w:eastAsia="zh-CN"/>
        </w:rPr>
        <w:t xml:space="preserve">  </w:t>
      </w:r>
      <w:r>
        <w:rPr>
          <w:rFonts w:hint="eastAsia" w:ascii="仿宋_GB2312" w:hAnsi="Times New Roman" w:eastAsia="仿宋_GB2312" w:cs="仿宋_GB2312"/>
          <w:sz w:val="32"/>
          <w:szCs w:val="32"/>
          <w:highlight w:val="none"/>
          <w:lang w:val="en-US" w:eastAsia="zh-CN"/>
        </w:rPr>
        <w:t>元/Kwh ×50%×5%</w:t>
      </w:r>
    </w:p>
    <w:p>
      <w:pPr>
        <w:keepNext w:val="0"/>
        <w:keepLines w:val="0"/>
        <w:pageBreakBefore w:val="0"/>
        <w:widowControl w:val="0"/>
        <w:kinsoku/>
        <w:wordWrap/>
        <w:overflowPunct/>
        <w:topLinePunct w:val="0"/>
        <w:autoSpaceDE/>
        <w:autoSpaceDN/>
        <w:bidi w:val="0"/>
        <w:spacing w:line="560" w:lineRule="exact"/>
        <w:ind w:firstLine="480" w:firstLineChars="150"/>
        <w:rPr>
          <w:rFonts w:hint="default"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注：电费价格按实际为准。</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楷体" w:hAnsi="楷体" w:eastAsia="楷体" w:cs="Times New Roman"/>
          <w:sz w:val="32"/>
          <w:szCs w:val="32"/>
          <w:highlight w:val="none"/>
          <w:lang w:val="en-US" w:eastAsia="zh-CN"/>
        </w:rPr>
      </w:pPr>
      <w:r>
        <w:rPr>
          <w:rFonts w:hint="eastAsia" w:ascii="Calibri" w:hAnsi="Calibri" w:eastAsia="楷体" w:cs="Calibri"/>
          <w:sz w:val="32"/>
          <w:szCs w:val="32"/>
          <w:highlight w:val="none"/>
          <w:lang w:val="en-US" w:eastAsia="zh-CN"/>
        </w:rPr>
        <w:t>（2）</w:t>
      </w:r>
      <w:r>
        <w:rPr>
          <w:rFonts w:hint="eastAsia" w:ascii="楷体" w:hAnsi="楷体" w:eastAsia="楷体" w:cs="Times New Roman"/>
          <w:sz w:val="32"/>
          <w:szCs w:val="32"/>
          <w:highlight w:val="none"/>
          <w:lang w:val="en-US" w:eastAsia="zh-CN"/>
        </w:rPr>
        <w:t>材料：</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楷体" w:hAnsi="楷体" w:eastAsia="楷体" w:cs="Times New Roman"/>
          <w:sz w:val="32"/>
          <w:szCs w:val="32"/>
          <w:highlight w:val="none"/>
          <w:lang w:val="en-US" w:eastAsia="zh-CN"/>
        </w:rPr>
      </w:pPr>
      <w:r>
        <w:rPr>
          <w:rFonts w:hint="default" w:ascii="Calibri" w:hAnsi="Calibri" w:eastAsia="楷体" w:cs="Calibri"/>
          <w:sz w:val="32"/>
          <w:szCs w:val="32"/>
          <w:highlight w:val="none"/>
          <w:lang w:val="en-US" w:eastAsia="zh-CN"/>
        </w:rPr>
        <w:t>①</w:t>
      </w:r>
      <w:r>
        <w:rPr>
          <w:rFonts w:hint="eastAsia" w:ascii="楷体" w:hAnsi="楷体" w:eastAsia="楷体" w:cs="Times New Roman"/>
          <w:sz w:val="32"/>
          <w:szCs w:val="32"/>
          <w:highlight w:val="none"/>
          <w:lang w:val="en-US" w:eastAsia="zh-CN"/>
        </w:rPr>
        <w:t>其他材料：</w:t>
      </w:r>
      <w:r>
        <w:rPr>
          <w:rFonts w:hint="eastAsia" w:ascii="仿宋_GB2312" w:hAnsi="宋体" w:eastAsia="仿宋_GB2312"/>
          <w:sz w:val="32"/>
          <w:szCs w:val="32"/>
          <w:highlight w:val="none"/>
          <w:lang w:val="en-US" w:eastAsia="zh-CN"/>
        </w:rPr>
        <w:t>全年计划350万元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配件（联责考核）</w:t>
      </w:r>
      <w:r>
        <w:rPr>
          <w:rFonts w:hint="eastAsia" w:ascii="仿宋" w:hAnsi="仿宋" w:eastAsia="仿宋" w:cs="仿宋"/>
          <w:sz w:val="32"/>
          <w:szCs w:val="32"/>
          <w:highlight w:val="none"/>
          <w:lang w:val="en-US" w:eastAsia="zh-CN"/>
        </w:rPr>
        <w:t>：</w:t>
      </w:r>
      <w:r>
        <w:rPr>
          <w:rFonts w:hint="eastAsia" w:ascii="仿宋_GB2312" w:hAnsi="宋体" w:eastAsia="仿宋_GB2312"/>
          <w:sz w:val="32"/>
          <w:szCs w:val="32"/>
          <w:highlight w:val="none"/>
          <w:lang w:val="en-US" w:eastAsia="zh-CN"/>
        </w:rPr>
        <w:t>全年计划685万元（含皮带130万元）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消耗）×50%×5%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（3）修理费</w:t>
      </w:r>
      <w:r>
        <w:rPr>
          <w:rFonts w:hint="eastAsia" w:ascii="仿宋" w:hAnsi="仿宋" w:eastAsia="仿宋" w:cs="仿宋"/>
          <w:sz w:val="32"/>
          <w:szCs w:val="32"/>
          <w:highlight w:val="none"/>
          <w:lang w:val="en-US" w:eastAsia="zh-CN"/>
        </w:rPr>
        <w:t>：全年计划1453万元</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0%×5%</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cs="Times New Roman"/>
          <w:sz w:val="32"/>
          <w:szCs w:val="32"/>
          <w:highlight w:val="none"/>
          <w:lang w:val="en-US" w:eastAsia="zh-CN"/>
        </w:rPr>
        <w:t>根据年初分解工程计划大修、中小修、经费等分解到月份；年度节超兑现最高60%，月度考核月度兑现5%，（具体见指标分解表）</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lang w:val="en-US" w:eastAsia="zh-CN"/>
        </w:rPr>
      </w:pPr>
      <w:r>
        <w:rPr>
          <w:rFonts w:hint="eastAsia" w:ascii="楷体" w:hAnsi="楷体" w:eastAsia="楷体"/>
          <w:sz w:val="32"/>
          <w:szCs w:val="32"/>
          <w:highlight w:val="none"/>
          <w:lang w:val="en-US" w:eastAsia="zh-CN"/>
        </w:rPr>
        <w:t>（4）物资储备库存额</w:t>
      </w:r>
    </w:p>
    <w:p>
      <w:pPr>
        <w:keepNext w:val="0"/>
        <w:keepLines w:val="0"/>
        <w:pageBreakBefore w:val="0"/>
        <w:kinsoku/>
        <w:wordWrap/>
        <w:overflowPunct/>
        <w:topLinePunct w:val="0"/>
        <w:autoSpaceDE/>
        <w:autoSpaceDN/>
        <w:bidi w:val="0"/>
        <w:spacing w:line="560" w:lineRule="exact"/>
        <w:ind w:left="-141" w:leftChars="-67" w:right="-197" w:rightChars="-94"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期初物资储备库存额</w:t>
      </w:r>
      <w:r>
        <w:rPr>
          <w:rFonts w:hint="eastAsia" w:ascii="仿宋_GB2312" w:hAnsi="宋体" w:eastAsia="仿宋_GB2312"/>
          <w:sz w:val="32"/>
          <w:szCs w:val="32"/>
          <w:highlight w:val="none"/>
        </w:rPr>
        <w:t>-期末</w:t>
      </w:r>
      <w:r>
        <w:rPr>
          <w:rFonts w:hint="eastAsia" w:ascii="仿宋_GB2312" w:hAnsi="宋体" w:eastAsia="仿宋_GB2312"/>
          <w:sz w:val="32"/>
          <w:szCs w:val="32"/>
          <w:highlight w:val="none"/>
          <w:lang w:val="en-US" w:eastAsia="zh-CN"/>
        </w:rPr>
        <w:t>物资储备库存额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val="en-US" w:eastAsia="zh-CN"/>
        </w:rPr>
        <w:t>24%</w:t>
      </w:r>
    </w:p>
    <w:p>
      <w:pPr>
        <w:keepNext w:val="0"/>
        <w:keepLines w:val="0"/>
        <w:pageBreakBefore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说明：根据每月仓库期末余额与期初余额数据为准。</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楷体" w:hAnsi="楷体" w:eastAsia="楷体"/>
          <w:sz w:val="32"/>
          <w:szCs w:val="32"/>
          <w:highlight w:val="none"/>
          <w:lang w:val="en-US" w:eastAsia="zh-CN"/>
        </w:rPr>
        <w:t>3、设备运行完好情况</w:t>
      </w:r>
      <w:r>
        <w:rPr>
          <w:rFonts w:hint="eastAsia" w:ascii="仿宋_GB2312" w:hAnsi="宋体" w:eastAsia="仿宋_GB2312"/>
          <w:sz w:val="32"/>
          <w:szCs w:val="32"/>
          <w:highlight w:val="none"/>
        </w:rPr>
        <w:t>：由于管理原因造成系统减负荷或停车，扣减最高不超过绩效工资的</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每月由调度提供数据。</w:t>
      </w:r>
    </w:p>
    <w:p>
      <w:pPr>
        <w:keepNext w:val="0"/>
        <w:keepLines w:val="0"/>
        <w:pageBreakBefore w:val="0"/>
        <w:kinsoku/>
        <w:wordWrap/>
        <w:overflowPunct/>
        <w:topLinePunct w:val="0"/>
        <w:autoSpaceDE/>
        <w:autoSpaceDN/>
        <w:bidi w:val="0"/>
        <w:spacing w:line="560" w:lineRule="exact"/>
        <w:ind w:firstLine="601"/>
        <w:rPr>
          <w:rFonts w:hint="eastAsia" w:ascii="仿宋_GB2312" w:hAnsi="宋体" w:eastAsia="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default" w:ascii="楷体" w:hAnsi="楷体" w:eastAsia="楷体" w:cs="Times New Roman"/>
          <w:b/>
          <w:sz w:val="32"/>
          <w:szCs w:val="32"/>
          <w:highlight w:val="none"/>
          <w:lang w:val="en-US" w:eastAsia="zh-CN"/>
        </w:rPr>
      </w:pPr>
      <w:r>
        <w:rPr>
          <w:rFonts w:hint="eastAsia" w:ascii="楷体" w:hAnsi="楷体" w:eastAsia="楷体" w:cs="Times New Roman"/>
          <w:b/>
          <w:sz w:val="32"/>
          <w:szCs w:val="32"/>
          <w:highlight w:val="none"/>
          <w:lang w:val="en-US" w:eastAsia="zh-CN"/>
        </w:rPr>
        <w:t>（四）机关及职能部门（权重占比90%）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以甲醇收入绩效权重比例85%做为计算依据、成本考核项权重比例为5%；</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 xml:space="preserve">收入类指标：根据工资内部市场定额、单价核算工资收入。 </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1、</w:t>
      </w:r>
      <w:r>
        <w:rPr>
          <w:rFonts w:hint="eastAsia" w:ascii="楷体" w:hAnsi="楷体" w:eastAsia="楷体" w:cs="Times New Roman"/>
          <w:b/>
          <w:sz w:val="32"/>
          <w:szCs w:val="32"/>
          <w:highlight w:val="none"/>
          <w:lang w:val="zh-CN" w:eastAsia="zh-CN"/>
        </w:rPr>
        <w:t>调度中心</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⑴</w:t>
      </w:r>
      <w:r>
        <w:rPr>
          <w:rFonts w:hint="eastAsia" w:ascii="仿宋_GB2312" w:eastAsia="仿宋_GB2312" w:cs="仿宋_GB2312"/>
          <w:b/>
          <w:bCs/>
          <w:sz w:val="32"/>
          <w:szCs w:val="32"/>
          <w:highlight w:val="none"/>
          <w:lang w:val="en-US" w:eastAsia="zh-CN"/>
        </w:rPr>
        <w:t>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cs="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产量×单价1.8946元/吨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b/>
          <w:bCs/>
          <w:sz w:val="32"/>
          <w:szCs w:val="32"/>
          <w:highlight w:val="none"/>
          <w:lang w:val="zh-CN"/>
        </w:rPr>
      </w:pPr>
      <w:r>
        <w:rPr>
          <w:rFonts w:hint="eastAsia" w:ascii="仿宋_GB2312" w:eastAsia="仿宋_GB2312" w:cs="仿宋_GB2312"/>
          <w:b/>
          <w:bCs/>
          <w:sz w:val="32"/>
          <w:szCs w:val="32"/>
          <w:highlight w:val="none"/>
          <w:lang w:val="zh-CN"/>
        </w:rPr>
        <w:t>⑵</w:t>
      </w:r>
      <w:r>
        <w:rPr>
          <w:rFonts w:hint="eastAsia" w:ascii="仿宋" w:hAnsi="仿宋" w:eastAsia="仿宋" w:cs="仿宋"/>
          <w:b/>
          <w:bCs/>
          <w:sz w:val="32"/>
          <w:szCs w:val="32"/>
          <w:highlight w:val="none"/>
          <w:lang w:val="en-US" w:eastAsia="zh-CN"/>
        </w:rPr>
        <w:t>成本考核项</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①</w:t>
      </w:r>
      <w:r>
        <w:rPr>
          <w:rFonts w:hint="eastAsia" w:ascii="楷体" w:hAnsi="楷体" w:eastAsia="楷体"/>
          <w:sz w:val="32"/>
          <w:szCs w:val="32"/>
          <w:highlight w:val="none"/>
          <w:lang w:val="en-US" w:eastAsia="zh-CN"/>
        </w:rPr>
        <w:t>材料：</w:t>
      </w:r>
      <w:r>
        <w:rPr>
          <w:rFonts w:hint="eastAsia" w:ascii="仿宋_GB2312" w:hAnsi="宋体" w:eastAsia="仿宋_GB2312"/>
          <w:sz w:val="32"/>
          <w:szCs w:val="32"/>
          <w:highlight w:val="none"/>
          <w:lang w:val="en-US" w:eastAsia="zh-CN"/>
        </w:rPr>
        <w:t>全年计划20万元</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w:t>
      </w:r>
      <w:r>
        <w:rPr>
          <w:rFonts w:hint="eastAsia" w:ascii="仿宋_GB2312" w:hAnsi="宋体" w:eastAsia="仿宋_GB2312"/>
          <w:sz w:val="32"/>
          <w:szCs w:val="32"/>
          <w:highlight w:val="none"/>
          <w:lang w:val="en-US" w:eastAsia="zh-CN"/>
        </w:rPr>
        <w:t>月度指标</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楷体" w:hAnsi="楷体" w:eastAsia="楷体"/>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物资储备库存额</w:t>
      </w:r>
    </w:p>
    <w:p>
      <w:pPr>
        <w:keepNext w:val="0"/>
        <w:keepLines w:val="0"/>
        <w:pageBreakBefore w:val="0"/>
        <w:kinsoku/>
        <w:wordWrap/>
        <w:overflowPunct/>
        <w:topLinePunct w:val="0"/>
        <w:autoSpaceDE/>
        <w:autoSpaceDN/>
        <w:bidi w:val="0"/>
        <w:spacing w:line="560" w:lineRule="exact"/>
        <w:ind w:left="-141" w:leftChars="-67" w:right="-197" w:rightChars="-94"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期初物资储备库存额</w:t>
      </w:r>
      <w:r>
        <w:rPr>
          <w:rFonts w:hint="eastAsia" w:ascii="仿宋_GB2312" w:hAnsi="宋体" w:eastAsia="仿宋_GB2312"/>
          <w:sz w:val="32"/>
          <w:szCs w:val="32"/>
          <w:highlight w:val="none"/>
        </w:rPr>
        <w:t>-期末</w:t>
      </w:r>
      <w:r>
        <w:rPr>
          <w:rFonts w:hint="eastAsia" w:ascii="仿宋_GB2312" w:hAnsi="宋体" w:eastAsia="仿宋_GB2312"/>
          <w:sz w:val="32"/>
          <w:szCs w:val="32"/>
          <w:highlight w:val="none"/>
          <w:lang w:val="en-US" w:eastAsia="zh-CN"/>
        </w:rPr>
        <w:t>物资储备库存额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val="en-US" w:eastAsia="zh-CN"/>
        </w:rPr>
        <w:t>0.7%</w:t>
      </w:r>
    </w:p>
    <w:p>
      <w:pPr>
        <w:keepNext w:val="0"/>
        <w:keepLines w:val="0"/>
        <w:pageBreakBefore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说明：根据每月仓库期末余额与期初余额数据为准。</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黑体" w:hAnsi="黑体" w:eastAsia="黑体" w:cs="黑体"/>
          <w:b/>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2、</w:t>
      </w:r>
      <w:r>
        <w:rPr>
          <w:rFonts w:hint="eastAsia" w:ascii="楷体" w:hAnsi="楷体" w:eastAsia="楷体" w:cs="Times New Roman"/>
          <w:b/>
          <w:sz w:val="32"/>
          <w:szCs w:val="32"/>
          <w:highlight w:val="none"/>
          <w:lang w:val="zh-CN" w:eastAsia="zh-CN"/>
        </w:rPr>
        <w:t>安全</w:t>
      </w:r>
      <w:r>
        <w:rPr>
          <w:rFonts w:hint="eastAsia" w:ascii="楷体" w:hAnsi="楷体" w:eastAsia="楷体" w:cs="Times New Roman"/>
          <w:b/>
          <w:sz w:val="32"/>
          <w:szCs w:val="32"/>
          <w:highlight w:val="none"/>
          <w:lang w:val="en-US" w:eastAsia="zh-CN"/>
        </w:rPr>
        <w:t>监管</w:t>
      </w:r>
      <w:r>
        <w:rPr>
          <w:rFonts w:hint="eastAsia" w:ascii="楷体" w:hAnsi="楷体" w:eastAsia="楷体" w:cs="Times New Roman"/>
          <w:b/>
          <w:sz w:val="32"/>
          <w:szCs w:val="32"/>
          <w:highlight w:val="none"/>
          <w:lang w:val="zh-CN" w:eastAsia="zh-CN"/>
        </w:rPr>
        <w:t>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⑴</w:t>
      </w:r>
      <w:r>
        <w:rPr>
          <w:rFonts w:hint="eastAsia" w:ascii="仿宋_GB2312" w:eastAsia="仿宋_GB2312" w:cs="仿宋_GB2312"/>
          <w:b/>
          <w:bCs/>
          <w:sz w:val="32"/>
          <w:szCs w:val="32"/>
          <w:highlight w:val="none"/>
          <w:lang w:val="en-US" w:eastAsia="zh-CN"/>
        </w:rPr>
        <w:t>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cs="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产量×单价0.8797元/吨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b/>
          <w:bCs/>
          <w:sz w:val="32"/>
          <w:szCs w:val="32"/>
          <w:highlight w:val="none"/>
          <w:lang w:val="zh-CN"/>
        </w:rPr>
      </w:pPr>
      <w:r>
        <w:rPr>
          <w:rFonts w:hint="eastAsia" w:ascii="仿宋_GB2312" w:eastAsia="仿宋_GB2312" w:cs="仿宋_GB2312"/>
          <w:b/>
          <w:bCs/>
          <w:sz w:val="32"/>
          <w:szCs w:val="32"/>
          <w:highlight w:val="none"/>
          <w:lang w:val="zh-CN"/>
        </w:rPr>
        <w:t>⑵</w:t>
      </w:r>
      <w:r>
        <w:rPr>
          <w:rFonts w:hint="eastAsia" w:ascii="仿宋" w:hAnsi="仿宋" w:eastAsia="仿宋" w:cs="仿宋"/>
          <w:b/>
          <w:bCs/>
          <w:sz w:val="32"/>
          <w:szCs w:val="32"/>
          <w:highlight w:val="none"/>
          <w:lang w:val="en-US" w:eastAsia="zh-CN"/>
        </w:rPr>
        <w:t>成本考核项</w:t>
      </w:r>
    </w:p>
    <w:p>
      <w:pPr>
        <w:keepNext w:val="0"/>
        <w:keepLines w:val="0"/>
        <w:pageBreakBefore w:val="0"/>
        <w:widowControl w:val="0"/>
        <w:kinsoku/>
        <w:wordWrap/>
        <w:overflowPunct/>
        <w:topLinePunct w:val="0"/>
        <w:autoSpaceDE/>
        <w:autoSpaceDN/>
        <w:bidi w:val="0"/>
        <w:spacing w:line="560" w:lineRule="exact"/>
        <w:ind w:firstLine="480" w:firstLineChars="150"/>
        <w:rPr>
          <w:rFonts w:hint="default"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①</w:t>
      </w:r>
      <w:r>
        <w:rPr>
          <w:rFonts w:hint="eastAsia" w:ascii="楷体" w:hAnsi="楷体" w:eastAsia="楷体"/>
          <w:sz w:val="32"/>
          <w:szCs w:val="32"/>
          <w:highlight w:val="none"/>
          <w:lang w:val="en-US" w:eastAsia="zh-CN"/>
        </w:rPr>
        <w:t>材料：</w:t>
      </w:r>
      <w:r>
        <w:rPr>
          <w:rFonts w:hint="eastAsia" w:ascii="仿宋_GB2312" w:hAnsi="宋体" w:eastAsia="仿宋_GB2312"/>
          <w:sz w:val="32"/>
          <w:szCs w:val="32"/>
          <w:highlight w:val="none"/>
          <w:lang w:val="en-US" w:eastAsia="zh-CN"/>
        </w:rPr>
        <w:t>全年计划15万元</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firstLine="480" w:firstLineChars="150"/>
        <w:rPr>
          <w:rFonts w:hint="default"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劳动保护：</w:t>
      </w:r>
      <w:r>
        <w:rPr>
          <w:rFonts w:hint="eastAsia" w:ascii="仿宋_GB2312" w:hAnsi="宋体" w:eastAsia="仿宋_GB2312"/>
          <w:sz w:val="32"/>
          <w:szCs w:val="32"/>
          <w:highlight w:val="none"/>
          <w:lang w:val="en-US" w:eastAsia="zh-CN"/>
        </w:rPr>
        <w:t>全年计划60.55万元</w:t>
      </w:r>
    </w:p>
    <w:p>
      <w:pPr>
        <w:keepNext w:val="0"/>
        <w:keepLines w:val="0"/>
        <w:pageBreakBefore w:val="0"/>
        <w:widowControl w:val="0"/>
        <w:kinsoku/>
        <w:wordWrap/>
        <w:overflowPunct/>
        <w:topLinePunct w:val="0"/>
        <w:autoSpaceDE/>
        <w:autoSpaceDN/>
        <w:bidi w:val="0"/>
        <w:snapToGrid w:val="0"/>
        <w:spacing w:line="560" w:lineRule="exact"/>
        <w:ind w:firstLine="480" w:firstLineChars="15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default"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③警卫消防费</w:t>
      </w:r>
      <w:r>
        <w:rPr>
          <w:rFonts w:hint="eastAsia" w:ascii="Calibri" w:hAnsi="Calibri" w:eastAsia="楷体" w:cs="Calibri"/>
          <w:sz w:val="32"/>
          <w:szCs w:val="32"/>
          <w:highlight w:val="none"/>
          <w:lang w:val="en-US" w:eastAsia="zh-CN"/>
        </w:rPr>
        <w:t>：</w:t>
      </w:r>
      <w:r>
        <w:rPr>
          <w:rFonts w:hint="eastAsia" w:ascii="仿宋_GB2312" w:hAnsi="宋体" w:eastAsia="仿宋_GB2312"/>
          <w:sz w:val="32"/>
          <w:szCs w:val="32"/>
          <w:highlight w:val="none"/>
          <w:lang w:val="en-US" w:eastAsia="zh-CN"/>
        </w:rPr>
        <w:t>全年计划34万元</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default"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④环境检测费</w:t>
      </w:r>
      <w:r>
        <w:rPr>
          <w:rFonts w:hint="eastAsia" w:ascii="Calibri" w:hAnsi="Calibri" w:eastAsia="楷体" w:cs="Calibri"/>
          <w:sz w:val="32"/>
          <w:szCs w:val="32"/>
          <w:highlight w:val="none"/>
          <w:lang w:val="en-US" w:eastAsia="zh-CN"/>
        </w:rPr>
        <w:t>：</w:t>
      </w:r>
      <w:r>
        <w:rPr>
          <w:rFonts w:hint="eastAsia" w:ascii="仿宋_GB2312" w:hAnsi="宋体" w:eastAsia="仿宋_GB2312"/>
          <w:sz w:val="32"/>
          <w:szCs w:val="32"/>
          <w:highlight w:val="none"/>
          <w:lang w:val="en-US" w:eastAsia="zh-CN"/>
        </w:rPr>
        <w:t>全年计划46万元</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⑤</w:t>
      </w:r>
      <w:r>
        <w:rPr>
          <w:rFonts w:hint="eastAsia" w:ascii="楷体" w:hAnsi="楷体" w:eastAsia="楷体"/>
          <w:sz w:val="32"/>
          <w:szCs w:val="32"/>
          <w:highlight w:val="none"/>
          <w:lang w:val="en-US" w:eastAsia="zh-CN"/>
        </w:rPr>
        <w:t>物资储备库存额</w:t>
      </w:r>
    </w:p>
    <w:p>
      <w:pPr>
        <w:keepNext w:val="0"/>
        <w:keepLines w:val="0"/>
        <w:pageBreakBefore w:val="0"/>
        <w:kinsoku/>
        <w:wordWrap/>
        <w:overflowPunct/>
        <w:topLinePunct w:val="0"/>
        <w:autoSpaceDE/>
        <w:autoSpaceDN/>
        <w:bidi w:val="0"/>
        <w:spacing w:line="560" w:lineRule="exact"/>
        <w:ind w:left="-141" w:leftChars="-67" w:right="-197" w:rightChars="-94"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期初物资储备库存额</w:t>
      </w:r>
      <w:r>
        <w:rPr>
          <w:rFonts w:hint="eastAsia" w:ascii="仿宋_GB2312" w:hAnsi="宋体" w:eastAsia="仿宋_GB2312"/>
          <w:sz w:val="32"/>
          <w:szCs w:val="32"/>
          <w:highlight w:val="none"/>
        </w:rPr>
        <w:t>-期末</w:t>
      </w:r>
      <w:r>
        <w:rPr>
          <w:rFonts w:hint="eastAsia" w:ascii="仿宋_GB2312" w:hAnsi="宋体" w:eastAsia="仿宋_GB2312"/>
          <w:sz w:val="32"/>
          <w:szCs w:val="32"/>
          <w:highlight w:val="none"/>
          <w:lang w:val="en-US" w:eastAsia="zh-CN"/>
        </w:rPr>
        <w:t>物资储备库存额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val="en-US" w:eastAsia="zh-CN"/>
        </w:rPr>
        <w:t>1.50%</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说明：根据每月仓库期末余额与期初余额数据为准。</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楷体" w:hAnsi="楷体" w:eastAsia="楷体"/>
          <w:sz w:val="32"/>
          <w:szCs w:val="32"/>
          <w:highlight w:val="none"/>
          <w:lang w:val="en-US" w:eastAsia="zh-CN"/>
        </w:rPr>
      </w:pPr>
      <w:r>
        <w:rPr>
          <w:rFonts w:hint="eastAsia" w:ascii="楷体" w:hAnsi="楷体" w:eastAsia="楷体"/>
          <w:sz w:val="32"/>
          <w:szCs w:val="32"/>
          <w:highlight w:val="none"/>
          <w:lang w:val="en-US" w:eastAsia="zh-CN"/>
        </w:rPr>
        <w:t>（3）受公司行政处罚</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月度受到上级安全环保行政处罚扣减＝处罚总金额×1%</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b/>
          <w:sz w:val="32"/>
          <w:szCs w:val="32"/>
          <w:highlight w:val="none"/>
          <w:lang w:val="zh-CN"/>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3、</w:t>
      </w:r>
      <w:r>
        <w:rPr>
          <w:rFonts w:hint="eastAsia" w:ascii="楷体" w:hAnsi="楷体" w:eastAsia="楷体" w:cs="Times New Roman"/>
          <w:b/>
          <w:sz w:val="32"/>
          <w:szCs w:val="32"/>
          <w:highlight w:val="none"/>
          <w:lang w:val="zh-CN" w:eastAsia="zh-CN"/>
        </w:rPr>
        <w:t>综合部</w:t>
      </w:r>
    </w:p>
    <w:p>
      <w:pPr>
        <w:keepNext w:val="0"/>
        <w:keepLines w:val="0"/>
        <w:pageBreakBefore w:val="0"/>
        <w:widowControl w:val="0"/>
        <w:kinsoku/>
        <w:wordWrap/>
        <w:overflowPunct/>
        <w:topLinePunct w:val="0"/>
        <w:autoSpaceDE/>
        <w:autoSpaceDN/>
        <w:bidi w:val="0"/>
        <w:spacing w:line="560" w:lineRule="exact"/>
        <w:ind w:left="498" w:leftChars="237" w:right="-197" w:rightChars="-94" w:firstLine="0" w:firstLineChars="0"/>
        <w:rPr>
          <w:rFonts w:hint="eastAsia" w:ascii="仿宋_GB2312" w:hAnsi="宋体" w:eastAsia="仿宋_GB2312"/>
          <w:sz w:val="32"/>
          <w:szCs w:val="32"/>
          <w:highlight w:val="none"/>
          <w:lang w:val="zh-CN"/>
        </w:rPr>
      </w:pPr>
      <w:r>
        <w:rPr>
          <w:rFonts w:hint="eastAsia" w:ascii="仿宋_GB2312" w:eastAsia="仿宋_GB2312" w:cs="仿宋_GB2312"/>
          <w:b/>
          <w:bCs/>
          <w:sz w:val="32"/>
          <w:szCs w:val="32"/>
          <w:highlight w:val="none"/>
          <w:lang w:val="zh-CN"/>
        </w:rPr>
        <w:t>⑴收入，</w:t>
      </w:r>
      <w:r>
        <w:rPr>
          <w:rFonts w:hint="eastAsia" w:ascii="仿宋_GB2312" w:hAnsi="宋体" w:eastAsia="仿宋_GB2312"/>
          <w:sz w:val="32"/>
          <w:szCs w:val="32"/>
          <w:highlight w:val="none"/>
          <w:lang w:val="zh-CN"/>
        </w:rPr>
        <w:t>甲醇产量：占</w:t>
      </w:r>
      <w:r>
        <w:rPr>
          <w:rFonts w:hint="eastAsia" w:ascii="仿宋_GB2312" w:hAnsi="宋体" w:eastAsia="仿宋_GB2312"/>
          <w:sz w:val="32"/>
          <w:szCs w:val="32"/>
          <w:highlight w:val="none"/>
          <w:lang w:val="en-US" w:eastAsia="zh-CN"/>
        </w:rPr>
        <w:t>本部门</w:t>
      </w:r>
      <w:r>
        <w:rPr>
          <w:rFonts w:hint="eastAsia" w:ascii="仿宋_GB2312" w:hAnsi="宋体" w:eastAsia="仿宋_GB2312"/>
          <w:sz w:val="32"/>
          <w:szCs w:val="32"/>
          <w:highlight w:val="none"/>
          <w:lang w:val="zh-CN"/>
        </w:rPr>
        <w:t>效益工资的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产量×单价0.4393元/吨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hAnsi="宋体" w:eastAsia="仿宋_GB2312"/>
          <w:sz w:val="32"/>
          <w:szCs w:val="32"/>
          <w:highlight w:val="none"/>
          <w:lang w:val="zh-CN"/>
        </w:rPr>
      </w:pPr>
      <w:r>
        <w:rPr>
          <w:rFonts w:hint="eastAsia" w:ascii="仿宋_GB2312" w:hAnsi="宋体" w:eastAsia="仿宋_GB2312"/>
          <w:b/>
          <w:bCs/>
          <w:sz w:val="32"/>
          <w:szCs w:val="32"/>
          <w:highlight w:val="none"/>
          <w:lang w:val="zh-CN"/>
        </w:rPr>
        <w:t>⑵</w:t>
      </w:r>
      <w:r>
        <w:rPr>
          <w:rFonts w:hint="eastAsia" w:ascii="仿宋" w:hAnsi="仿宋" w:eastAsia="仿宋" w:cs="仿宋"/>
          <w:b/>
          <w:bCs/>
          <w:sz w:val="32"/>
          <w:szCs w:val="32"/>
          <w:highlight w:val="none"/>
          <w:lang w:val="en-US" w:eastAsia="zh-CN"/>
        </w:rPr>
        <w:t>成本考核项</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lang w:val="zh-CN"/>
        </w:rPr>
      </w:pPr>
      <w:r>
        <w:rPr>
          <w:rFonts w:hint="default" w:ascii="Calibri" w:hAnsi="Calibri" w:eastAsia="楷体" w:cs="Calibri"/>
          <w:sz w:val="32"/>
          <w:szCs w:val="32"/>
          <w:highlight w:val="none"/>
          <w:lang w:val="zh-CN" w:eastAsia="zh-CN"/>
        </w:rPr>
        <w:t>①</w:t>
      </w:r>
      <w:r>
        <w:rPr>
          <w:rFonts w:hint="eastAsia" w:ascii="楷体" w:hAnsi="楷体" w:eastAsia="楷体"/>
          <w:sz w:val="32"/>
          <w:szCs w:val="32"/>
          <w:highlight w:val="none"/>
          <w:lang w:val="zh-CN" w:eastAsia="zh-CN"/>
        </w:rPr>
        <w:t>四项费用：</w:t>
      </w:r>
      <w:r>
        <w:rPr>
          <w:rFonts w:hint="eastAsia" w:ascii="仿宋_GB2312" w:hAnsi="宋体" w:eastAsia="仿宋_GB2312"/>
          <w:sz w:val="32"/>
          <w:szCs w:val="32"/>
          <w:highlight w:val="none"/>
        </w:rPr>
        <w:t>月度绩效工资增减额＝（月度指标-月度实际消耗）×10%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材料：</w:t>
      </w: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楷体" w:hAnsi="楷体" w:eastAsia="楷体"/>
          <w:sz w:val="32"/>
          <w:szCs w:val="32"/>
          <w:highlight w:val="none"/>
        </w:rPr>
      </w:pPr>
      <w:r>
        <w:rPr>
          <w:rFonts w:hint="default" w:ascii="Calibri" w:hAnsi="Calibri" w:eastAsia="楷体" w:cs="Calibri"/>
          <w:sz w:val="32"/>
          <w:szCs w:val="32"/>
          <w:highlight w:val="none"/>
          <w:lang w:val="en-US" w:eastAsia="zh-CN"/>
        </w:rPr>
        <w:t>③</w:t>
      </w:r>
      <w:r>
        <w:rPr>
          <w:rFonts w:hint="eastAsia" w:ascii="楷体" w:hAnsi="楷体" w:eastAsia="楷体"/>
          <w:sz w:val="32"/>
          <w:szCs w:val="32"/>
          <w:highlight w:val="none"/>
          <w:lang w:val="en-US" w:eastAsia="zh-CN"/>
        </w:rPr>
        <w:t>车辆费用（含维修维保等）：</w:t>
      </w:r>
      <w:r>
        <w:rPr>
          <w:rFonts w:hint="eastAsia" w:ascii="仿宋_GB2312" w:hAnsi="宋体" w:eastAsia="仿宋_GB2312"/>
          <w:sz w:val="32"/>
          <w:szCs w:val="32"/>
          <w:highlight w:val="none"/>
        </w:rPr>
        <w:t>月度绩效工资增减额＝（月度计划-实际消耗）×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kinsoku/>
        <w:wordWrap/>
        <w:overflowPunct/>
        <w:topLinePunct w:val="0"/>
        <w:autoSpaceDE/>
        <w:autoSpaceDN/>
        <w:bidi w:val="0"/>
        <w:spacing w:line="560" w:lineRule="exact"/>
        <w:rPr>
          <w:rFonts w:hint="eastAsia" w:ascii="仿宋_GB2312" w:hAnsi="宋体"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4、</w:t>
      </w:r>
      <w:r>
        <w:rPr>
          <w:rFonts w:hint="eastAsia" w:ascii="楷体" w:hAnsi="楷体" w:eastAsia="楷体" w:cs="Times New Roman"/>
          <w:b/>
          <w:sz w:val="32"/>
          <w:szCs w:val="32"/>
          <w:highlight w:val="none"/>
          <w:lang w:val="zh-CN" w:eastAsia="zh-CN"/>
        </w:rPr>
        <w:t>销售采购部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⑴收入，</w:t>
      </w:r>
      <w:r>
        <w:rPr>
          <w:rFonts w:hint="eastAsia" w:ascii="楷体" w:hAnsi="楷体" w:eastAsia="楷体"/>
          <w:sz w:val="32"/>
          <w:szCs w:val="32"/>
          <w:highlight w:val="none"/>
          <w:lang w:val="zh-CN"/>
        </w:rPr>
        <w:t>甲醇产量</w:t>
      </w:r>
      <w:r>
        <w:rPr>
          <w:rFonts w:hint="eastAsia" w:ascii="仿宋_GB2312" w:eastAsia="仿宋_GB2312" w:cs="仿宋_GB2312"/>
          <w:sz w:val="32"/>
          <w:szCs w:val="32"/>
          <w:highlight w:val="none"/>
          <w:lang w:val="zh-CN"/>
        </w:rPr>
        <w:t>：占效益工资的</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产量×单价0.4704元/吨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⑵成本</w:t>
      </w:r>
      <w:r>
        <w:rPr>
          <w:rFonts w:hint="eastAsia" w:ascii="仿宋" w:hAnsi="仿宋" w:eastAsia="仿宋" w:cs="仿宋"/>
          <w:b/>
          <w:bCs/>
          <w:sz w:val="32"/>
          <w:szCs w:val="32"/>
          <w:highlight w:val="none"/>
          <w:lang w:val="en-US" w:eastAsia="zh-CN"/>
        </w:rPr>
        <w:t>考核项</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default" w:ascii="Calibri" w:hAnsi="Calibri" w:eastAsia="楷体" w:cs="Calibri"/>
          <w:sz w:val="32"/>
          <w:szCs w:val="32"/>
          <w:highlight w:val="none"/>
          <w:lang w:val="zh-CN" w:eastAsia="zh-CN"/>
        </w:rPr>
        <w:t>①</w:t>
      </w:r>
      <w:r>
        <w:rPr>
          <w:rFonts w:hint="eastAsia" w:ascii="楷体" w:hAnsi="楷体" w:eastAsia="楷体"/>
          <w:sz w:val="32"/>
          <w:szCs w:val="32"/>
          <w:highlight w:val="none"/>
        </w:rPr>
        <w:t>材料</w:t>
      </w: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月度累计</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月度累计</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default" w:ascii="Calibri" w:hAnsi="Calibri" w:eastAsia="楷体" w:cs="Calibri"/>
          <w:sz w:val="32"/>
          <w:szCs w:val="32"/>
          <w:highlight w:val="none"/>
          <w:lang w:val="en-US" w:eastAsia="zh-CN"/>
        </w:rPr>
        <w:t>②</w:t>
      </w:r>
      <w:r>
        <w:rPr>
          <w:rFonts w:hint="eastAsia" w:ascii="仿宋_GB2312" w:hAnsi="宋体" w:eastAsia="仿宋_GB2312"/>
          <w:sz w:val="32"/>
          <w:szCs w:val="32"/>
          <w:highlight w:val="none"/>
        </w:rPr>
        <w:t>物资储备额</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联责考核</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：绩效工资增减额＝（期初库存-期末库存）×0.2%×</w:t>
      </w:r>
      <w:r>
        <w:rPr>
          <w:rFonts w:hint="eastAsia" w:ascii="仿宋_GB2312" w:hAnsi="宋体" w:eastAsia="仿宋_GB2312"/>
          <w:sz w:val="32"/>
          <w:szCs w:val="32"/>
          <w:highlight w:val="none"/>
          <w:lang w:val="en-US" w:eastAsia="zh-CN"/>
        </w:rPr>
        <w:t>45</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注：以仓库每月实际库存为基数，</w:t>
      </w:r>
      <w:r>
        <w:rPr>
          <w:rFonts w:hint="eastAsia" w:ascii="仿宋_GB2312" w:eastAsia="仿宋_GB2312" w:cs="仿宋_GB2312"/>
          <w:sz w:val="32"/>
          <w:szCs w:val="32"/>
          <w:highlight w:val="none"/>
          <w:lang w:val="zh-CN"/>
        </w:rPr>
        <w:t>对储备资金负联责责任。</w:t>
      </w:r>
    </w:p>
    <w:p>
      <w:pPr>
        <w:keepNext w:val="0"/>
        <w:keepLines w:val="0"/>
        <w:pageBreakBefore w:val="0"/>
        <w:kinsoku/>
        <w:wordWrap/>
        <w:overflowPunct/>
        <w:topLinePunct w:val="0"/>
        <w:autoSpaceDE/>
        <w:autoSpaceDN/>
        <w:bidi w:val="0"/>
        <w:spacing w:line="560" w:lineRule="exact"/>
        <w:ind w:firstLine="480" w:firstLineChars="150"/>
        <w:rPr>
          <w:rFonts w:hint="eastAsia" w:ascii="楷体" w:hAnsi="楷体" w:eastAsia="楷体"/>
          <w:sz w:val="32"/>
          <w:szCs w:val="32"/>
          <w:highlight w:val="none"/>
        </w:rPr>
      </w:pPr>
      <w:r>
        <w:rPr>
          <w:rFonts w:hint="eastAsia" w:ascii="仿宋_GB2312" w:hAnsi="宋体" w:eastAsia="仿宋_GB2312"/>
          <w:sz w:val="32"/>
          <w:szCs w:val="32"/>
          <w:highlight w:val="none"/>
          <w:lang w:val="en-US" w:eastAsia="zh-CN"/>
        </w:rPr>
        <w:t>（3）</w:t>
      </w:r>
      <w:r>
        <w:rPr>
          <w:rFonts w:hint="eastAsia" w:ascii="楷体" w:hAnsi="楷体" w:eastAsia="楷体"/>
          <w:sz w:val="32"/>
          <w:szCs w:val="32"/>
          <w:highlight w:val="none"/>
        </w:rPr>
        <w:t>煤炭采购</w:t>
      </w:r>
    </w:p>
    <w:p>
      <w:pPr>
        <w:keepNext w:val="0"/>
        <w:keepLines w:val="0"/>
        <w:pageBreakBefore w:val="0"/>
        <w:kinsoku/>
        <w:wordWrap/>
        <w:overflowPunct/>
        <w:topLinePunct w:val="0"/>
        <w:autoSpaceDE/>
        <w:autoSpaceDN/>
        <w:bidi w:val="0"/>
        <w:spacing w:line="560" w:lineRule="exact"/>
        <w:ind w:firstLine="480" w:firstLineChars="150"/>
        <w:rPr>
          <w:rFonts w:hint="eastAsia" w:ascii="仿宋_GB2312" w:eastAsia="仿宋_GB2312"/>
          <w:sz w:val="32"/>
          <w:szCs w:val="32"/>
          <w:highlight w:val="none"/>
          <w:lang w:eastAsia="zh-CN"/>
        </w:rPr>
      </w:pPr>
      <w:r>
        <w:rPr>
          <w:rFonts w:hint="eastAsia" w:ascii="仿宋_GB2312" w:hAnsi="宋体" w:eastAsia="仿宋_GB2312"/>
          <w:sz w:val="32"/>
          <w:szCs w:val="32"/>
          <w:highlight w:val="none"/>
        </w:rPr>
        <w:t>不得出现断煤</w:t>
      </w:r>
      <w:r>
        <w:rPr>
          <w:rFonts w:hint="eastAsia" w:ascii="仿宋_GB2312" w:hAnsi="宋体" w:eastAsia="仿宋_GB2312"/>
          <w:sz w:val="32"/>
          <w:szCs w:val="32"/>
          <w:highlight w:val="none"/>
          <w:lang w:val="en-US" w:eastAsia="zh-CN"/>
        </w:rPr>
        <w:t>造成</w:t>
      </w:r>
      <w:r>
        <w:rPr>
          <w:rFonts w:hint="eastAsia" w:ascii="仿宋_GB2312" w:hAnsi="宋体" w:eastAsia="仿宋_GB2312"/>
          <w:sz w:val="32"/>
          <w:szCs w:val="32"/>
          <w:highlight w:val="none"/>
        </w:rPr>
        <w:t>减负荷</w:t>
      </w:r>
      <w:r>
        <w:rPr>
          <w:rFonts w:hint="eastAsia" w:ascii="仿宋_GB2312" w:hAnsi="宋体" w:eastAsia="仿宋_GB2312"/>
          <w:sz w:val="32"/>
          <w:szCs w:val="32"/>
          <w:highlight w:val="none"/>
          <w:lang w:val="en-US" w:eastAsia="zh-CN"/>
        </w:rPr>
        <w:t>或停产事故</w:t>
      </w:r>
      <w:r>
        <w:rPr>
          <w:rFonts w:hint="eastAsia" w:ascii="仿宋_GB2312" w:hAnsi="宋体" w:eastAsia="仿宋_GB2312"/>
          <w:sz w:val="32"/>
          <w:szCs w:val="32"/>
          <w:highlight w:val="none"/>
        </w:rPr>
        <w:t>，出现一次</w:t>
      </w:r>
      <w:r>
        <w:rPr>
          <w:rFonts w:hint="eastAsia" w:ascii="仿宋_GB2312" w:hAnsi="宋体" w:eastAsia="仿宋_GB2312"/>
          <w:sz w:val="32"/>
          <w:szCs w:val="32"/>
          <w:highlight w:val="none"/>
          <w:lang w:val="en-US" w:eastAsia="zh-CN"/>
        </w:rPr>
        <w:t>扣减1000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color w:val="FF0000"/>
          <w:sz w:val="32"/>
          <w:szCs w:val="32"/>
          <w:highlight w:val="none"/>
          <w:lang w:val="en-US" w:eastAsia="zh-CN"/>
        </w:rPr>
      </w:pPr>
      <w:r>
        <w:rPr>
          <w:rFonts w:hint="eastAsia" w:ascii="楷体" w:hAnsi="楷体" w:eastAsia="楷体"/>
          <w:sz w:val="32"/>
          <w:szCs w:val="32"/>
          <w:highlight w:val="none"/>
          <w:lang w:val="en-US" w:eastAsia="zh-CN"/>
        </w:rPr>
        <w:t>（4）物资采购</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rPr>
      </w:pPr>
      <w:r>
        <w:rPr>
          <w:rFonts w:hint="eastAsia" w:ascii="仿宋_GB2312" w:hAnsi="宋体" w:eastAsia="仿宋_GB2312"/>
          <w:b w:val="0"/>
          <w:bCs w:val="0"/>
          <w:color w:val="auto"/>
          <w:sz w:val="32"/>
          <w:szCs w:val="32"/>
          <w:highlight w:val="none"/>
          <w:lang w:val="en-US" w:eastAsia="zh-CN"/>
        </w:rPr>
        <w:t>由于采购不及时延误生产，出现</w:t>
      </w:r>
      <w:r>
        <w:rPr>
          <w:rFonts w:hint="eastAsia" w:ascii="仿宋_GB2312" w:hAnsi="宋体" w:eastAsia="仿宋_GB2312"/>
          <w:sz w:val="32"/>
          <w:szCs w:val="32"/>
          <w:highlight w:val="none"/>
        </w:rPr>
        <w:t>减负荷</w:t>
      </w:r>
      <w:r>
        <w:rPr>
          <w:rFonts w:hint="eastAsia" w:ascii="仿宋_GB2312" w:hAnsi="宋体" w:eastAsia="仿宋_GB2312"/>
          <w:sz w:val="32"/>
          <w:szCs w:val="32"/>
          <w:highlight w:val="none"/>
          <w:lang w:val="en-US" w:eastAsia="zh-CN"/>
        </w:rPr>
        <w:t>或停产，</w:t>
      </w:r>
      <w:r>
        <w:rPr>
          <w:rFonts w:hint="eastAsia" w:ascii="仿宋_GB2312" w:hAnsi="宋体" w:eastAsia="仿宋_GB2312"/>
          <w:sz w:val="32"/>
          <w:szCs w:val="32"/>
          <w:highlight w:val="none"/>
        </w:rPr>
        <w:t>出现一次</w:t>
      </w:r>
      <w:r>
        <w:rPr>
          <w:rFonts w:hint="eastAsia" w:ascii="仿宋_GB2312" w:hAnsi="宋体" w:eastAsia="仿宋_GB2312"/>
          <w:sz w:val="32"/>
          <w:szCs w:val="32"/>
          <w:highlight w:val="none"/>
          <w:lang w:val="en-US" w:eastAsia="zh-CN"/>
        </w:rPr>
        <w:t>扣减1000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rPr>
        <w:t>元</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楷体" w:hAnsi="楷体" w:eastAsia="楷体"/>
          <w:sz w:val="32"/>
          <w:szCs w:val="32"/>
          <w:highlight w:val="none"/>
        </w:rPr>
      </w:pPr>
      <w:r>
        <w:rPr>
          <w:rFonts w:hint="eastAsia" w:ascii="楷体" w:hAnsi="楷体" w:eastAsia="楷体"/>
          <w:sz w:val="32"/>
          <w:szCs w:val="32"/>
          <w:highlight w:val="none"/>
          <w:lang w:val="en-US" w:eastAsia="zh-CN"/>
        </w:rPr>
        <w:t>（5）甲醇</w:t>
      </w:r>
      <w:r>
        <w:rPr>
          <w:rFonts w:hint="eastAsia" w:ascii="楷体" w:hAnsi="楷体" w:eastAsia="楷体"/>
          <w:sz w:val="32"/>
          <w:szCs w:val="32"/>
          <w:highlight w:val="none"/>
        </w:rPr>
        <w:t>销售量</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default" w:ascii="仿宋_GB2312" w:hAnsi="宋体" w:eastAsia="仿宋_GB2312"/>
          <w:sz w:val="32"/>
          <w:szCs w:val="32"/>
          <w:highlight w:val="none"/>
          <w:lang w:val="en-US" w:eastAsia="zh-CN"/>
        </w:rPr>
      </w:pPr>
      <w:r>
        <w:rPr>
          <w:rFonts w:hint="default" w:ascii="Calibri" w:hAnsi="Calibri" w:eastAsia="仿宋_GB2312" w:cs="Calibri"/>
          <w:sz w:val="32"/>
          <w:szCs w:val="32"/>
          <w:highlight w:val="none"/>
          <w:lang w:val="en-US" w:eastAsia="zh-CN"/>
        </w:rPr>
        <w:t>①</w:t>
      </w:r>
      <w:r>
        <w:rPr>
          <w:rFonts w:hint="eastAsia" w:ascii="仿宋_GB2312" w:hAnsi="宋体" w:eastAsia="仿宋_GB2312"/>
          <w:sz w:val="32"/>
          <w:szCs w:val="32"/>
          <w:highlight w:val="none"/>
          <w:lang w:val="en-US" w:eastAsia="zh-CN"/>
        </w:rPr>
        <w:t>未</w:t>
      </w:r>
      <w:r>
        <w:rPr>
          <w:rFonts w:hint="eastAsia" w:ascii="仿宋_GB2312" w:hAnsi="宋体" w:eastAsia="仿宋_GB2312"/>
          <w:sz w:val="32"/>
          <w:szCs w:val="32"/>
          <w:highlight w:val="none"/>
        </w:rPr>
        <w:t>完成公司安排的销售量，出现胀库一次</w:t>
      </w:r>
      <w:r>
        <w:rPr>
          <w:rFonts w:hint="eastAsia" w:ascii="仿宋_GB2312" w:hAnsi="宋体" w:eastAsia="仿宋_GB2312"/>
          <w:sz w:val="32"/>
          <w:szCs w:val="32"/>
          <w:highlight w:val="none"/>
          <w:lang w:val="en-US" w:eastAsia="zh-CN"/>
        </w:rPr>
        <w:t>扣减1000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宋体" w:eastAsia="仿宋_GB2312"/>
          <w:sz w:val="32"/>
          <w:szCs w:val="32"/>
          <w:highlight w:val="none"/>
          <w:lang w:val="en-US" w:eastAsia="zh-CN"/>
        </w:rPr>
      </w:pPr>
      <w:r>
        <w:rPr>
          <w:rFonts w:hint="default" w:ascii="Calibri" w:hAnsi="Calibri" w:eastAsia="仿宋_GB2312" w:cs="Calibri"/>
          <w:sz w:val="32"/>
          <w:szCs w:val="32"/>
          <w:highlight w:val="none"/>
          <w:lang w:val="en-US" w:eastAsia="zh-CN"/>
        </w:rPr>
        <w:t>②</w:t>
      </w:r>
      <w:r>
        <w:rPr>
          <w:rFonts w:hint="eastAsia" w:ascii="仿宋_GB2312" w:hAnsi="宋体" w:eastAsia="仿宋_GB2312"/>
          <w:sz w:val="32"/>
          <w:szCs w:val="32"/>
          <w:highlight w:val="none"/>
          <w:lang w:val="en-US" w:eastAsia="zh-CN"/>
        </w:rPr>
        <w:t>在外部条件影响，市场行情供大于需、而且公司库存压力大，超出同地区同价格出售公司定价的甲醇量10%以上，每次给与增加2000元</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绩效工资。</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5、</w:t>
      </w:r>
      <w:r>
        <w:rPr>
          <w:rFonts w:hint="eastAsia" w:ascii="楷体" w:hAnsi="楷体" w:eastAsia="楷体" w:cs="Times New Roman"/>
          <w:b/>
          <w:sz w:val="32"/>
          <w:szCs w:val="32"/>
          <w:highlight w:val="none"/>
          <w:lang w:val="zh-CN" w:eastAsia="zh-CN"/>
        </w:rPr>
        <w:t>经管物资部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⑴收入，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eastAsia="仿宋_GB2312" w:cs="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产量×单价0.4431元/吨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⑵成本</w:t>
      </w:r>
      <w:r>
        <w:rPr>
          <w:rFonts w:hint="eastAsia" w:ascii="仿宋" w:hAnsi="仿宋" w:eastAsia="仿宋" w:cs="仿宋"/>
          <w:b/>
          <w:bCs/>
          <w:sz w:val="32"/>
          <w:szCs w:val="32"/>
          <w:highlight w:val="none"/>
          <w:lang w:val="en-US" w:eastAsia="zh-CN"/>
        </w:rPr>
        <w:t>考核项</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default" w:ascii="Calibri" w:hAnsi="Calibri" w:eastAsia="楷体" w:cs="Calibri"/>
          <w:sz w:val="32"/>
          <w:szCs w:val="32"/>
          <w:highlight w:val="none"/>
          <w:lang w:val="en-US" w:eastAsia="zh-CN"/>
        </w:rPr>
        <w:t>①</w:t>
      </w:r>
      <w:r>
        <w:rPr>
          <w:rFonts w:hint="eastAsia" w:ascii="楷体" w:hAnsi="楷体" w:eastAsia="楷体"/>
          <w:sz w:val="32"/>
          <w:szCs w:val="32"/>
          <w:highlight w:val="none"/>
        </w:rPr>
        <w:t>材料：</w:t>
      </w: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物资储备额</w:t>
      </w:r>
      <w:r>
        <w:rPr>
          <w:rFonts w:hint="eastAsia" w:ascii="仿宋_GB2312" w:hAnsi="宋体" w:eastAsia="仿宋_GB2312" w:cs="Times New Roman"/>
          <w:sz w:val="32"/>
          <w:szCs w:val="32"/>
          <w:highlight w:val="none"/>
          <w:lang w:val="en-US" w:eastAsia="zh-CN"/>
        </w:rPr>
        <w:t>（联责考核）：</w:t>
      </w:r>
      <w:r>
        <w:rPr>
          <w:rFonts w:hint="eastAsia" w:ascii="仿宋_GB2312" w:hAnsi="宋体" w:eastAsia="仿宋_GB2312"/>
          <w:sz w:val="32"/>
          <w:szCs w:val="32"/>
          <w:highlight w:val="none"/>
        </w:rPr>
        <w:t>绩效工资增减额＝（期初库存-期末库存）×0.2%×</w:t>
      </w:r>
      <w:r>
        <w:rPr>
          <w:rFonts w:hint="eastAsia" w:ascii="仿宋_GB2312" w:hAnsi="宋体" w:eastAsia="仿宋_GB2312"/>
          <w:sz w:val="32"/>
          <w:szCs w:val="32"/>
          <w:highlight w:val="none"/>
          <w:lang w:val="en-US" w:eastAsia="zh-CN"/>
        </w:rPr>
        <w:t>45</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480" w:firstLineChars="150"/>
        <w:rPr>
          <w:rFonts w:hint="default" w:ascii="仿宋_GB2312" w:eastAsia="仿宋_GB2312" w:cs="仿宋_GB2312"/>
          <w:sz w:val="32"/>
          <w:szCs w:val="32"/>
          <w:highlight w:val="none"/>
          <w:lang w:val="en-US" w:eastAsia="zh-CN"/>
        </w:rPr>
      </w:pPr>
      <w:r>
        <w:rPr>
          <w:rFonts w:hint="eastAsia" w:ascii="仿宋_GB2312" w:hAnsi="宋体" w:eastAsia="仿宋_GB2312"/>
          <w:sz w:val="32"/>
          <w:szCs w:val="32"/>
          <w:highlight w:val="none"/>
          <w:lang w:val="en-US" w:eastAsia="zh-CN"/>
        </w:rPr>
        <w:t>注：以仓库每月实际库存为基数，</w:t>
      </w:r>
      <w:r>
        <w:rPr>
          <w:rFonts w:hint="eastAsia" w:ascii="仿宋_GB2312" w:eastAsia="仿宋_GB2312" w:cs="仿宋_GB2312"/>
          <w:sz w:val="32"/>
          <w:szCs w:val="32"/>
          <w:highlight w:val="none"/>
          <w:lang w:val="zh-CN"/>
        </w:rPr>
        <w:t>对储备资金负联责责任。</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③</w:t>
      </w:r>
      <w:r>
        <w:rPr>
          <w:rFonts w:hint="eastAsia" w:ascii="Calibri" w:hAnsi="Calibri" w:eastAsia="楷体" w:cs="Calibri"/>
          <w:sz w:val="32"/>
          <w:szCs w:val="32"/>
          <w:highlight w:val="none"/>
          <w:lang w:val="en-US" w:eastAsia="zh-CN"/>
        </w:rPr>
        <w:t>修理费</w:t>
      </w:r>
      <w:r>
        <w:rPr>
          <w:rFonts w:hint="eastAsia" w:ascii="楷体" w:hAnsi="楷体" w:eastAsia="楷体" w:cs="Times New Roman"/>
          <w:sz w:val="32"/>
          <w:szCs w:val="32"/>
          <w:highlight w:val="none"/>
          <w:lang w:val="en-US" w:eastAsia="zh-CN"/>
        </w:rPr>
        <w:t>（零星土建、防腐保温及搭设脚手架）</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480" w:firstLineChars="15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工程计划金额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工程实际结算金额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60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根据年初分解工程计划大修、中小修、经费等分解到月份；年度节超兑现最高60%，月度考核月度兑现5%，（具体见指标分解表）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6、</w:t>
      </w:r>
      <w:r>
        <w:rPr>
          <w:rFonts w:hint="eastAsia" w:ascii="楷体" w:hAnsi="楷体" w:eastAsia="楷体" w:cs="Times New Roman"/>
          <w:b/>
          <w:sz w:val="32"/>
          <w:szCs w:val="32"/>
          <w:highlight w:val="none"/>
          <w:lang w:val="zh-CN" w:eastAsia="zh-CN"/>
        </w:rPr>
        <w:t>财务部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⑴收入，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eastAsia="仿宋_GB2312" w:cs="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产量×单价0.2736元/吨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b/>
          <w:bCs/>
          <w:sz w:val="32"/>
          <w:szCs w:val="32"/>
          <w:highlight w:val="none"/>
          <w:lang w:val="zh-CN"/>
        </w:rPr>
      </w:pPr>
      <w:r>
        <w:rPr>
          <w:rFonts w:hint="eastAsia" w:ascii="仿宋_GB2312" w:eastAsia="仿宋_GB2312" w:cs="仿宋_GB2312"/>
          <w:b/>
          <w:bCs/>
          <w:sz w:val="32"/>
          <w:szCs w:val="32"/>
          <w:highlight w:val="none"/>
          <w:lang w:val="zh-CN"/>
        </w:rPr>
        <w:t>⑵成本</w:t>
      </w:r>
      <w:r>
        <w:rPr>
          <w:rFonts w:hint="eastAsia" w:ascii="仿宋" w:hAnsi="仿宋" w:eastAsia="仿宋" w:cs="仿宋"/>
          <w:b/>
          <w:bCs/>
          <w:sz w:val="32"/>
          <w:szCs w:val="32"/>
          <w:highlight w:val="none"/>
          <w:lang w:val="en-US" w:eastAsia="zh-CN"/>
        </w:rPr>
        <w:t>考核项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default" w:ascii="Calibri" w:hAnsi="Calibri" w:eastAsia="楷体" w:cs="Calibri"/>
          <w:sz w:val="32"/>
          <w:szCs w:val="32"/>
          <w:highlight w:val="none"/>
          <w:lang w:val="en-US" w:eastAsia="zh-CN"/>
        </w:rPr>
        <w:t>①</w:t>
      </w:r>
      <w:r>
        <w:rPr>
          <w:rFonts w:hint="eastAsia" w:ascii="楷体" w:hAnsi="楷体" w:eastAsia="楷体"/>
          <w:sz w:val="32"/>
          <w:szCs w:val="32"/>
          <w:highlight w:val="none"/>
          <w:lang w:val="en-US" w:eastAsia="zh-CN"/>
        </w:rPr>
        <w:t>材料</w:t>
      </w: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right="-197" w:rightChars="-94" w:firstLine="640" w:firstLineChars="200"/>
        <w:rPr>
          <w:rFonts w:hint="default" w:ascii="仿宋_GB2312" w:hAnsi="宋体" w:eastAsia="仿宋_GB2312"/>
          <w:color w:val="FF0000"/>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cs="Times New Roman"/>
          <w:sz w:val="32"/>
          <w:szCs w:val="32"/>
          <w:highlight w:val="none"/>
          <w:lang w:val="en-US" w:eastAsia="zh-CN"/>
        </w:rPr>
        <w:t>物资储备额</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联责考核</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：绩效工资增减额＝（期初库存-期末库存）×0.2%×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注：以仓库每月实际库存为基数，</w:t>
      </w:r>
      <w:r>
        <w:rPr>
          <w:rFonts w:hint="eastAsia" w:ascii="仿宋_GB2312" w:eastAsia="仿宋_GB2312" w:cs="仿宋_GB2312"/>
          <w:sz w:val="32"/>
          <w:szCs w:val="32"/>
          <w:highlight w:val="none"/>
          <w:lang w:val="zh-CN"/>
        </w:rPr>
        <w:t>对储备资金负联责责任。</w:t>
      </w:r>
    </w:p>
    <w:p>
      <w:pPr>
        <w:spacing w:line="500" w:lineRule="exact"/>
        <w:ind w:firstLine="640" w:firstLineChars="200"/>
        <w:rPr>
          <w:rFonts w:hint="eastAsia" w:ascii="楷体" w:hAnsi="楷体" w:eastAsia="楷体"/>
          <w:sz w:val="32"/>
          <w:szCs w:val="32"/>
          <w:highlight w:val="none"/>
        </w:rPr>
      </w:pPr>
      <w:r>
        <w:rPr>
          <w:rFonts w:hint="default" w:ascii="Calibri" w:hAnsi="Calibri" w:eastAsia="楷体" w:cs="Calibri"/>
          <w:sz w:val="32"/>
          <w:szCs w:val="32"/>
          <w:highlight w:val="none"/>
        </w:rPr>
        <w:t>③</w:t>
      </w:r>
      <w:r>
        <w:rPr>
          <w:rFonts w:hint="eastAsia" w:ascii="楷体" w:hAnsi="楷体" w:eastAsia="楷体"/>
          <w:sz w:val="32"/>
          <w:szCs w:val="32"/>
          <w:highlight w:val="none"/>
        </w:rPr>
        <w:t>应收款项增减率</w:t>
      </w:r>
    </w:p>
    <w:p>
      <w:pPr>
        <w:spacing w:line="5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月度绩效工资增减额＝（月末应收款项－月初应收款项）×0.2%</w:t>
      </w:r>
    </w:p>
    <w:p>
      <w:pPr>
        <w:spacing w:line="500" w:lineRule="exact"/>
        <w:ind w:firstLine="640" w:firstLineChars="200"/>
        <w:rPr>
          <w:rFonts w:hint="eastAsia" w:ascii="楷体" w:hAnsi="楷体" w:eastAsia="楷体"/>
          <w:sz w:val="32"/>
          <w:szCs w:val="32"/>
          <w:highlight w:val="none"/>
        </w:rPr>
      </w:pPr>
      <w:r>
        <w:rPr>
          <w:rFonts w:hint="default" w:ascii="Calibri" w:hAnsi="Calibri" w:eastAsia="楷体" w:cs="Calibri"/>
          <w:sz w:val="32"/>
          <w:szCs w:val="32"/>
          <w:highlight w:val="none"/>
          <w:lang w:val="en-US" w:eastAsia="zh-CN"/>
        </w:rPr>
        <w:t>④</w:t>
      </w:r>
      <w:r>
        <w:rPr>
          <w:rFonts w:hint="eastAsia"/>
          <w:highlight w:val="none"/>
        </w:rPr>
        <w:t xml:space="preserve"> </w:t>
      </w:r>
      <w:r>
        <w:rPr>
          <w:rFonts w:hint="eastAsia" w:ascii="楷体" w:hAnsi="楷体" w:eastAsia="楷体"/>
          <w:sz w:val="32"/>
          <w:szCs w:val="32"/>
          <w:highlight w:val="none"/>
        </w:rPr>
        <w:t>融资金额</w:t>
      </w:r>
    </w:p>
    <w:p>
      <w:pPr>
        <w:spacing w:line="5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年度绩效工资增减额＝（实际融资金额-计划融资金额）×0.03‰</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黑体" w:hAnsi="黑体" w:eastAsia="黑体" w:cs="黑体"/>
          <w:b/>
          <w:bCs/>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7、</w:t>
      </w:r>
      <w:r>
        <w:rPr>
          <w:rFonts w:hint="eastAsia" w:ascii="楷体" w:hAnsi="楷体" w:eastAsia="楷体" w:cs="Times New Roman"/>
          <w:b/>
          <w:sz w:val="32"/>
          <w:szCs w:val="32"/>
          <w:highlight w:val="none"/>
          <w:lang w:val="zh-CN" w:eastAsia="zh-CN"/>
        </w:rPr>
        <w:t>人力资源部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⑴收入，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产量×单价0.4736元/吨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b/>
          <w:bCs/>
          <w:sz w:val="32"/>
          <w:szCs w:val="32"/>
          <w:highlight w:val="none"/>
          <w:lang w:val="zh-CN"/>
        </w:rPr>
      </w:pPr>
      <w:r>
        <w:rPr>
          <w:rFonts w:hint="eastAsia" w:ascii="仿宋_GB2312" w:eastAsia="仿宋_GB2312" w:cs="仿宋_GB2312"/>
          <w:b/>
          <w:bCs/>
          <w:sz w:val="32"/>
          <w:szCs w:val="32"/>
          <w:highlight w:val="none"/>
          <w:lang w:val="zh-CN"/>
        </w:rPr>
        <w:t>⑵成本</w:t>
      </w:r>
      <w:r>
        <w:rPr>
          <w:rFonts w:hint="eastAsia" w:ascii="仿宋" w:hAnsi="仿宋" w:eastAsia="仿宋" w:cs="仿宋"/>
          <w:b/>
          <w:bCs/>
          <w:sz w:val="32"/>
          <w:szCs w:val="32"/>
          <w:highlight w:val="none"/>
          <w:lang w:val="en-US" w:eastAsia="zh-CN"/>
        </w:rPr>
        <w:t>考核项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楷体" w:hAnsi="楷体" w:eastAsia="楷体"/>
          <w:sz w:val="32"/>
          <w:szCs w:val="32"/>
          <w:highlight w:val="none"/>
          <w:lang w:val="en-US" w:eastAsia="zh-CN"/>
        </w:rPr>
        <w:t>材料：</w:t>
      </w: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snapToGrid w:val="0"/>
        <w:spacing w:line="500" w:lineRule="exact"/>
        <w:ind w:firstLine="640" w:firstLineChars="200"/>
        <w:textAlignment w:val="baseline"/>
        <w:rPr>
          <w:rFonts w:hint="default" w:ascii="楷体" w:hAnsi="楷体" w:eastAsia="楷体"/>
          <w:sz w:val="32"/>
          <w:szCs w:val="32"/>
          <w:highlight w:val="none"/>
          <w:lang w:val="en-US" w:eastAsia="zh-CN"/>
        </w:rPr>
      </w:pPr>
      <w:r>
        <w:rPr>
          <w:rFonts w:hint="eastAsia" w:ascii="楷体" w:hAnsi="楷体" w:eastAsia="楷体"/>
          <w:sz w:val="32"/>
          <w:szCs w:val="32"/>
          <w:highlight w:val="none"/>
          <w:lang w:val="en-US" w:eastAsia="zh-CN"/>
        </w:rPr>
        <w:t>党建经费：</w:t>
      </w:r>
      <w:r>
        <w:rPr>
          <w:rFonts w:hint="eastAsia" w:ascii="仿宋_GB2312" w:hAnsi="宋体" w:eastAsia="仿宋_GB2312"/>
          <w:sz w:val="32"/>
          <w:szCs w:val="32"/>
          <w:highlight w:val="none"/>
          <w:lang w:val="en-US" w:eastAsia="zh-CN"/>
        </w:rPr>
        <w:t>全年计划55</w:t>
      </w:r>
      <w:r>
        <w:rPr>
          <w:rFonts w:hint="eastAsia" w:ascii="仿宋_GB2312" w:eastAsia="仿宋_GB2312" w:cs="仿宋_GB2312"/>
          <w:sz w:val="32"/>
          <w:szCs w:val="32"/>
          <w:highlight w:val="none"/>
          <w:lang w:val="zh-CN"/>
        </w:rPr>
        <w:t>万元</w:t>
      </w:r>
    </w:p>
    <w:p>
      <w:pPr>
        <w:snapToGrid w:val="0"/>
        <w:spacing w:line="500" w:lineRule="exact"/>
        <w:ind w:firstLine="480" w:firstLineChars="15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月度绩效工资增减额＝（月度计划-实际消耗）×</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p>
    <w:p>
      <w:pPr>
        <w:snapToGrid w:val="0"/>
        <w:spacing w:line="500" w:lineRule="exact"/>
        <w:ind w:firstLine="640" w:firstLineChars="200"/>
        <w:textAlignment w:val="baseline"/>
        <w:rPr>
          <w:rFonts w:hint="default" w:ascii="楷体" w:hAnsi="楷体" w:eastAsia="楷体"/>
          <w:sz w:val="32"/>
          <w:szCs w:val="32"/>
          <w:highlight w:val="none"/>
          <w:lang w:val="en-US" w:eastAsia="zh-CN"/>
        </w:rPr>
      </w:pPr>
      <w:r>
        <w:rPr>
          <w:rFonts w:hint="eastAsia" w:ascii="楷体" w:hAnsi="楷体" w:eastAsia="楷体"/>
          <w:sz w:val="32"/>
          <w:szCs w:val="32"/>
          <w:highlight w:val="none"/>
          <w:lang w:val="en-US" w:eastAsia="zh-CN"/>
        </w:rPr>
        <w:t>工会经费：</w:t>
      </w:r>
      <w:r>
        <w:rPr>
          <w:rFonts w:hint="eastAsia" w:ascii="仿宋_GB2312" w:hAnsi="宋体" w:eastAsia="仿宋_GB2312"/>
          <w:sz w:val="32"/>
          <w:szCs w:val="32"/>
          <w:highlight w:val="none"/>
          <w:lang w:val="en-US" w:eastAsia="zh-CN"/>
        </w:rPr>
        <w:t>全年计划46</w:t>
      </w:r>
      <w:r>
        <w:rPr>
          <w:rFonts w:hint="eastAsia" w:ascii="仿宋_GB2312" w:eastAsia="仿宋_GB2312" w:cs="仿宋_GB2312"/>
          <w:sz w:val="32"/>
          <w:szCs w:val="32"/>
          <w:highlight w:val="none"/>
          <w:lang w:val="zh-CN"/>
        </w:rPr>
        <w:t>万元</w:t>
      </w:r>
    </w:p>
    <w:p>
      <w:pPr>
        <w:snapToGrid w:val="0"/>
        <w:spacing w:line="500" w:lineRule="exact"/>
        <w:ind w:firstLine="480" w:firstLineChars="150"/>
        <w:textAlignment w:val="baseline"/>
        <w:rPr>
          <w:rFonts w:hint="eastAsia" w:ascii="仿宋_GB2312" w:hAnsi="宋体" w:eastAsia="仿宋_GB2312"/>
          <w:sz w:val="32"/>
          <w:szCs w:val="32"/>
          <w:highlight w:val="yellow"/>
        </w:rPr>
      </w:pPr>
      <w:r>
        <w:rPr>
          <w:rFonts w:hint="eastAsia" w:ascii="仿宋_GB2312" w:hAnsi="宋体" w:eastAsia="仿宋_GB2312"/>
          <w:sz w:val="32"/>
          <w:szCs w:val="32"/>
          <w:highlight w:val="none"/>
        </w:rPr>
        <w:t>月度绩效工资增减额＝（月度计划-实际消耗）×</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黑体" w:hAnsi="黑体" w:eastAsia="黑体" w:cs="黑体"/>
          <w:b/>
          <w:bCs/>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楷体" w:hAnsi="楷体" w:eastAsia="楷体" w:cs="Times New Roman"/>
          <w:b/>
          <w:sz w:val="32"/>
          <w:szCs w:val="32"/>
          <w:highlight w:val="none"/>
          <w:lang w:val="zh-CN" w:eastAsia="zh-CN"/>
        </w:rPr>
      </w:pPr>
      <w:r>
        <w:rPr>
          <w:rFonts w:hint="eastAsia" w:ascii="楷体" w:hAnsi="楷体" w:eastAsia="楷体" w:cs="Times New Roman"/>
          <w:b/>
          <w:sz w:val="32"/>
          <w:szCs w:val="32"/>
          <w:highlight w:val="none"/>
          <w:lang w:val="en-US" w:eastAsia="zh-CN"/>
        </w:rPr>
        <w:t>8、纪委</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sz w:val="32"/>
          <w:szCs w:val="32"/>
          <w:highlight w:val="none"/>
          <w:lang w:val="zh-CN"/>
        </w:rPr>
      </w:pPr>
      <w:r>
        <w:rPr>
          <w:rFonts w:hint="eastAsia" w:ascii="仿宋_GB2312" w:eastAsia="仿宋_GB2312" w:cs="仿宋_GB2312"/>
          <w:b/>
          <w:bCs/>
          <w:sz w:val="32"/>
          <w:szCs w:val="32"/>
          <w:highlight w:val="none"/>
          <w:lang w:val="zh-CN"/>
        </w:rPr>
        <w:t>⑴收入，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eastAsia="仿宋_GB2312" w:cs="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产量×单价0.1276元/吨</w:t>
      </w:r>
    </w:p>
    <w:p>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eastAsia="仿宋_GB2312" w:cs="仿宋_GB2312"/>
          <w:b/>
          <w:bCs/>
          <w:sz w:val="32"/>
          <w:szCs w:val="32"/>
          <w:highlight w:val="none"/>
          <w:lang w:val="zh-CN"/>
        </w:rPr>
      </w:pPr>
      <w:r>
        <w:rPr>
          <w:rFonts w:hint="eastAsia" w:ascii="仿宋_GB2312" w:eastAsia="仿宋_GB2312" w:cs="仿宋_GB2312"/>
          <w:b/>
          <w:bCs/>
          <w:sz w:val="32"/>
          <w:szCs w:val="32"/>
          <w:highlight w:val="none"/>
          <w:lang w:val="zh-CN"/>
        </w:rPr>
        <w:t>⑵成本</w:t>
      </w:r>
      <w:r>
        <w:rPr>
          <w:rFonts w:hint="eastAsia" w:ascii="仿宋" w:hAnsi="仿宋" w:eastAsia="仿宋" w:cs="仿宋"/>
          <w:b/>
          <w:bCs/>
          <w:sz w:val="32"/>
          <w:szCs w:val="32"/>
          <w:highlight w:val="none"/>
          <w:lang w:val="en-US" w:eastAsia="zh-CN"/>
        </w:rPr>
        <w:t>考核项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宋体" w:eastAsia="仿宋_GB2312"/>
          <w:sz w:val="32"/>
          <w:szCs w:val="32"/>
          <w:highlight w:val="none"/>
        </w:rPr>
      </w:pPr>
      <w:r>
        <w:rPr>
          <w:rFonts w:hint="eastAsia" w:ascii="楷体" w:hAnsi="楷体" w:eastAsia="楷体"/>
          <w:sz w:val="32"/>
          <w:szCs w:val="32"/>
          <w:highlight w:val="none"/>
          <w:lang w:val="en-US" w:eastAsia="zh-CN"/>
        </w:rPr>
        <w:t>材料：</w:t>
      </w: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baseline"/>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五、其它政策考核</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（一）加强材料过程考核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eastAsia" w:ascii="楷体" w:hAnsi="楷体" w:eastAsia="楷体"/>
          <w:sz w:val="32"/>
          <w:szCs w:val="32"/>
          <w:lang w:val="en-US" w:eastAsia="zh-CN"/>
        </w:rPr>
        <w:t>1.月度材料考核</w:t>
      </w:r>
      <w:r>
        <w:rPr>
          <w:rFonts w:hint="eastAsia" w:ascii="仿宋_GB2312" w:hAnsi="宋体" w:eastAsia="仿宋_GB2312"/>
          <w:color w:val="000000"/>
          <w:sz w:val="32"/>
          <w:szCs w:val="32"/>
          <w:lang w:val="en-US" w:eastAsia="zh-CN"/>
        </w:rPr>
        <w:t>。根据各部门（车间）年底预算分解至月度指标，月度考核结果按10%增减绩效。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eastAsia" w:ascii="楷体" w:hAnsi="楷体" w:eastAsia="楷体"/>
          <w:sz w:val="32"/>
          <w:szCs w:val="32"/>
          <w:lang w:val="en-US" w:eastAsia="zh-CN"/>
        </w:rPr>
        <w:t>2.材料计划。</w:t>
      </w:r>
      <w:r>
        <w:rPr>
          <w:rFonts w:hint="eastAsia" w:ascii="仿宋_GB2312" w:hAnsi="宋体" w:eastAsia="仿宋_GB2312"/>
          <w:color w:val="000000"/>
          <w:sz w:val="32"/>
          <w:szCs w:val="32"/>
          <w:lang w:val="en-US" w:eastAsia="zh-CN"/>
        </w:rPr>
        <w:t>每月23日前各单位上报物资需求计划，26日前经管物资部仓库人员平衡利库，28日前销售采购部采购人员编制好采购计划，月底前销售采购部要召开物资采购计划会，每推迟一天扣部门100元、业务负责人50元。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olor w:val="000000"/>
          <w:sz w:val="32"/>
          <w:szCs w:val="32"/>
          <w:lang w:val="en-US" w:eastAsia="zh-CN"/>
        </w:rPr>
      </w:pPr>
      <w:r>
        <w:rPr>
          <w:rFonts w:hint="eastAsia" w:ascii="楷体" w:hAnsi="楷体" w:eastAsia="楷体"/>
          <w:sz w:val="32"/>
          <w:szCs w:val="32"/>
          <w:lang w:val="en-US" w:eastAsia="zh-CN"/>
        </w:rPr>
        <w:t>3.增补计划。</w:t>
      </w:r>
      <w:r>
        <w:rPr>
          <w:rFonts w:hint="eastAsia" w:ascii="仿宋_GB2312" w:hAnsi="宋体" w:eastAsia="仿宋_GB2312"/>
          <w:color w:val="000000"/>
          <w:sz w:val="32"/>
          <w:szCs w:val="32"/>
          <w:lang w:val="en-US" w:eastAsia="zh-CN"/>
        </w:rPr>
        <w:t>月度非增补采购计划，每次扣部门（车间）50元。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楷体" w:hAnsi="楷体" w:eastAsia="楷体"/>
          <w:sz w:val="32"/>
          <w:szCs w:val="32"/>
          <w:lang w:val="en-US" w:eastAsia="zh-CN"/>
        </w:rPr>
      </w:pPr>
      <w:r>
        <w:rPr>
          <w:rFonts w:hint="eastAsia" w:ascii="仿宋_GB2312" w:hAnsi="宋体" w:eastAsia="仿宋_GB2312"/>
          <w:color w:val="000000"/>
          <w:sz w:val="32"/>
          <w:szCs w:val="32"/>
          <w:lang w:val="en-US" w:eastAsia="zh-CN"/>
        </w:rPr>
        <w:t>注：销售采购部月底统计物资增补计划表，特殊情况增补计划经主要领导签字剔除考核。</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olor w:val="000000"/>
          <w:sz w:val="32"/>
          <w:szCs w:val="32"/>
          <w:lang w:val="en-US" w:eastAsia="zh-CN"/>
        </w:rPr>
      </w:pPr>
      <w:r>
        <w:rPr>
          <w:rFonts w:hint="eastAsia" w:ascii="楷体" w:hAnsi="楷体" w:eastAsia="楷体"/>
          <w:sz w:val="32"/>
          <w:szCs w:val="32"/>
          <w:lang w:val="en-US" w:eastAsia="zh-CN"/>
        </w:rPr>
        <w:t>4.</w:t>
      </w:r>
      <w:r>
        <w:rPr>
          <w:rFonts w:hint="eastAsia" w:ascii="楷体" w:hAnsi="楷体" w:eastAsia="楷体"/>
          <w:sz w:val="32"/>
          <w:szCs w:val="32"/>
        </w:rPr>
        <w:t>增加新物资</w:t>
      </w:r>
      <w:r>
        <w:rPr>
          <w:rFonts w:hint="eastAsia" w:ascii="楷体" w:hAnsi="楷体" w:eastAsia="楷体"/>
          <w:sz w:val="32"/>
          <w:szCs w:val="32"/>
          <w:lang w:eastAsia="zh-CN"/>
        </w:rPr>
        <w:t>。</w:t>
      </w:r>
      <w:r>
        <w:rPr>
          <w:rFonts w:hint="eastAsia" w:ascii="仿宋_GB2312" w:hAnsi="宋体" w:eastAsia="仿宋_GB2312" w:cs="仿宋_GB2312"/>
          <w:kern w:val="0"/>
          <w:sz w:val="32"/>
          <w:szCs w:val="32"/>
          <w:lang w:val="en-US" w:eastAsia="zh-CN"/>
        </w:rPr>
        <w:t>重复性申请采购、积压库存，</w:t>
      </w:r>
      <w:r>
        <w:rPr>
          <w:rFonts w:hint="eastAsia" w:ascii="仿宋_GB2312" w:hAnsi="宋体" w:eastAsia="仿宋_GB2312" w:cs="仿宋_GB2312"/>
          <w:kern w:val="0"/>
          <w:sz w:val="32"/>
          <w:szCs w:val="32"/>
          <w:lang w:val="zh-CN"/>
        </w:rPr>
        <w:t>每次</w:t>
      </w:r>
      <w:r>
        <w:rPr>
          <w:rFonts w:hint="eastAsia" w:ascii="仿宋_GB2312" w:hAnsi="宋体" w:eastAsia="仿宋_GB2312"/>
          <w:sz w:val="32"/>
          <w:szCs w:val="32"/>
        </w:rPr>
        <w:t>扣</w:t>
      </w:r>
      <w:r>
        <w:rPr>
          <w:rFonts w:hint="eastAsia" w:ascii="仿宋_GB2312" w:hAnsi="宋体" w:eastAsia="仿宋_GB2312"/>
          <w:color w:val="000000"/>
          <w:sz w:val="32"/>
          <w:szCs w:val="32"/>
          <w:lang w:val="en-US" w:eastAsia="zh-CN"/>
        </w:rPr>
        <w:t>部门（车间）100元、业务负责人50元。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楷体" w:hAnsi="楷体" w:eastAsia="楷体"/>
          <w:sz w:val="32"/>
          <w:szCs w:val="32"/>
          <w:lang w:val="en-US" w:eastAsia="zh-CN"/>
        </w:rPr>
      </w:pPr>
      <w:r>
        <w:rPr>
          <w:rFonts w:hint="eastAsia" w:ascii="楷体" w:hAnsi="楷体" w:eastAsia="楷体"/>
          <w:sz w:val="32"/>
          <w:szCs w:val="32"/>
          <w:lang w:val="en-US" w:eastAsia="zh-CN"/>
        </w:rPr>
        <w:t>5.物资季度采购。</w:t>
      </w:r>
      <w:r>
        <w:rPr>
          <w:rFonts w:hint="eastAsia" w:ascii="仿宋_GB2312" w:hAnsi="宋体" w:eastAsia="仿宋_GB2312"/>
          <w:color w:val="000000"/>
          <w:sz w:val="32"/>
          <w:szCs w:val="32"/>
          <w:lang w:val="en-US" w:eastAsia="zh-CN"/>
        </w:rPr>
        <w:t>销售采购部每季度第二个月末询比价结束，每季度第三个月中旬合同签订结束，每推迟一天扣部门100元、业务负责人50元。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楷体" w:hAnsi="楷体" w:eastAsia="楷体"/>
          <w:sz w:val="32"/>
          <w:szCs w:val="32"/>
          <w:lang w:val="en-US" w:eastAsia="zh-CN"/>
        </w:rPr>
      </w:pPr>
      <w:r>
        <w:rPr>
          <w:rFonts w:hint="eastAsia" w:ascii="楷体" w:hAnsi="楷体" w:eastAsia="楷体"/>
          <w:sz w:val="32"/>
          <w:szCs w:val="32"/>
          <w:lang w:val="en-US" w:eastAsia="zh-CN"/>
        </w:rPr>
        <w:t>6.物资</w:t>
      </w:r>
      <w:r>
        <w:rPr>
          <w:rFonts w:hint="eastAsia" w:ascii="楷体" w:hAnsi="楷体" w:eastAsia="楷体"/>
          <w:sz w:val="32"/>
          <w:szCs w:val="32"/>
        </w:rPr>
        <w:t>到货及时性</w:t>
      </w:r>
      <w:r>
        <w:rPr>
          <w:rFonts w:hint="eastAsia" w:ascii="楷体" w:hAnsi="楷体" w:eastAsia="楷体"/>
          <w:sz w:val="32"/>
          <w:szCs w:val="32"/>
          <w:lang w:eastAsia="zh-CN"/>
        </w:rPr>
        <w:t>。</w:t>
      </w:r>
      <w:r>
        <w:rPr>
          <w:rFonts w:hint="eastAsia" w:ascii="仿宋_GB2312" w:hAnsi="宋体" w:eastAsia="仿宋_GB2312"/>
          <w:sz w:val="32"/>
          <w:szCs w:val="32"/>
          <w:lang w:val="en-US" w:eastAsia="zh-CN"/>
        </w:rPr>
        <w:t>采购</w:t>
      </w:r>
      <w:r>
        <w:rPr>
          <w:rFonts w:hint="eastAsia" w:ascii="仿宋_GB2312" w:hAnsi="宋体" w:eastAsia="仿宋_GB2312"/>
          <w:sz w:val="32"/>
          <w:szCs w:val="32"/>
        </w:rPr>
        <w:t>计划未</w:t>
      </w:r>
      <w:r>
        <w:rPr>
          <w:rFonts w:hint="eastAsia" w:ascii="仿宋_GB2312" w:hAnsi="宋体" w:eastAsia="仿宋_GB2312"/>
          <w:sz w:val="32"/>
          <w:szCs w:val="32"/>
          <w:lang w:val="en-US" w:eastAsia="zh-CN"/>
        </w:rPr>
        <w:t>按采购周期</w:t>
      </w:r>
      <w:r>
        <w:rPr>
          <w:rFonts w:hint="eastAsia" w:ascii="仿宋_GB2312" w:hAnsi="宋体" w:eastAsia="仿宋_GB2312"/>
          <w:sz w:val="32"/>
          <w:szCs w:val="32"/>
        </w:rPr>
        <w:t>及时</w:t>
      </w:r>
      <w:r>
        <w:rPr>
          <w:rFonts w:hint="eastAsia" w:ascii="仿宋_GB2312" w:hAnsi="宋体" w:eastAsia="仿宋_GB2312"/>
          <w:sz w:val="32"/>
          <w:szCs w:val="32"/>
          <w:lang w:val="en-US" w:eastAsia="zh-CN"/>
        </w:rPr>
        <w:t>到货的一次</w:t>
      </w:r>
      <w:r>
        <w:rPr>
          <w:rFonts w:hint="eastAsia" w:ascii="仿宋_GB2312" w:hAnsi="宋体" w:eastAsia="仿宋_GB2312" w:cs="仿宋_GB2312"/>
          <w:bCs/>
          <w:sz w:val="32"/>
          <w:szCs w:val="32"/>
        </w:rPr>
        <w:t>扣</w:t>
      </w:r>
      <w:r>
        <w:rPr>
          <w:rFonts w:hint="eastAsia" w:ascii="仿宋_GB2312" w:hAnsi="宋体" w:eastAsia="仿宋_GB2312"/>
          <w:sz w:val="32"/>
          <w:szCs w:val="32"/>
        </w:rPr>
        <w:t>50元</w:t>
      </w:r>
      <w:r>
        <w:rPr>
          <w:rFonts w:hint="eastAsia" w:ascii="仿宋_GB2312" w:hAnsi="宋体" w:eastAsia="仿宋_GB2312"/>
          <w:sz w:val="32"/>
          <w:szCs w:val="32"/>
          <w:lang w:val="en-US" w:eastAsia="zh-CN"/>
        </w:rPr>
        <w:t>（各单位上报计划要注明到货日期，对特殊物资不得缩短采购日期）</w:t>
      </w:r>
      <w:r>
        <w:rPr>
          <w:rFonts w:hint="eastAsia" w:ascii="仿宋_GB2312" w:hAnsi="宋体"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7.物资验收。</w:t>
      </w:r>
      <w:r>
        <w:rPr>
          <w:rFonts w:hint="eastAsia" w:ascii="仿宋_GB2312" w:hAnsi="仿宋_GB2312" w:eastAsia="仿宋_GB2312"/>
          <w:sz w:val="32"/>
          <w:szCs w:val="32"/>
          <w:lang w:val="en-US" w:eastAsia="zh-CN"/>
        </w:rPr>
        <w:t>违反物资验收规定</w:t>
      </w:r>
      <w:r>
        <w:rPr>
          <w:rFonts w:hint="eastAsia" w:ascii="仿宋_GB2312" w:hAnsi="仿宋_GB2312" w:eastAsia="仿宋_GB2312"/>
          <w:sz w:val="32"/>
          <w:szCs w:val="32"/>
        </w:rPr>
        <w:t>扣除相关责任人</w:t>
      </w:r>
      <w:r>
        <w:rPr>
          <w:rFonts w:hint="eastAsia" w:ascii="仿宋_GB2312" w:hAnsi="宋体" w:eastAsia="仿宋_GB2312" w:cs="仿宋_GB2312"/>
          <w:kern w:val="0"/>
          <w:sz w:val="32"/>
          <w:szCs w:val="32"/>
          <w:lang w:val="zh-CN"/>
        </w:rPr>
        <w:t>每次</w:t>
      </w:r>
      <w:r>
        <w:rPr>
          <w:rFonts w:ascii="仿宋_GB2312" w:hAnsi="仿宋_GB2312" w:eastAsia="仿宋_GB2312"/>
          <w:sz w:val="32"/>
          <w:szCs w:val="32"/>
        </w:rPr>
        <w:t>50</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具体见《物资验收管理规定》。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楷体" w:hAnsi="楷体" w:eastAsia="仿宋_GB2312"/>
          <w:sz w:val="32"/>
          <w:szCs w:val="32"/>
          <w:lang w:val="en-US" w:eastAsia="zh-CN"/>
        </w:rPr>
      </w:pPr>
      <w:r>
        <w:rPr>
          <w:rFonts w:hint="eastAsia" w:ascii="楷体" w:hAnsi="楷体" w:eastAsia="楷体"/>
          <w:sz w:val="32"/>
          <w:szCs w:val="32"/>
          <w:lang w:val="en-US" w:eastAsia="zh-CN"/>
        </w:rPr>
        <w:t>8.</w:t>
      </w:r>
      <w:r>
        <w:rPr>
          <w:rFonts w:hint="eastAsia" w:ascii="楷体" w:hAnsi="楷体" w:eastAsia="楷体"/>
          <w:sz w:val="32"/>
          <w:szCs w:val="32"/>
        </w:rPr>
        <w:t>无动态物资考核（</w:t>
      </w:r>
      <w:r>
        <w:rPr>
          <w:rFonts w:hint="eastAsia" w:ascii="仿宋_GB2312" w:hAnsi="宋体" w:eastAsia="仿宋_GB2312"/>
          <w:sz w:val="32"/>
          <w:szCs w:val="32"/>
        </w:rPr>
        <w:t>不含公司要求储备</w:t>
      </w:r>
      <w:r>
        <w:rPr>
          <w:rFonts w:hint="eastAsia" w:ascii="仿宋_GB2312" w:hAnsi="宋体" w:eastAsia="仿宋_GB2312"/>
          <w:sz w:val="32"/>
          <w:szCs w:val="32"/>
          <w:lang w:val="en-US" w:eastAsia="zh-CN"/>
        </w:rPr>
        <w:t>物资</w:t>
      </w:r>
      <w:r>
        <w:rPr>
          <w:rFonts w:hint="eastAsia" w:ascii="仿宋_GB2312" w:hAnsi="宋体" w:eastAsia="仿宋_GB2312"/>
          <w:sz w:val="32"/>
          <w:szCs w:val="32"/>
        </w:rPr>
        <w:t>除外</w:t>
      </w:r>
      <w:r>
        <w:rPr>
          <w:rFonts w:hint="eastAsia" w:ascii="楷体" w:hAnsi="楷体" w:eastAsia="楷体"/>
          <w:sz w:val="32"/>
          <w:szCs w:val="32"/>
        </w:rPr>
        <w:t>）。</w:t>
      </w:r>
      <w:r>
        <w:rPr>
          <w:rFonts w:hint="eastAsia" w:ascii="仿宋_GB2312" w:hAnsi="宋体" w:eastAsia="仿宋_GB2312"/>
          <w:sz w:val="32"/>
          <w:szCs w:val="32"/>
          <w:lang w:val="en-US" w:eastAsia="zh-CN"/>
        </w:rPr>
        <w:t>发现</w:t>
      </w:r>
      <w:r>
        <w:rPr>
          <w:rFonts w:hint="eastAsia" w:ascii="仿宋_GB2312" w:hAnsi="宋体" w:eastAsia="仿宋_GB2312"/>
          <w:sz w:val="32"/>
          <w:szCs w:val="32"/>
        </w:rPr>
        <w:t>超过3个月无动态物资每项</w:t>
      </w:r>
      <w:r>
        <w:rPr>
          <w:rFonts w:hint="eastAsia" w:ascii="仿宋_GB2312" w:hAnsi="宋体" w:eastAsia="仿宋_GB2312"/>
          <w:sz w:val="32"/>
          <w:szCs w:val="32"/>
          <w:lang w:val="en-US" w:eastAsia="zh-CN"/>
        </w:rPr>
        <w:t>扣部门</w:t>
      </w:r>
      <w:r>
        <w:rPr>
          <w:rFonts w:hint="eastAsia" w:ascii="仿宋_GB2312" w:hAnsi="宋体" w:eastAsia="仿宋_GB2312"/>
          <w:sz w:val="32"/>
          <w:szCs w:val="32"/>
        </w:rPr>
        <w:t>100元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发现</w:t>
      </w:r>
      <w:r>
        <w:rPr>
          <w:rFonts w:hint="eastAsia" w:ascii="仿宋_GB2312" w:hAnsi="宋体" w:eastAsia="仿宋_GB2312"/>
          <w:sz w:val="32"/>
          <w:szCs w:val="32"/>
        </w:rPr>
        <w:t>超过</w:t>
      </w:r>
      <w:r>
        <w:rPr>
          <w:rFonts w:hint="eastAsia" w:ascii="仿宋_GB2312" w:hAnsi="宋体" w:eastAsia="仿宋_GB2312"/>
          <w:sz w:val="32"/>
          <w:szCs w:val="32"/>
          <w:lang w:val="en-US" w:eastAsia="zh-CN"/>
        </w:rPr>
        <w:t>6</w:t>
      </w:r>
      <w:r>
        <w:rPr>
          <w:rFonts w:hint="eastAsia" w:ascii="仿宋_GB2312" w:hAnsi="宋体" w:eastAsia="仿宋_GB2312"/>
          <w:sz w:val="32"/>
          <w:szCs w:val="32"/>
        </w:rPr>
        <w:t>个月无动态物资每项</w:t>
      </w:r>
      <w:r>
        <w:rPr>
          <w:rFonts w:hint="eastAsia" w:ascii="仿宋_GB2312" w:hAnsi="宋体" w:eastAsia="仿宋_GB2312"/>
          <w:sz w:val="32"/>
          <w:szCs w:val="32"/>
          <w:lang w:val="en-US" w:eastAsia="zh-CN"/>
        </w:rPr>
        <w:t>扣部门2</w:t>
      </w:r>
      <w:r>
        <w:rPr>
          <w:rFonts w:hint="eastAsia" w:ascii="仿宋_GB2312" w:hAnsi="宋体" w:eastAsia="仿宋_GB2312"/>
          <w:sz w:val="32"/>
          <w:szCs w:val="32"/>
        </w:rPr>
        <w:t>00元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依次类推</w:t>
      </w:r>
      <w:r>
        <w:rPr>
          <w:rFonts w:hint="eastAsia" w:ascii="仿宋_GB2312" w:hAnsi="宋体"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楷体" w:hAnsi="楷体" w:eastAsia="楷体"/>
          <w:sz w:val="32"/>
          <w:szCs w:val="32"/>
          <w:lang w:val="en-US" w:eastAsia="zh-CN"/>
        </w:rPr>
        <w:t>9.物资丢弃。</w:t>
      </w:r>
      <w:r>
        <w:rPr>
          <w:rFonts w:hint="eastAsia" w:ascii="仿宋_GB2312" w:eastAsia="仿宋_GB2312"/>
          <w:sz w:val="32"/>
          <w:szCs w:val="32"/>
          <w:lang w:val="en-US" w:eastAsia="zh-CN"/>
        </w:rPr>
        <w:t>对有使用价值的材料未及时分拣、送交，乱丢丢弃的，发现一次扣除相关责任人100元。</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仿宋_GB2312" w:hAnsi="宋体" w:eastAsia="仿宋_GB2312" w:cs="仿宋_GB2312"/>
          <w:bCs/>
          <w:sz w:val="32"/>
          <w:szCs w:val="32"/>
          <w:lang w:val="en-US" w:eastAsia="zh-CN"/>
        </w:rPr>
      </w:pPr>
      <w:r>
        <w:rPr>
          <w:rFonts w:hint="eastAsia" w:ascii="楷体" w:hAnsi="楷体" w:eastAsia="楷体"/>
          <w:sz w:val="32"/>
          <w:szCs w:val="32"/>
          <w:lang w:val="en-US" w:eastAsia="zh-CN"/>
        </w:rPr>
        <w:t>10.工程材料。</w:t>
      </w:r>
      <w:r>
        <w:rPr>
          <w:rFonts w:hint="eastAsia" w:ascii="仿宋_GB2312" w:hAnsi="宋体" w:eastAsia="仿宋_GB2312" w:cs="仿宋_GB2312"/>
          <w:b w:val="0"/>
          <w:bCs w:val="0"/>
          <w:sz w:val="32"/>
          <w:szCs w:val="32"/>
        </w:rPr>
        <w:t>杜绝</w:t>
      </w:r>
      <w:r>
        <w:rPr>
          <w:rFonts w:hint="eastAsia" w:ascii="仿宋_GB2312" w:hAnsi="宋体" w:eastAsia="仿宋_GB2312" w:cs="仿宋_GB2312"/>
          <w:bCs/>
          <w:sz w:val="32"/>
          <w:szCs w:val="32"/>
        </w:rPr>
        <w:t>工程费用进入生产成本；</w:t>
      </w:r>
      <w:r>
        <w:rPr>
          <w:rFonts w:hint="eastAsia" w:ascii="仿宋_GB2312" w:hAnsi="宋体" w:eastAsia="仿宋_GB2312" w:cs="仿宋_GB2312"/>
          <w:bCs/>
          <w:sz w:val="32"/>
          <w:szCs w:val="32"/>
          <w:lang w:val="en-US" w:eastAsia="zh-CN"/>
        </w:rPr>
        <w:t>否则扣部门（或车间）500元。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sz w:val="32"/>
          <w:szCs w:val="32"/>
          <w:lang w:val="en-US" w:eastAsia="zh-CN"/>
        </w:rPr>
      </w:pPr>
      <w:r>
        <w:rPr>
          <w:rFonts w:hint="eastAsia" w:ascii="楷体" w:hAnsi="楷体" w:eastAsia="楷体"/>
          <w:sz w:val="32"/>
          <w:szCs w:val="32"/>
          <w:lang w:val="en-US" w:eastAsia="zh-CN"/>
        </w:rPr>
        <w:t>（二）用电检查处罚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违反用电管理规定</w:t>
      </w:r>
      <w:r>
        <w:rPr>
          <w:rFonts w:hint="eastAsia" w:ascii="仿宋_GB2312" w:hAnsi="仿宋_GB2312" w:eastAsia="仿宋_GB2312"/>
          <w:sz w:val="32"/>
          <w:szCs w:val="32"/>
        </w:rPr>
        <w:t>扣除相关责任人</w:t>
      </w:r>
      <w:r>
        <w:rPr>
          <w:rFonts w:ascii="仿宋_GB2312" w:hAnsi="仿宋_GB2312" w:eastAsia="仿宋_GB2312"/>
          <w:sz w:val="32"/>
          <w:szCs w:val="32"/>
        </w:rPr>
        <w:t>50-</w:t>
      </w:r>
      <w:r>
        <w:rPr>
          <w:rFonts w:hint="eastAsia" w:ascii="仿宋_GB2312" w:hAnsi="仿宋_GB2312" w:eastAsia="仿宋_GB2312"/>
          <w:sz w:val="32"/>
          <w:szCs w:val="32"/>
          <w:lang w:val="en-US" w:eastAsia="zh-CN"/>
        </w:rPr>
        <w:t>5</w:t>
      </w:r>
      <w:r>
        <w:rPr>
          <w:rFonts w:ascii="仿宋_GB2312" w:hAnsi="仿宋_GB2312" w:eastAsia="仿宋_GB2312"/>
          <w:sz w:val="32"/>
          <w:szCs w:val="32"/>
        </w:rPr>
        <w:t>00</w:t>
      </w:r>
      <w:r>
        <w:rPr>
          <w:rFonts w:hint="eastAsia" w:ascii="仿宋_GB2312" w:hAnsi="仿宋_GB2312" w:eastAsia="仿宋_GB2312"/>
          <w:sz w:val="32"/>
          <w:szCs w:val="32"/>
        </w:rPr>
        <w:t>元绩效</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由电气车间提供；具体见《用电管理规定》。</w:t>
      </w:r>
    </w:p>
    <w:p>
      <w:pPr>
        <w:keepNext w:val="0"/>
        <w:keepLines w:val="0"/>
        <w:pageBreakBefore w:val="0"/>
        <w:widowControl w:val="0"/>
        <w:kinsoku/>
        <w:wordWrap/>
        <w:overflowPunct/>
        <w:topLinePunct w:val="0"/>
        <w:autoSpaceDE/>
        <w:autoSpaceDN/>
        <w:bidi w:val="0"/>
        <w:adjustRightInd/>
        <w:spacing w:line="560" w:lineRule="exact"/>
        <w:ind w:right="-197" w:rightChars="-94" w:firstLine="480" w:firstLineChars="150"/>
        <w:rPr>
          <w:rFonts w:hint="eastAsia" w:ascii="楷体" w:hAnsi="楷体" w:eastAsia="楷体"/>
          <w:sz w:val="32"/>
          <w:szCs w:val="32"/>
          <w:lang w:val="en-US" w:eastAsia="zh-CN"/>
        </w:rPr>
      </w:pPr>
      <w:r>
        <w:rPr>
          <w:rFonts w:hint="eastAsia" w:ascii="楷体" w:hAnsi="楷体" w:eastAsia="楷体"/>
          <w:sz w:val="32"/>
          <w:szCs w:val="32"/>
          <w:lang w:val="en-US" w:eastAsia="zh-CN"/>
        </w:rPr>
        <w:t>（三）工程计划管理考核（集团公司批复的工程计划）</w:t>
      </w:r>
    </w:p>
    <w:p>
      <w:pPr>
        <w:keepNext w:val="0"/>
        <w:keepLines w:val="0"/>
        <w:pageBreakBefore w:val="0"/>
        <w:widowControl w:val="0"/>
        <w:kinsoku/>
        <w:wordWrap/>
        <w:overflowPunct/>
        <w:topLinePunct w:val="0"/>
        <w:autoSpaceDE/>
        <w:autoSpaceDN/>
        <w:bidi w:val="0"/>
        <w:adjustRightInd/>
        <w:spacing w:line="560" w:lineRule="exact"/>
        <w:ind w:right="-197" w:rightChars="-94" w:firstLine="480" w:firstLineChars="15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所属各部门对已完工的工程计划，在年底前未入账，扣减工程计划负责人200元；上报的工程计划不施工，造成计划指标浪费扣减工程计划负责人100元（经过领导讨论目前不具备施工的除外）；</w:t>
      </w:r>
    </w:p>
    <w:p>
      <w:pPr>
        <w:keepNext w:val="0"/>
        <w:keepLines w:val="0"/>
        <w:pageBreakBefore w:val="0"/>
        <w:widowControl w:val="0"/>
        <w:kinsoku/>
        <w:wordWrap/>
        <w:overflowPunct/>
        <w:topLinePunct w:val="0"/>
        <w:autoSpaceDE/>
        <w:autoSpaceDN/>
        <w:bidi w:val="0"/>
        <w:adjustRightInd/>
        <w:spacing w:line="560" w:lineRule="exact"/>
        <w:ind w:right="-197" w:rightChars="-94" w:firstLine="480" w:firstLineChars="150"/>
        <w:rPr>
          <w:rFonts w:hint="default" w:ascii="楷体" w:hAnsi="楷体" w:eastAsia="楷体"/>
          <w:sz w:val="32"/>
          <w:szCs w:val="32"/>
          <w:lang w:val="en-US" w:eastAsia="zh-CN"/>
        </w:rPr>
      </w:pPr>
      <w:r>
        <w:rPr>
          <w:rFonts w:hint="eastAsia" w:ascii="楷体" w:hAnsi="楷体" w:eastAsia="楷体"/>
          <w:sz w:val="32"/>
          <w:szCs w:val="32"/>
          <w:lang w:val="en-US" w:eastAsia="zh-CN"/>
        </w:rPr>
        <w:t>（四）年度内外委单位施工的工程及维修、维简、检测等其它业务的管理</w:t>
      </w:r>
    </w:p>
    <w:p>
      <w:pPr>
        <w:keepNext w:val="0"/>
        <w:keepLines w:val="0"/>
        <w:pageBreakBefore w:val="0"/>
        <w:widowControl w:val="0"/>
        <w:kinsoku/>
        <w:wordWrap/>
        <w:overflowPunct/>
        <w:topLinePunct w:val="0"/>
        <w:autoSpaceDE/>
        <w:autoSpaceDN/>
        <w:bidi w:val="0"/>
        <w:adjustRightInd/>
        <w:spacing w:line="560" w:lineRule="exact"/>
        <w:ind w:right="-197" w:rightChars="-94" w:firstLine="480" w:firstLineChars="15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所属各部门长协一年内业务要按合同要求或季度进行结算入账，超过合同期两个月以上未结算或入账扣减责任人200元；非长协业务要完工两个月内及时入账（不得跨年度），否则扣减责任人200元。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olor w:val="000000"/>
          <w:sz w:val="32"/>
          <w:szCs w:val="32"/>
          <w:lang w:val="en-US" w:eastAsia="zh-CN"/>
        </w:rPr>
      </w:pPr>
      <w:r>
        <w:rPr>
          <w:rFonts w:hint="eastAsia" w:ascii="楷体" w:hAnsi="楷体" w:eastAsia="楷体"/>
          <w:sz w:val="32"/>
          <w:szCs w:val="32"/>
          <w:lang w:val="en-US" w:eastAsia="zh-CN"/>
        </w:rPr>
        <w:t>（五）单项工程发包制管理。</w:t>
      </w:r>
      <w:r>
        <w:rPr>
          <w:rFonts w:hint="eastAsia" w:ascii="仿宋_GB2312" w:hAnsi="宋体" w:eastAsia="仿宋_GB2312"/>
          <w:color w:val="000000"/>
          <w:sz w:val="32"/>
          <w:szCs w:val="32"/>
          <w:lang w:val="en-US" w:eastAsia="zh-CN"/>
        </w:rPr>
        <w:t>公司内部突发紧急零星杂活或公司安排、发包的自营工程，工程结束、验收合格后，剔除投入的材料等费用（以工程人员结算后的金额为准），按照集团公司《关于工程项目实施内部承包的指导意见》（皖北煤电经管〔2021〕46 号）兑现。具体为：对原需外委的工程项目实施内部承包且效果达到预期的（提供验收报告及签字），按节约资金5%进行增加绩效。</w:t>
      </w:r>
    </w:p>
    <w:p>
      <w:pPr>
        <w:keepNext w:val="0"/>
        <w:keepLines w:val="0"/>
        <w:pageBreakBefore w:val="0"/>
        <w:kinsoku/>
        <w:wordWrap/>
        <w:overflowPunct/>
        <w:topLinePunct w:val="0"/>
        <w:autoSpaceDE/>
        <w:autoSpaceDN/>
        <w:bidi w:val="0"/>
        <w:adjustRightInd/>
        <w:spacing w:line="560" w:lineRule="exact"/>
        <w:ind w:left="-141" w:leftChars="-67" w:right="-197" w:rightChars="-94" w:firstLine="640" w:firstLineChars="200"/>
        <w:rPr>
          <w:rFonts w:hint="eastAsia" w:ascii="仿宋_GB2312" w:hAnsi="仿宋_GB2312" w:eastAsia="仿宋_GB2312"/>
          <w:kern w:val="0"/>
          <w:sz w:val="32"/>
          <w:szCs w:val="32"/>
        </w:rPr>
      </w:pPr>
      <w:r>
        <w:rPr>
          <w:rFonts w:hint="eastAsia" w:ascii="楷体" w:hAnsi="楷体" w:eastAsia="楷体"/>
          <w:sz w:val="32"/>
          <w:szCs w:val="32"/>
          <w:lang w:val="en-US" w:eastAsia="zh-CN"/>
        </w:rPr>
        <w:t>（六）专项政策资金争取</w:t>
      </w:r>
      <w:r>
        <w:rPr>
          <w:rFonts w:hint="eastAsia" w:ascii="楷体" w:hAnsi="楷体" w:eastAsia="楷体" w:cs="Times New Roman"/>
          <w:sz w:val="32"/>
          <w:szCs w:val="32"/>
          <w:lang w:val="en-US" w:eastAsia="zh-CN"/>
        </w:rPr>
        <w:t>奖励。</w:t>
      </w:r>
      <w:r>
        <w:rPr>
          <w:rFonts w:hint="eastAsia" w:ascii="仿宋_GB2312" w:hAnsi="宋体" w:eastAsia="仿宋_GB2312"/>
          <w:color w:val="000000"/>
          <w:sz w:val="32"/>
          <w:szCs w:val="32"/>
          <w:lang w:val="en-US" w:eastAsia="zh-CN"/>
        </w:rPr>
        <w:t>每年按各项优惠政策实际争取到位金额的1%-3%给予专项工作组奖励，具体奖励金额由经理办公会审议、审查</w:t>
      </w:r>
      <w:r>
        <w:rPr>
          <w:rFonts w:hint="eastAsia" w:ascii="仿宋_GB2312" w:hAnsi="宋体"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 w:hAnsi="楷体" w:eastAsia="楷体"/>
          <w:sz w:val="32"/>
          <w:szCs w:val="32"/>
          <w:lang w:val="en-US" w:eastAsia="zh-CN"/>
        </w:rPr>
        <w:t>（七）废旧物资处置。</w:t>
      </w:r>
      <w:r>
        <w:rPr>
          <w:rFonts w:hint="eastAsia" w:ascii="仿宋_GB2312" w:hAnsi="宋体" w:eastAsia="仿宋_GB2312"/>
          <w:color w:val="000000"/>
          <w:sz w:val="32"/>
          <w:szCs w:val="32"/>
          <w:lang w:val="en-US" w:eastAsia="zh-CN"/>
        </w:rPr>
        <w:t>根据集团公司《关于印发废旧物资处置管理办法的通知》（皖北煤电经管〔2021〕243 号）和《关于印发废旧物资处置管理办法的通知》（皖北煤电经管〔2021〕36 号）的规定，废旧物资处置收入按照一定比例进行奖励，具体比例视处置情况由专项小组另行研究制定。由相关部门申请（前期处置要求说明及调研等相关资料），经理办公会通过后执行。</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olor w:val="000000"/>
          <w:sz w:val="32"/>
          <w:szCs w:val="32"/>
          <w:lang w:val="en-US" w:eastAsia="zh-CN"/>
        </w:rPr>
      </w:pPr>
      <w:r>
        <w:rPr>
          <w:rFonts w:hint="eastAsia" w:ascii="楷体" w:hAnsi="楷体" w:eastAsia="楷体"/>
          <w:sz w:val="32"/>
          <w:szCs w:val="32"/>
          <w:lang w:val="en-US" w:eastAsia="zh-CN"/>
        </w:rPr>
        <w:t>（八）评标费。</w:t>
      </w:r>
      <w:r>
        <w:rPr>
          <w:rFonts w:hint="eastAsia" w:ascii="仿宋_GB2312" w:hAnsi="宋体" w:eastAsia="仿宋_GB2312"/>
          <w:color w:val="000000"/>
          <w:sz w:val="32"/>
          <w:szCs w:val="32"/>
          <w:lang w:val="en-US" w:eastAsia="zh-CN"/>
        </w:rPr>
        <w:t>具体见《评标专家管理办法》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olor w:val="000000"/>
          <w:sz w:val="32"/>
          <w:szCs w:val="32"/>
          <w:lang w:val="en-US" w:eastAsia="zh-CN"/>
        </w:rPr>
      </w:pPr>
      <w:r>
        <w:rPr>
          <w:rFonts w:hint="eastAsia" w:ascii="楷体" w:hAnsi="楷体" w:eastAsia="楷体"/>
          <w:sz w:val="32"/>
          <w:szCs w:val="32"/>
          <w:lang w:val="en-US" w:eastAsia="zh-CN"/>
        </w:rPr>
        <w:t>（九）资料报送。</w:t>
      </w:r>
      <w:r>
        <w:rPr>
          <w:rFonts w:hint="eastAsia" w:ascii="仿宋_GB2312" w:hAnsi="宋体" w:eastAsia="仿宋_GB2312"/>
          <w:color w:val="000000"/>
          <w:sz w:val="32"/>
          <w:szCs w:val="32"/>
          <w:lang w:val="en-US" w:eastAsia="zh-CN"/>
        </w:rPr>
        <w:t>相关资料由各牵头单位和管理单位负责在次月2日内报送（或会议安排的时间），推迟一天50元。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olor w:val="000000"/>
          <w:sz w:val="32"/>
          <w:szCs w:val="32"/>
          <w:lang w:val="en-US" w:eastAsia="zh-CN"/>
        </w:rPr>
      </w:pPr>
      <w:r>
        <w:rPr>
          <w:rFonts w:hint="eastAsia" w:ascii="楷体" w:hAnsi="楷体" w:eastAsia="楷体"/>
          <w:sz w:val="32"/>
          <w:szCs w:val="32"/>
          <w:lang w:val="en-US" w:eastAsia="zh-CN"/>
        </w:rPr>
        <w:t>（十）经营管理制度考核</w:t>
      </w:r>
      <w:r>
        <w:rPr>
          <w:rFonts w:hint="eastAsia" w:ascii="仿宋_GB2312" w:hAnsi="宋体" w:eastAsia="仿宋_GB2312"/>
          <w:color w:val="000000"/>
          <w:sz w:val="32"/>
          <w:szCs w:val="32"/>
          <w:lang w:val="en-US" w:eastAsia="zh-CN"/>
        </w:rPr>
        <w:t>。在经营管理制度执行过程中，不履行或延后、推脱等影响制度执行，带来后期审计、巡视巡查给公司负面影响以及需进行整改的，将给与100至1000元的处罚，情节严重公司将进行追责。</w:t>
      </w:r>
    </w:p>
    <w:p>
      <w:pPr>
        <w:keepNext w:val="0"/>
        <w:keepLines w:val="0"/>
        <w:pageBreakBefore w:val="0"/>
        <w:kinsoku/>
        <w:wordWrap/>
        <w:overflowPunct/>
        <w:topLinePunct w:val="0"/>
        <w:autoSpaceDE/>
        <w:autoSpaceDN/>
        <w:bidi w:val="0"/>
        <w:spacing w:line="560" w:lineRule="exact"/>
        <w:ind w:firstLine="601"/>
        <w:rPr>
          <w:rFonts w:hint="eastAsia" w:ascii="黑体" w:hAnsi="黑体" w:eastAsia="黑体"/>
          <w:sz w:val="32"/>
          <w:szCs w:val="32"/>
        </w:rPr>
      </w:pPr>
      <w:r>
        <w:rPr>
          <w:rFonts w:hint="eastAsia" w:ascii="黑体" w:hAnsi="黑体" w:eastAsia="黑体" w:cs="黑体"/>
          <w:color w:val="000000"/>
          <w:sz w:val="32"/>
          <w:szCs w:val="32"/>
          <w:lang w:val="en-US" w:eastAsia="zh-CN"/>
        </w:rPr>
        <w:t>七、</w:t>
      </w:r>
      <w:r>
        <w:rPr>
          <w:rFonts w:hint="eastAsia" w:ascii="黑体" w:hAnsi="黑体" w:eastAsia="黑体"/>
          <w:sz w:val="32"/>
          <w:szCs w:val="32"/>
        </w:rPr>
        <w:t>考核计划指标的确定</w:t>
      </w:r>
    </w:p>
    <w:p>
      <w:pPr>
        <w:keepNext w:val="0"/>
        <w:keepLines w:val="0"/>
        <w:pageBreakBefore w:val="0"/>
        <w:kinsoku/>
        <w:wordWrap/>
        <w:overflowPunct/>
        <w:topLinePunct w:val="0"/>
        <w:autoSpaceDE/>
        <w:autoSpaceDN/>
        <w:bidi w:val="0"/>
        <w:snapToGrid w:val="0"/>
        <w:spacing w:line="56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指标考核以公司下达年度分解任务计划指标及可控成本计划指标，是由各指标单位在年度计划总额内自主申报分月控制计划，按当期实际发生数和当期控制计划进行对比考核。如因特殊情况确需调整以后各期控制计划，应在每月25日前将调整计划报送公司经</w:t>
      </w:r>
      <w:r>
        <w:rPr>
          <w:rFonts w:hint="eastAsia" w:ascii="仿宋_GB2312" w:hAnsi="宋体" w:eastAsia="仿宋_GB2312"/>
          <w:sz w:val="32"/>
          <w:szCs w:val="32"/>
          <w:lang w:val="en-US" w:eastAsia="zh-CN"/>
        </w:rPr>
        <w:t>管</w:t>
      </w:r>
      <w:r>
        <w:rPr>
          <w:rFonts w:hint="eastAsia" w:ascii="仿宋_GB2312" w:hAnsi="宋体" w:eastAsia="仿宋_GB2312"/>
          <w:sz w:val="32"/>
          <w:szCs w:val="32"/>
        </w:rPr>
        <w:t>物资部，不报送或逾期报送调整计划的，则按原分月计划考核。</w:t>
      </w:r>
    </w:p>
    <w:p>
      <w:pPr>
        <w:keepNext w:val="0"/>
        <w:keepLines w:val="0"/>
        <w:pageBreakBefore w:val="0"/>
        <w:kinsoku/>
        <w:wordWrap/>
        <w:overflowPunct/>
        <w:topLinePunct w:val="0"/>
        <w:autoSpaceDE/>
        <w:autoSpaceDN/>
        <w:bidi w:val="0"/>
        <w:spacing w:line="560" w:lineRule="exact"/>
        <w:ind w:firstLine="601"/>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考核调整因素的确认</w:t>
      </w:r>
    </w:p>
    <w:p>
      <w:pPr>
        <w:keepNext w:val="0"/>
        <w:keepLines w:val="0"/>
        <w:pageBreakBefore w:val="0"/>
        <w:kinsoku/>
        <w:wordWrap/>
        <w:overflowPunct/>
        <w:topLinePunct w:val="0"/>
        <w:autoSpaceDE/>
        <w:autoSpaceDN/>
        <w:bidi w:val="0"/>
        <w:snapToGrid w:val="0"/>
        <w:spacing w:line="56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经集团公司确认的计划外增支因素在考核时可以直接剔除，如工程性材料、政策性费用等。</w:t>
      </w:r>
    </w:p>
    <w:p>
      <w:pPr>
        <w:keepNext w:val="0"/>
        <w:keepLines w:val="0"/>
        <w:pageBreakBefore w:val="0"/>
        <w:kinsoku/>
        <w:wordWrap/>
        <w:overflowPunct/>
        <w:topLinePunct w:val="0"/>
        <w:autoSpaceDE/>
        <w:autoSpaceDN/>
        <w:bidi w:val="0"/>
        <w:snapToGrid w:val="0"/>
        <w:spacing w:line="56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2、如确因宏观经济形势、客观因素发生显著变化，对考核产生重大影响时，被考核单位可以书面提出考核时需要剔除的因素，书面报告要阐明需调整因素的具体情况、理由以及对考核影响的程度。</w:t>
      </w:r>
    </w:p>
    <w:p>
      <w:pPr>
        <w:keepNext w:val="0"/>
        <w:keepLines w:val="0"/>
        <w:pageBreakBefore w:val="0"/>
        <w:kinsoku/>
        <w:wordWrap/>
        <w:overflowPunct/>
        <w:topLinePunct w:val="0"/>
        <w:autoSpaceDE/>
        <w:autoSpaceDN/>
        <w:bidi w:val="0"/>
        <w:snapToGrid w:val="0"/>
        <w:spacing w:line="56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3、初审意见经</w:t>
      </w:r>
      <w:r>
        <w:rPr>
          <w:rFonts w:hint="eastAsia" w:ascii="仿宋_GB2312" w:hAnsi="仿宋_GB2312" w:eastAsia="仿宋_GB2312" w:cs="Arial"/>
          <w:kern w:val="0"/>
          <w:sz w:val="32"/>
          <w:szCs w:val="32"/>
        </w:rPr>
        <w:t>月度经营分析会</w:t>
      </w:r>
      <w:r>
        <w:rPr>
          <w:rFonts w:hint="eastAsia" w:ascii="仿宋_GB2312" w:hAnsi="宋体" w:eastAsia="仿宋_GB2312"/>
          <w:sz w:val="32"/>
          <w:szCs w:val="32"/>
        </w:rPr>
        <w:t>审定后，报经公司主要领导批示后，可以作为计划外增支因素予以调整经济指标。</w:t>
      </w:r>
    </w:p>
    <w:p>
      <w:pPr>
        <w:keepNext w:val="0"/>
        <w:keepLines w:val="0"/>
        <w:pageBreakBefore w:val="0"/>
        <w:kinsoku/>
        <w:wordWrap/>
        <w:overflowPunct/>
        <w:topLinePunct w:val="0"/>
        <w:autoSpaceDE/>
        <w:autoSpaceDN/>
        <w:bidi w:val="0"/>
        <w:snapToGrid w:val="0"/>
        <w:spacing w:line="56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4、被考核单位认为需在考核中予以剔除的因素，应在该因素将要发生时向公司申报，原则上不允许出现事后报告，更不允许跨月申报调整报告。对于公司紧急做出的决定或事关安全生产的特殊情况，由该单位在事实发生后3日内向公司申报；迟报、漏报的，不予承认，后果自负。</w:t>
      </w:r>
    </w:p>
    <w:p>
      <w:pPr>
        <w:keepNext w:val="0"/>
        <w:keepLines w:val="0"/>
        <w:pageBreakBefore w:val="0"/>
        <w:kinsoku/>
        <w:wordWrap/>
        <w:overflowPunct/>
        <w:topLinePunct w:val="0"/>
        <w:autoSpaceDE/>
        <w:autoSpaceDN/>
        <w:bidi w:val="0"/>
        <w:snapToGrid w:val="0"/>
        <w:spacing w:line="560" w:lineRule="exact"/>
        <w:ind w:firstLine="720" w:firstLineChars="225"/>
        <w:textAlignment w:val="baseline"/>
        <w:rPr>
          <w:rFonts w:hint="eastAsia" w:ascii="仿宋_GB2312" w:hAnsi="宋体" w:eastAsia="仿宋_GB2312"/>
          <w:sz w:val="32"/>
          <w:szCs w:val="32"/>
        </w:rPr>
      </w:pPr>
      <w:r>
        <w:rPr>
          <w:rFonts w:hint="eastAsia" w:ascii="黑体" w:hAnsi="黑体" w:eastAsia="黑体"/>
          <w:sz w:val="32"/>
          <w:szCs w:val="32"/>
        </w:rPr>
        <w:t>5、</w:t>
      </w:r>
      <w:r>
        <w:rPr>
          <w:rFonts w:hint="eastAsia" w:ascii="仿宋_GB2312" w:hAnsi="宋体" w:eastAsia="仿宋_GB2312"/>
          <w:sz w:val="32"/>
          <w:szCs w:val="32"/>
          <w:lang w:val="en-US" w:eastAsia="zh-CN"/>
        </w:rPr>
        <w:t>实行按月度考核，月度兑现；</w:t>
      </w:r>
      <w:r>
        <w:rPr>
          <w:rFonts w:hint="eastAsia" w:ascii="仿宋_GB2312" w:hAnsi="宋体" w:eastAsia="仿宋_GB2312"/>
          <w:sz w:val="32"/>
          <w:szCs w:val="32"/>
        </w:rPr>
        <w:t>各资料报送单位要在</w:t>
      </w:r>
      <w:r>
        <w:rPr>
          <w:rFonts w:hint="eastAsia" w:ascii="仿宋_GB2312" w:hAnsi="宋体" w:eastAsia="仿宋_GB2312"/>
          <w:sz w:val="32"/>
          <w:szCs w:val="32"/>
          <w:lang w:val="en-US" w:eastAsia="zh-CN"/>
        </w:rPr>
        <w:t>月底30</w:t>
      </w:r>
      <w:r>
        <w:rPr>
          <w:rFonts w:hint="eastAsia" w:ascii="仿宋_GB2312" w:hAnsi="宋体" w:eastAsia="仿宋_GB2312"/>
          <w:sz w:val="32"/>
          <w:szCs w:val="32"/>
        </w:rPr>
        <w:t>前将考核基础资料报送</w:t>
      </w:r>
      <w:r>
        <w:rPr>
          <w:rFonts w:hint="eastAsia" w:ascii="仿宋_GB2312" w:hAnsi="宋体" w:eastAsia="仿宋_GB2312"/>
          <w:sz w:val="32"/>
          <w:szCs w:val="32"/>
          <w:lang w:val="en-US" w:eastAsia="zh-CN"/>
        </w:rPr>
        <w:t>经管物资</w:t>
      </w:r>
      <w:r>
        <w:rPr>
          <w:rFonts w:hint="eastAsia" w:ascii="仿宋_GB2312" w:hAnsi="宋体" w:eastAsia="仿宋_GB2312"/>
          <w:sz w:val="32"/>
          <w:szCs w:val="32"/>
        </w:rPr>
        <w:t>部，考核办在每月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日前将汇总考核资料报送</w:t>
      </w:r>
      <w:r>
        <w:rPr>
          <w:rFonts w:hint="eastAsia" w:ascii="仿宋_GB2312" w:hAnsi="仿宋_GB2312" w:eastAsia="仿宋_GB2312" w:cs="Arial"/>
          <w:kern w:val="0"/>
          <w:sz w:val="32"/>
          <w:szCs w:val="32"/>
          <w:lang w:val="en-US" w:eastAsia="zh-CN"/>
        </w:rPr>
        <w:t>考核领导小组</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01"/>
        <w:rPr>
          <w:rFonts w:hint="eastAsia" w:ascii="黑体" w:hAnsi="黑体" w:eastAsia="黑体"/>
          <w:sz w:val="32"/>
          <w:szCs w:val="32"/>
        </w:rPr>
      </w:pPr>
      <w:r>
        <w:rPr>
          <w:rFonts w:hint="eastAsia" w:ascii="黑体" w:hAnsi="黑体" w:eastAsia="黑体" w:cs="黑体"/>
          <w:color w:val="000000"/>
          <w:sz w:val="32"/>
          <w:szCs w:val="32"/>
          <w:lang w:val="en-US" w:eastAsia="zh-CN"/>
        </w:rPr>
        <w:t>九、</w:t>
      </w:r>
      <w:r>
        <w:rPr>
          <w:rFonts w:hint="eastAsia" w:ascii="黑体" w:hAnsi="黑体" w:eastAsia="黑体"/>
          <w:sz w:val="32"/>
          <w:szCs w:val="32"/>
        </w:rPr>
        <w:t>考核结果的执行</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公司月度考核结果由</w:t>
      </w:r>
      <w:r>
        <w:rPr>
          <w:rFonts w:hint="eastAsia" w:ascii="仿宋_GB2312" w:hAnsi="仿宋_GB2312" w:eastAsia="仿宋_GB2312" w:cs="Arial"/>
          <w:kern w:val="0"/>
          <w:sz w:val="32"/>
          <w:szCs w:val="32"/>
        </w:rPr>
        <w:t>经营分析会</w:t>
      </w:r>
      <w:r>
        <w:rPr>
          <w:rFonts w:hint="eastAsia" w:ascii="仿宋_GB2312" w:hAnsi="宋体" w:eastAsia="仿宋_GB2312"/>
          <w:sz w:val="32"/>
          <w:szCs w:val="32"/>
        </w:rPr>
        <w:t>提出初审意见，报公司领导签认后，由经营物资部送交人力资源部兑现</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开具处罚单的除外</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01"/>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、其他要求</w:t>
      </w:r>
    </w:p>
    <w:p>
      <w:pPr>
        <w:keepNext w:val="0"/>
        <w:keepLines w:val="0"/>
        <w:pageBreakBefore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被考核单位在本月末，应及时与相关部门对帐，查找指标实际完成情况与控制计划的差异，系统分析差异形成的原因，并提出有针对性的整改措施，于下月</w:t>
      </w:r>
      <w:r>
        <w:rPr>
          <w:rFonts w:hint="eastAsia" w:ascii="仿宋_GB2312" w:hAnsi="宋体" w:eastAsia="仿宋_GB2312"/>
          <w:sz w:val="32"/>
          <w:szCs w:val="32"/>
          <w:lang w:val="en-US" w:eastAsia="zh-CN"/>
        </w:rPr>
        <w:t>2</w:t>
      </w:r>
      <w:r>
        <w:rPr>
          <w:rFonts w:hint="eastAsia" w:ascii="仿宋_GB2312" w:hAnsi="宋体" w:eastAsia="仿宋_GB2312"/>
          <w:sz w:val="32"/>
          <w:szCs w:val="32"/>
        </w:rPr>
        <w:t>日前报指标对口考核部门向</w:t>
      </w:r>
      <w:r>
        <w:rPr>
          <w:rFonts w:hint="eastAsia" w:ascii="仿宋_GB2312" w:hAnsi="仿宋_GB2312" w:eastAsia="仿宋_GB2312" w:cs="Arial"/>
          <w:kern w:val="0"/>
          <w:sz w:val="32"/>
          <w:szCs w:val="32"/>
        </w:rPr>
        <w:t>月度经营分析会</w:t>
      </w:r>
      <w:r>
        <w:rPr>
          <w:rFonts w:hint="eastAsia" w:ascii="仿宋_GB2312" w:hAnsi="宋体" w:eastAsia="仿宋_GB2312"/>
          <w:sz w:val="32"/>
          <w:szCs w:val="32"/>
        </w:rPr>
        <w:t>汇报，指标对口考核部门要加强整改措施落实情况的监督检查、过程控制。</w:t>
      </w:r>
    </w:p>
    <w:p>
      <w:pPr>
        <w:pageBreakBefore w:val="0"/>
        <w:kinsoku/>
        <w:wordWrap/>
        <w:overflowPunct/>
        <w:topLinePunct w:val="0"/>
        <w:bidi w:val="0"/>
        <w:spacing w:line="520" w:lineRule="exact"/>
        <w:ind w:right="-197" w:rightChars="-94"/>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pStyle w:val="12"/>
        <w:spacing w:line="6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材料</w:t>
      </w:r>
      <w:r>
        <w:rPr>
          <w:rFonts w:hint="eastAsia" w:ascii="黑体" w:hAnsi="黑体" w:eastAsia="黑体" w:cs="黑体"/>
          <w:color w:val="auto"/>
          <w:sz w:val="44"/>
          <w:szCs w:val="44"/>
        </w:rPr>
        <w:t>管理规定</w:t>
      </w:r>
    </w:p>
    <w:p>
      <w:pPr>
        <w:pStyle w:val="12"/>
        <w:spacing w:line="520" w:lineRule="exact"/>
        <w:jc w:val="center"/>
        <w:rPr>
          <w:rFonts w:hint="eastAsia" w:ascii="方正小标宋简体" w:hAnsi="方正小标宋简体" w:eastAsia="方正小标宋简体" w:cs="方正小标宋简体"/>
          <w:color w:val="auto"/>
          <w:sz w:val="44"/>
          <w:szCs w:val="44"/>
        </w:rPr>
      </w:pPr>
    </w:p>
    <w:p>
      <w:pPr>
        <w:tabs>
          <w:tab w:val="left" w:pos="4680"/>
        </w:tabs>
        <w:spacing w:line="500" w:lineRule="exact"/>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tabs>
          <w:tab w:val="left" w:pos="4680"/>
        </w:tabs>
        <w:spacing w:line="500" w:lineRule="exact"/>
        <w:ind w:firstLine="640" w:firstLineChars="200"/>
        <w:rPr>
          <w:rFonts w:hint="eastAsia" w:ascii="仿宋_GB2312" w:hAnsi="宋体" w:eastAsia="仿宋_GB2312" w:cs="方正小标宋简体"/>
          <w:sz w:val="32"/>
          <w:szCs w:val="32"/>
        </w:rPr>
      </w:pPr>
    </w:p>
    <w:p>
      <w:pPr>
        <w:keepNext w:val="0"/>
        <w:keepLines w:val="0"/>
        <w:pageBreakBefore w:val="0"/>
        <w:tabs>
          <w:tab w:val="left" w:pos="4680"/>
        </w:tabs>
        <w:kinsoku/>
        <w:wordWrap/>
        <w:overflowPunct/>
        <w:topLinePunct w:val="0"/>
        <w:autoSpaceDE/>
        <w:autoSpaceDN/>
        <w:bidi w:val="0"/>
        <w:spacing w:line="520" w:lineRule="exact"/>
        <w:ind w:firstLine="643" w:firstLineChars="200"/>
        <w:textAlignment w:val="auto"/>
        <w:rPr>
          <w:rFonts w:hint="eastAsia" w:ascii="仿宋_GB2312" w:hAnsi="宋体" w:eastAsia="仿宋_GB2312" w:cs="方正小标宋简体"/>
          <w:bCs/>
          <w:sz w:val="32"/>
          <w:szCs w:val="32"/>
        </w:rPr>
      </w:pPr>
      <w:r>
        <w:rPr>
          <w:rFonts w:hint="eastAsia" w:ascii="仿宋_GB2312" w:hAnsi="宋体" w:eastAsia="仿宋_GB2312" w:cs="方正小标宋简体"/>
          <w:b/>
          <w:bCs/>
          <w:sz w:val="32"/>
          <w:szCs w:val="32"/>
          <w:lang w:val="en-US" w:eastAsia="zh-CN"/>
        </w:rPr>
        <w:t>第一条</w:t>
      </w:r>
      <w:r>
        <w:rPr>
          <w:rFonts w:hint="eastAsia" w:ascii="仿宋_GB2312" w:hAnsi="宋体" w:eastAsia="仿宋_GB2312" w:cs="方正小标宋简体"/>
          <w:sz w:val="32"/>
          <w:szCs w:val="32"/>
          <w:lang w:val="en-US" w:eastAsia="zh-CN"/>
        </w:rPr>
        <w:t xml:space="preserve"> </w:t>
      </w:r>
      <w:r>
        <w:rPr>
          <w:rFonts w:hint="eastAsia" w:ascii="仿宋_GB2312" w:hAnsi="宋体" w:eastAsia="仿宋_GB2312" w:cs="方正小标宋简体"/>
          <w:sz w:val="32"/>
          <w:szCs w:val="32"/>
        </w:rPr>
        <w:t>为强化</w:t>
      </w:r>
      <w:r>
        <w:rPr>
          <w:rFonts w:hint="eastAsia" w:ascii="仿宋_GB2312" w:hAnsi="宋体" w:eastAsia="仿宋_GB2312" w:cs="方正小标宋简体"/>
          <w:sz w:val="32"/>
          <w:szCs w:val="32"/>
          <w:lang w:eastAsia="zh-CN"/>
        </w:rPr>
        <w:t>材料</w:t>
      </w:r>
      <w:r>
        <w:rPr>
          <w:rFonts w:hint="eastAsia" w:ascii="仿宋_GB2312" w:hAnsi="宋体" w:eastAsia="仿宋_GB2312" w:cs="方正小标宋简体"/>
          <w:sz w:val="32"/>
          <w:szCs w:val="32"/>
        </w:rPr>
        <w:t>管理，</w:t>
      </w:r>
      <w:r>
        <w:rPr>
          <w:rFonts w:hint="eastAsia" w:ascii="仿宋_GB2312" w:hAnsi="宋体" w:eastAsia="仿宋_GB2312" w:cs="方正小标宋简体"/>
          <w:bCs/>
          <w:sz w:val="32"/>
          <w:szCs w:val="32"/>
        </w:rPr>
        <w:t>最大限度的降低生产成本，杜绝浪费现象，提高经济效益，特制定本</w:t>
      </w:r>
      <w:r>
        <w:rPr>
          <w:rFonts w:hint="eastAsia" w:ascii="仿宋_GB2312" w:hAnsi="宋体" w:eastAsia="仿宋_GB2312" w:cs="方正小标宋简体"/>
          <w:bCs/>
          <w:sz w:val="32"/>
          <w:szCs w:val="32"/>
          <w:lang w:val="en-US" w:eastAsia="zh-CN"/>
        </w:rPr>
        <w:t>规定</w:t>
      </w:r>
      <w:r>
        <w:rPr>
          <w:rFonts w:hint="eastAsia" w:ascii="仿宋_GB2312" w:hAnsi="宋体" w:eastAsia="仿宋_GB2312" w:cs="方正小标宋简体"/>
          <w:bCs/>
          <w:sz w:val="32"/>
          <w:szCs w:val="32"/>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Arial"/>
          <w:color w:val="0000FF"/>
          <w:kern w:val="0"/>
          <w:sz w:val="32"/>
          <w:szCs w:val="32"/>
        </w:rPr>
      </w:pPr>
      <w:r>
        <w:rPr>
          <w:rFonts w:hint="eastAsia" w:ascii="仿宋_GB2312" w:hAnsi="宋体" w:eastAsia="仿宋_GB2312" w:cs="方正小标宋简体"/>
          <w:b/>
          <w:bCs w:val="0"/>
          <w:color w:val="auto"/>
          <w:sz w:val="32"/>
          <w:szCs w:val="32"/>
          <w:lang w:val="en-US" w:eastAsia="zh-CN"/>
        </w:rPr>
        <w:t>第二条</w:t>
      </w:r>
      <w:r>
        <w:rPr>
          <w:rFonts w:hint="eastAsia" w:ascii="仿宋_GB2312" w:hAnsi="宋体" w:eastAsia="仿宋_GB2312" w:cs="方正小标宋简体"/>
          <w:bCs/>
          <w:color w:val="auto"/>
          <w:sz w:val="32"/>
          <w:szCs w:val="32"/>
          <w:lang w:val="en-US" w:eastAsia="zh-CN"/>
        </w:rPr>
        <w:t xml:space="preserve"> 年初</w:t>
      </w:r>
      <w:r>
        <w:rPr>
          <w:rFonts w:hint="eastAsia" w:ascii="仿宋_GB2312" w:hAnsi="仿宋_GB2312" w:eastAsia="仿宋_GB2312" w:cs="Arial"/>
          <w:color w:val="auto"/>
          <w:kern w:val="0"/>
          <w:sz w:val="32"/>
          <w:szCs w:val="32"/>
        </w:rPr>
        <w:t>根据生产任务下达</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预算费用，编制月度</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需求计划，同时压实</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管理的责任，规范</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审批流程</w:t>
      </w:r>
      <w:r>
        <w:rPr>
          <w:rFonts w:hint="eastAsia" w:ascii="仿宋_GB2312" w:hAnsi="仿宋_GB2312" w:eastAsia="仿宋_GB2312" w:cs="Arial"/>
          <w:color w:val="auto"/>
          <w:kern w:val="0"/>
          <w:sz w:val="32"/>
          <w:szCs w:val="32"/>
          <w:lang w:eastAsia="zh-CN"/>
        </w:rPr>
        <w:t>，</w:t>
      </w:r>
      <w:r>
        <w:rPr>
          <w:rFonts w:hint="eastAsia" w:ascii="仿宋_GB2312" w:hAnsi="仿宋_GB2312" w:eastAsia="仿宋_GB2312" w:cs="Arial"/>
          <w:color w:val="auto"/>
          <w:kern w:val="0"/>
          <w:sz w:val="32"/>
          <w:szCs w:val="32"/>
        </w:rPr>
        <w:t>杜绝提高</w:t>
      </w:r>
      <w:r>
        <w:rPr>
          <w:rFonts w:hint="eastAsia" w:ascii="仿宋_GB2312" w:hAnsi="仿宋_GB2312" w:eastAsia="仿宋_GB2312" w:cs="Arial"/>
          <w:color w:val="auto"/>
          <w:kern w:val="0"/>
          <w:sz w:val="32"/>
          <w:szCs w:val="32"/>
          <w:lang w:val="en-US" w:eastAsia="zh-CN"/>
        </w:rPr>
        <w:t>仓库</w:t>
      </w:r>
      <w:r>
        <w:rPr>
          <w:rFonts w:hint="eastAsia" w:ascii="仿宋_GB2312" w:hAnsi="仿宋_GB2312" w:eastAsia="仿宋_GB2312" w:cs="Arial"/>
          <w:color w:val="auto"/>
          <w:kern w:val="0"/>
          <w:sz w:val="32"/>
          <w:szCs w:val="32"/>
        </w:rPr>
        <w:t>储备。定期开展检查、考核工作，各单位要及时总结</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管理中暴露出问题及改进建议。</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Arial"/>
          <w:kern w:val="0"/>
          <w:sz w:val="32"/>
          <w:szCs w:val="32"/>
        </w:rPr>
      </w:pPr>
    </w:p>
    <w:p>
      <w:pPr>
        <w:keepNext w:val="0"/>
        <w:keepLines w:val="0"/>
        <w:pageBreakBefore w:val="0"/>
        <w:tabs>
          <w:tab w:val="left" w:pos="4680"/>
        </w:tabs>
        <w:kinsoku/>
        <w:wordWrap/>
        <w:overflowPunct/>
        <w:topLinePunct w:val="0"/>
        <w:autoSpaceDE/>
        <w:autoSpaceDN/>
        <w:bidi w:val="0"/>
        <w:spacing w:line="520" w:lineRule="exact"/>
        <w:ind w:firstLine="640" w:firstLineChars="200"/>
        <w:jc w:val="center"/>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第二章 </w:t>
      </w:r>
      <w:r>
        <w:rPr>
          <w:rFonts w:ascii="黑体" w:hAnsi="宋体" w:eastAsia="黑体" w:cs="黑体"/>
          <w:color w:val="000000"/>
          <w:kern w:val="0"/>
          <w:sz w:val="32"/>
          <w:szCs w:val="32"/>
          <w:lang w:val="en-US" w:eastAsia="zh-CN" w:bidi="ar"/>
        </w:rPr>
        <w:t>组织机构</w:t>
      </w:r>
      <w:r>
        <w:rPr>
          <w:rFonts w:hint="eastAsia" w:ascii="黑体" w:hAnsi="宋体" w:eastAsia="黑体" w:cs="黑体"/>
          <w:color w:val="000000"/>
          <w:kern w:val="0"/>
          <w:sz w:val="32"/>
          <w:szCs w:val="32"/>
          <w:lang w:val="en-US" w:eastAsia="zh-CN" w:bidi="ar"/>
        </w:rPr>
        <w:t>及</w:t>
      </w:r>
      <w:r>
        <w:rPr>
          <w:rFonts w:hint="eastAsia" w:ascii="黑体" w:hAnsi="黑体" w:eastAsia="黑体" w:cs="黑体"/>
          <w:sz w:val="32"/>
          <w:szCs w:val="40"/>
        </w:rPr>
        <w:t>部门职责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pPr>
      <w:r>
        <w:rPr>
          <w:rFonts w:hint="eastAsia" w:ascii="仿宋_GB2312" w:hAnsi="宋体" w:eastAsia="仿宋_GB2312" w:cs="仿宋_GB2312"/>
          <w:b/>
          <w:bCs w:val="0"/>
          <w:sz w:val="32"/>
          <w:szCs w:val="32"/>
          <w:lang w:val="en-US" w:eastAsia="zh-CN"/>
        </w:rPr>
        <w:t>第三条</w:t>
      </w:r>
      <w:r>
        <w:rPr>
          <w:rFonts w:hint="eastAsia" w:ascii="仿宋_GB2312" w:hAnsi="宋体" w:eastAsia="仿宋_GB2312" w:cs="仿宋_GB2312"/>
          <w:bCs/>
          <w:sz w:val="32"/>
          <w:szCs w:val="32"/>
          <w:lang w:val="en-US" w:eastAsia="zh-CN"/>
        </w:rPr>
        <w:t xml:space="preserve"> </w:t>
      </w:r>
      <w:r>
        <w:rPr>
          <w:rFonts w:ascii="仿宋_GB2312" w:hAnsi="仿宋_GB2312" w:eastAsia="仿宋_GB2312" w:cs="仿宋_GB2312"/>
          <w:color w:val="000000"/>
          <w:kern w:val="0"/>
          <w:sz w:val="31"/>
          <w:szCs w:val="31"/>
          <w:lang w:val="en-US" w:eastAsia="zh-CN" w:bidi="ar"/>
        </w:rPr>
        <w:t>成立以总经理为组长，</w:t>
      </w:r>
      <w:r>
        <w:rPr>
          <w:rFonts w:hint="eastAsia" w:ascii="仿宋_GB2312" w:hAnsi="仿宋_GB2312" w:eastAsia="仿宋_GB2312" w:cs="仿宋_GB2312"/>
          <w:color w:val="000000"/>
          <w:kern w:val="0"/>
          <w:sz w:val="31"/>
          <w:szCs w:val="31"/>
          <w:lang w:val="en-US" w:eastAsia="zh-CN" w:bidi="ar"/>
        </w:rPr>
        <w:t>副总经理</w:t>
      </w:r>
      <w:r>
        <w:rPr>
          <w:rFonts w:ascii="仿宋_GB2312" w:hAnsi="仿宋_GB2312" w:eastAsia="仿宋_GB2312" w:cs="仿宋_GB2312"/>
          <w:color w:val="000000"/>
          <w:kern w:val="0"/>
          <w:sz w:val="31"/>
          <w:szCs w:val="31"/>
          <w:lang w:val="en-US" w:eastAsia="zh-CN" w:bidi="ar"/>
        </w:rPr>
        <w:t>为副组长，</w:t>
      </w:r>
      <w:r>
        <w:rPr>
          <w:rFonts w:hint="eastAsia" w:ascii="仿宋_GB2312" w:hAnsi="仿宋_GB2312" w:eastAsia="仿宋_GB2312" w:cs="仿宋_GB2312"/>
          <w:color w:val="000000"/>
          <w:kern w:val="0"/>
          <w:sz w:val="31"/>
          <w:szCs w:val="31"/>
          <w:lang w:val="en-US" w:eastAsia="zh-CN" w:bidi="ar"/>
        </w:rPr>
        <w:t>各</w:t>
      </w:r>
      <w:r>
        <w:rPr>
          <w:rFonts w:ascii="仿宋_GB2312" w:hAnsi="仿宋_GB2312" w:eastAsia="仿宋_GB2312" w:cs="仿宋_GB2312"/>
          <w:color w:val="000000"/>
          <w:kern w:val="0"/>
          <w:sz w:val="31"/>
          <w:szCs w:val="31"/>
          <w:lang w:val="en-US" w:eastAsia="zh-CN" w:bidi="ar"/>
        </w:rPr>
        <w:t xml:space="preserve">部门负责人为成员的领导小组。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（一）领导小组职责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、负责材料计划审查、审批以及过程实施、监督、检查和考核兑现相关工作。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、负责拟定、协调、解决材料各环节相关问题。</w:t>
      </w:r>
    </w:p>
    <w:p>
      <w:pPr>
        <w:keepNext w:val="0"/>
        <w:keepLines w:val="0"/>
        <w:pageBreakBefore w:val="0"/>
        <w:kinsoku/>
        <w:wordWrap/>
        <w:overflowPunct/>
        <w:topLinePunct w:val="0"/>
        <w:autoSpaceDE/>
        <w:autoSpaceDN/>
        <w:bidi w:val="0"/>
        <w:spacing w:line="520" w:lineRule="exact"/>
        <w:ind w:firstLine="620" w:firstLineChars="200"/>
        <w:textAlignment w:val="auto"/>
        <w:rPr>
          <w:rFonts w:hint="eastAsia" w:ascii="仿宋_GB2312" w:hAnsi="宋体" w:eastAsia="仿宋_GB2312" w:cs="仿宋_GB2312"/>
          <w:bCs/>
          <w:sz w:val="32"/>
          <w:szCs w:val="32"/>
          <w:lang w:val="en-US" w:eastAsia="zh-CN"/>
        </w:rPr>
      </w:pPr>
      <w:r>
        <w:rPr>
          <w:rFonts w:hint="eastAsia" w:ascii="华文楷体" w:hAnsi="华文楷体" w:eastAsia="华文楷体" w:cs="华文楷体"/>
          <w:color w:val="000000"/>
          <w:kern w:val="0"/>
          <w:sz w:val="31"/>
          <w:szCs w:val="31"/>
          <w:lang w:val="en-US" w:eastAsia="zh-CN" w:bidi="ar"/>
        </w:rPr>
        <w:t>（二）成员单位职责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生产技术部：负责化工药剂、</w:t>
      </w:r>
      <w:r>
        <w:rPr>
          <w:rFonts w:hint="eastAsia" w:ascii="仿宋_GB2312" w:hAnsi="宋体" w:eastAsia="仿宋_GB2312" w:cs="仿宋_GB2312"/>
          <w:bCs/>
          <w:sz w:val="32"/>
          <w:szCs w:val="32"/>
          <w:lang w:val="en-US" w:eastAsia="zh-CN"/>
        </w:rPr>
        <w:t>工艺阀门、专用工具、日常材料，工程材料、技改以及</w:t>
      </w:r>
      <w:r>
        <w:rPr>
          <w:rFonts w:hint="eastAsia" w:ascii="仿宋_GB2312" w:hAnsi="宋体" w:eastAsia="仿宋_GB2312" w:cs="仿宋_GB2312"/>
          <w:bCs/>
          <w:sz w:val="32"/>
          <w:szCs w:val="32"/>
        </w:rPr>
        <w:t>大修期间</w:t>
      </w:r>
      <w:r>
        <w:rPr>
          <w:rFonts w:hint="eastAsia" w:ascii="仿宋_GB2312" w:hAnsi="宋体" w:eastAsia="仿宋_GB2312" w:cs="仿宋_GB2312"/>
          <w:bCs/>
          <w:sz w:val="32"/>
          <w:szCs w:val="32"/>
          <w:lang w:val="en-US" w:eastAsia="zh-CN"/>
        </w:rPr>
        <w:t>等材料的</w:t>
      </w:r>
      <w:r>
        <w:rPr>
          <w:rFonts w:hint="eastAsia" w:ascii="仿宋_GB2312" w:hAnsi="宋体" w:eastAsia="仿宋_GB2312" w:cs="仿宋_GB2312"/>
          <w:bCs/>
          <w:sz w:val="32"/>
          <w:szCs w:val="32"/>
        </w:rPr>
        <w:t>计划审核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过程管控</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修旧利废</w:t>
      </w:r>
      <w:r>
        <w:rPr>
          <w:rFonts w:hint="eastAsia" w:ascii="仿宋_GB2312" w:hAnsi="宋体" w:eastAsia="仿宋_GB2312" w:cs="仿宋_GB2312"/>
          <w:bCs/>
          <w:sz w:val="32"/>
          <w:szCs w:val="32"/>
          <w:lang w:val="en-US" w:eastAsia="zh-CN"/>
        </w:rPr>
        <w:t>等</w:t>
      </w:r>
      <w:r>
        <w:rPr>
          <w:rFonts w:hint="eastAsia" w:ascii="仿宋_GB2312" w:hAnsi="宋体" w:eastAsia="仿宋_GB2312" w:cs="仿宋_GB2312"/>
          <w:bCs/>
          <w:sz w:val="32"/>
          <w:szCs w:val="32"/>
        </w:rPr>
        <w:t>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设备部：负责备品备件、</w:t>
      </w:r>
      <w:r>
        <w:rPr>
          <w:rFonts w:hint="eastAsia" w:ascii="仿宋_GB2312" w:hAnsi="宋体" w:eastAsia="仿宋_GB2312" w:cs="仿宋_GB2312"/>
          <w:bCs/>
          <w:sz w:val="32"/>
          <w:szCs w:val="32"/>
          <w:lang w:val="en-US" w:eastAsia="zh-CN"/>
        </w:rPr>
        <w:t>仪表阀门、电气材料、专用工具、检测报警仪器，工程材料、技改以及</w:t>
      </w:r>
      <w:r>
        <w:rPr>
          <w:rFonts w:hint="eastAsia" w:ascii="仿宋_GB2312" w:hAnsi="宋体" w:eastAsia="仿宋_GB2312" w:cs="仿宋_GB2312"/>
          <w:bCs/>
          <w:sz w:val="32"/>
          <w:szCs w:val="32"/>
        </w:rPr>
        <w:t>大修期间</w:t>
      </w:r>
      <w:r>
        <w:rPr>
          <w:rFonts w:hint="eastAsia" w:ascii="仿宋_GB2312" w:hAnsi="宋体" w:eastAsia="仿宋_GB2312" w:cs="仿宋_GB2312"/>
          <w:bCs/>
          <w:sz w:val="32"/>
          <w:szCs w:val="32"/>
          <w:lang w:val="en-US" w:eastAsia="zh-CN"/>
        </w:rPr>
        <w:t>等材料的</w:t>
      </w:r>
      <w:r>
        <w:rPr>
          <w:rFonts w:hint="eastAsia" w:ascii="仿宋_GB2312" w:hAnsi="宋体" w:eastAsia="仿宋_GB2312" w:cs="仿宋_GB2312"/>
          <w:bCs/>
          <w:sz w:val="32"/>
          <w:szCs w:val="32"/>
        </w:rPr>
        <w:t>计划审核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过程管控</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修旧利废</w:t>
      </w:r>
      <w:r>
        <w:rPr>
          <w:rFonts w:hint="eastAsia" w:ascii="仿宋_GB2312" w:hAnsi="宋体" w:eastAsia="仿宋_GB2312" w:cs="仿宋_GB2312"/>
          <w:bCs/>
          <w:sz w:val="32"/>
          <w:szCs w:val="32"/>
          <w:lang w:val="en-US" w:eastAsia="zh-CN"/>
        </w:rPr>
        <w:t>等</w:t>
      </w:r>
      <w:r>
        <w:rPr>
          <w:rFonts w:hint="eastAsia" w:ascii="仿宋_GB2312" w:hAnsi="宋体" w:eastAsia="仿宋_GB2312" w:cs="仿宋_GB2312"/>
          <w:bCs/>
          <w:sz w:val="32"/>
          <w:szCs w:val="32"/>
        </w:rPr>
        <w:t>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eastAsia="zh-CN"/>
        </w:rPr>
      </w:pPr>
      <w:r>
        <w:rPr>
          <w:rFonts w:hint="eastAsia" w:ascii="仿宋_GB2312" w:hAnsi="宋体" w:eastAsia="仿宋_GB2312" w:cs="仿宋_GB2312"/>
          <w:bCs/>
          <w:sz w:val="32"/>
          <w:szCs w:val="32"/>
        </w:rPr>
        <w:t>安全</w:t>
      </w:r>
      <w:r>
        <w:rPr>
          <w:rFonts w:hint="eastAsia" w:ascii="仿宋_GB2312" w:hAnsi="宋体" w:eastAsia="仿宋_GB2312" w:cs="仿宋_GB2312"/>
          <w:bCs/>
          <w:sz w:val="32"/>
          <w:szCs w:val="32"/>
          <w:lang w:val="en-US" w:eastAsia="zh-CN"/>
        </w:rPr>
        <w:t>监管</w:t>
      </w:r>
      <w:r>
        <w:rPr>
          <w:rFonts w:hint="eastAsia" w:ascii="仿宋_GB2312" w:hAnsi="宋体" w:eastAsia="仿宋_GB2312" w:cs="仿宋_GB2312"/>
          <w:bCs/>
          <w:sz w:val="32"/>
          <w:szCs w:val="32"/>
        </w:rPr>
        <w:t>部：负责劳动保护、消防、安防</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审批管理，</w:t>
      </w:r>
      <w:r>
        <w:rPr>
          <w:rFonts w:hint="eastAsia" w:ascii="仿宋_GB2312" w:hAnsi="宋体" w:eastAsia="仿宋_GB2312" w:cs="仿宋_GB2312"/>
          <w:bCs/>
          <w:sz w:val="32"/>
          <w:szCs w:val="32"/>
        </w:rPr>
        <w:t>安环整改项</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审核</w:t>
      </w:r>
      <w:r>
        <w:rPr>
          <w:rFonts w:hint="eastAsia" w:ascii="仿宋_GB2312" w:hAnsi="宋体" w:eastAsia="仿宋_GB2312" w:cs="仿宋_GB2312"/>
          <w:bCs/>
          <w:sz w:val="32"/>
          <w:szCs w:val="32"/>
        </w:rPr>
        <w:t>管理等工作</w:t>
      </w:r>
      <w:r>
        <w:rPr>
          <w:rFonts w:hint="eastAsia" w:ascii="仿宋_GB2312" w:hAnsi="宋体" w:eastAsia="仿宋_GB2312" w:cs="仿宋_GB2312"/>
          <w:bCs/>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综合部：负责杂品、办公耗材</w:t>
      </w:r>
      <w:r>
        <w:rPr>
          <w:rFonts w:hint="eastAsia" w:ascii="仿宋_GB2312" w:hAnsi="宋体" w:eastAsia="仿宋_GB2312" w:cs="仿宋_GB2312"/>
          <w:bCs/>
          <w:sz w:val="32"/>
          <w:szCs w:val="32"/>
          <w:lang w:val="en-US" w:eastAsia="zh-CN"/>
        </w:rPr>
        <w:t>审核审批</w:t>
      </w:r>
      <w:r>
        <w:rPr>
          <w:rFonts w:hint="eastAsia" w:ascii="仿宋_GB2312" w:hAnsi="宋体" w:eastAsia="仿宋_GB2312" w:cs="仿宋_GB2312"/>
          <w:bCs/>
          <w:sz w:val="32"/>
          <w:szCs w:val="32"/>
        </w:rPr>
        <w:t>等工作。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各车间：负责本</w:t>
      </w:r>
      <w:r>
        <w:rPr>
          <w:rFonts w:hint="eastAsia" w:ascii="仿宋_GB2312" w:hAnsi="宋体" w:eastAsia="仿宋_GB2312" w:cs="仿宋_GB2312"/>
          <w:bCs/>
          <w:sz w:val="32"/>
          <w:szCs w:val="32"/>
          <w:lang w:val="en-US" w:eastAsia="zh-CN"/>
        </w:rPr>
        <w:t>车间</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计划上报，消耗控制、分析等工作。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经管物资部：负责汇总各车间材料需求计划、平衡利库工作。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w:t>
      </w:r>
      <w:r>
        <w:rPr>
          <w:rFonts w:hint="eastAsia" w:ascii="仿宋_GB2312" w:hAnsi="宋体" w:eastAsia="仿宋_GB2312" w:cs="仿宋_GB2312"/>
          <w:bCs/>
          <w:sz w:val="32"/>
          <w:szCs w:val="32"/>
          <w:lang w:val="en-US" w:eastAsia="zh-CN"/>
        </w:rPr>
        <w:t>负责提供录入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计划价、材料编码、材料采购计划汇编等，上报物资采购计划审核会。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kinsoku/>
        <w:wordWrap/>
        <w:overflowPunct/>
        <w:topLinePunct w:val="0"/>
        <w:autoSpaceDE/>
        <w:autoSpaceDN/>
        <w:bidi w:val="0"/>
        <w:spacing w:line="520" w:lineRule="exact"/>
        <w:ind w:firstLine="640" w:firstLineChars="200"/>
        <w:jc w:val="center"/>
        <w:textAlignment w:val="auto"/>
        <w:rPr>
          <w:rFonts w:hint="default" w:ascii="黑体" w:hAnsi="宋体" w:eastAsia="黑体" w:cs="仿宋_GB2312"/>
          <w:bCs/>
          <w:sz w:val="32"/>
          <w:szCs w:val="32"/>
          <w:lang w:val="en-US" w:eastAsia="zh-CN"/>
        </w:rPr>
      </w:pPr>
      <w:r>
        <w:rPr>
          <w:rFonts w:hint="eastAsia" w:ascii="黑体" w:hAnsi="黑体" w:eastAsia="黑体" w:cs="黑体"/>
          <w:bCs/>
          <w:sz w:val="32"/>
          <w:szCs w:val="32"/>
          <w:lang w:val="en-US" w:eastAsia="zh-CN"/>
        </w:rPr>
        <w:t xml:space="preserve">第三章 </w:t>
      </w:r>
      <w:r>
        <w:rPr>
          <w:rFonts w:hint="eastAsia" w:ascii="黑体" w:hAnsi="宋体" w:eastAsia="黑体" w:cs="仿宋_GB2312"/>
          <w:bCs/>
          <w:sz w:val="32"/>
          <w:szCs w:val="32"/>
          <w:lang w:eastAsia="zh-CN"/>
        </w:rPr>
        <w:t>材料</w:t>
      </w:r>
      <w:r>
        <w:rPr>
          <w:rFonts w:hint="eastAsia" w:ascii="黑体" w:hAnsi="宋体" w:eastAsia="黑体" w:cs="仿宋_GB2312"/>
          <w:bCs/>
          <w:sz w:val="32"/>
          <w:szCs w:val="32"/>
        </w:rPr>
        <w:t>计划编制</w:t>
      </w:r>
      <w:r>
        <w:rPr>
          <w:rFonts w:hint="eastAsia" w:ascii="黑体" w:hAnsi="宋体" w:eastAsia="黑体" w:cs="仿宋_GB2312"/>
          <w:bCs/>
          <w:sz w:val="32"/>
          <w:szCs w:val="32"/>
          <w:lang w:val="en-US" w:eastAsia="zh-CN"/>
        </w:rPr>
        <w:t>与审批</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kinsoku/>
        <w:wordWrap/>
        <w:overflowPunct/>
        <w:topLinePunct w:val="0"/>
        <w:autoSpaceDE/>
        <w:autoSpaceDN/>
        <w:bidi w:val="0"/>
        <w:spacing w:line="520" w:lineRule="exact"/>
        <w:ind w:firstLine="643" w:firstLineChars="200"/>
        <w:textAlignment w:val="auto"/>
        <w:rPr>
          <w:rFonts w:ascii="Times New Roman" w:hAnsi="Times New Roman" w:eastAsia="仿宋_GB2312" w:cs="Times New Roman"/>
          <w:sz w:val="32"/>
          <w:szCs w:val="32"/>
        </w:rPr>
      </w:pPr>
      <w:r>
        <w:rPr>
          <w:rFonts w:hint="eastAsia" w:ascii="仿宋_GB2312" w:hAnsi="宋体" w:eastAsia="仿宋_GB2312" w:cs="仿宋_GB2312"/>
          <w:b/>
          <w:bCs w:val="0"/>
          <w:sz w:val="32"/>
          <w:szCs w:val="32"/>
          <w:lang w:val="en-US" w:eastAsia="zh-CN"/>
        </w:rPr>
        <w:t>第四条</w:t>
      </w:r>
      <w:r>
        <w:rPr>
          <w:rFonts w:hint="eastAsia" w:ascii="仿宋_GB2312" w:hAnsi="宋体" w:eastAsia="仿宋_GB2312" w:cs="仿宋_GB2312"/>
          <w:bCs/>
          <w:sz w:val="32"/>
          <w:szCs w:val="32"/>
          <w:lang w:val="en-US" w:eastAsia="zh-CN"/>
        </w:rPr>
        <w:t xml:space="preserve"> 材料计划以</w:t>
      </w:r>
      <w:r>
        <w:rPr>
          <w:rFonts w:ascii="Times New Roman" w:hAnsi="Times New Roman" w:eastAsia="仿宋_GB2312" w:cs="Times New Roman"/>
          <w:sz w:val="32"/>
          <w:szCs w:val="32"/>
        </w:rPr>
        <w:t>月度计划为主，增补计划、急用计划为补充的计划管理模式。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（一）年度计划是依据往年</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消耗规律、当年物资需求预测、年度全面预算等编制的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（二）月度计划是根据月度生产作业计划和日常消耗水平及设备维护需要编制的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（三）增补计划是因生产情况等发生变化，对月度计划做必要补充而编制的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ascii="Times New Roman" w:hAnsi="Times New Roman" w:eastAsia="仿宋_GB2312" w:cs="Times New Roman"/>
          <w:sz w:val="32"/>
          <w:szCs w:val="32"/>
        </w:rPr>
        <w:t>（</w:t>
      </w:r>
      <w:r>
        <w:rPr>
          <w:rFonts w:hint="eastAsia" w:eastAsia="仿宋_GB2312" w:cs="Times New Roman"/>
          <w:sz w:val="32"/>
          <w:szCs w:val="32"/>
          <w:lang w:val="en-US" w:eastAsia="zh-CN"/>
        </w:rPr>
        <w:t>四</w:t>
      </w:r>
      <w:r>
        <w:rPr>
          <w:rFonts w:ascii="Times New Roman" w:hAnsi="Times New Roman" w:eastAsia="仿宋_GB2312" w:cs="Times New Roman"/>
          <w:sz w:val="32"/>
          <w:szCs w:val="32"/>
        </w:rPr>
        <w:t>）急用计划是遇到突发事故、应急抢险等影响安全生产的情形，经</w:t>
      </w:r>
      <w:r>
        <w:rPr>
          <w:rFonts w:hint="eastAsia" w:eastAsia="仿宋_GB2312" w:cs="Times New Roman"/>
          <w:sz w:val="32"/>
          <w:szCs w:val="32"/>
          <w:lang w:val="en-US" w:eastAsia="zh-CN"/>
        </w:rPr>
        <w:t>各单位、分管领导</w:t>
      </w:r>
      <w:r>
        <w:rPr>
          <w:rFonts w:ascii="Times New Roman" w:hAnsi="Times New Roman" w:eastAsia="仿宋_GB2312" w:cs="Times New Roman"/>
          <w:sz w:val="32"/>
          <w:szCs w:val="32"/>
        </w:rPr>
        <w:t>确认后编制的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五</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劳动保护用品、上级检查安环整改统一由</w:t>
      </w:r>
      <w:r>
        <w:rPr>
          <w:rFonts w:hint="eastAsia" w:ascii="仿宋_GB2312" w:hAnsi="宋体" w:eastAsia="仿宋_GB2312" w:cs="仿宋_GB2312"/>
          <w:bCs/>
          <w:sz w:val="32"/>
          <w:szCs w:val="32"/>
          <w:lang w:val="en-US" w:eastAsia="zh-CN"/>
        </w:rPr>
        <w:t>安全监管</w:t>
      </w:r>
      <w:r>
        <w:rPr>
          <w:rFonts w:hint="eastAsia" w:ascii="仿宋_GB2312" w:hAnsi="宋体" w:eastAsia="仿宋_GB2312" w:cs="仿宋_GB2312"/>
          <w:bCs/>
          <w:sz w:val="32"/>
          <w:szCs w:val="32"/>
        </w:rPr>
        <w:t>部</w:t>
      </w:r>
      <w:r>
        <w:rPr>
          <w:rFonts w:hint="eastAsia" w:ascii="仿宋_GB2312" w:hAnsi="宋体" w:eastAsia="仿宋_GB2312" w:cs="仿宋_GB2312"/>
          <w:bCs/>
          <w:sz w:val="32"/>
          <w:szCs w:val="32"/>
          <w:lang w:val="en-US" w:eastAsia="zh-CN"/>
        </w:rPr>
        <w:t>审查管理</w:t>
      </w:r>
      <w:r>
        <w:rPr>
          <w:rFonts w:hint="eastAsia" w:ascii="仿宋_GB2312" w:hAnsi="宋体" w:eastAsia="仿宋_GB2312" w:cs="仿宋_GB2312"/>
          <w:bCs/>
          <w:sz w:val="32"/>
          <w:szCs w:val="32"/>
        </w:rPr>
        <w:t>；杂品</w:t>
      </w:r>
      <w:r>
        <w:rPr>
          <w:rFonts w:hint="eastAsia" w:ascii="仿宋_GB2312" w:hAnsi="宋体" w:eastAsia="仿宋_GB2312" w:cs="仿宋_GB2312"/>
          <w:bCs/>
          <w:sz w:val="32"/>
          <w:szCs w:val="32"/>
          <w:lang w:val="en-US" w:eastAsia="zh-CN"/>
        </w:rPr>
        <w:t>由部门统一审查上报；</w:t>
      </w:r>
      <w:r>
        <w:rPr>
          <w:rFonts w:hint="eastAsia" w:ascii="仿宋_GB2312" w:hAnsi="宋体" w:eastAsia="仿宋_GB2312" w:cs="仿宋_GB2312"/>
          <w:bCs/>
          <w:sz w:val="32"/>
          <w:szCs w:val="32"/>
        </w:rPr>
        <w:t>办公耗材等由综合部</w:t>
      </w:r>
      <w:r>
        <w:rPr>
          <w:rFonts w:hint="eastAsia" w:ascii="仿宋_GB2312" w:hAnsi="宋体" w:eastAsia="仿宋_GB2312" w:cs="仿宋_GB2312"/>
          <w:bCs/>
          <w:sz w:val="32"/>
          <w:szCs w:val="32"/>
          <w:lang w:val="en-US" w:eastAsia="zh-CN"/>
        </w:rPr>
        <w:t>审查</w:t>
      </w:r>
      <w:r>
        <w:rPr>
          <w:rFonts w:hint="eastAsia" w:ascii="仿宋_GB2312" w:hAnsi="宋体" w:eastAsia="仿宋_GB2312" w:cs="仿宋_GB2312"/>
          <w:bCs/>
          <w:sz w:val="32"/>
          <w:szCs w:val="32"/>
        </w:rPr>
        <w:t>管理；配品备件、</w:t>
      </w:r>
      <w:r>
        <w:rPr>
          <w:rFonts w:hint="eastAsia" w:ascii="仿宋_GB2312" w:hAnsi="宋体" w:eastAsia="仿宋_GB2312" w:cs="仿宋_GB2312"/>
          <w:bCs/>
          <w:sz w:val="32"/>
          <w:szCs w:val="32"/>
          <w:lang w:val="en-US" w:eastAsia="zh-CN"/>
        </w:rPr>
        <w:t>修理费</w:t>
      </w:r>
      <w:r>
        <w:rPr>
          <w:rFonts w:hint="eastAsia" w:ascii="仿宋_GB2312" w:hAnsi="宋体" w:eastAsia="仿宋_GB2312" w:cs="仿宋_GB2312"/>
          <w:bCs/>
          <w:sz w:val="32"/>
          <w:szCs w:val="32"/>
        </w:rPr>
        <w:t>等设备部</w:t>
      </w:r>
      <w:r>
        <w:rPr>
          <w:rFonts w:hint="eastAsia" w:ascii="仿宋_GB2312" w:hAnsi="宋体" w:eastAsia="仿宋_GB2312" w:cs="仿宋_GB2312"/>
          <w:bCs/>
          <w:sz w:val="32"/>
          <w:szCs w:val="32"/>
          <w:lang w:val="en-US" w:eastAsia="zh-CN"/>
        </w:rPr>
        <w:t>审查</w:t>
      </w:r>
      <w:r>
        <w:rPr>
          <w:rFonts w:hint="eastAsia" w:ascii="仿宋_GB2312" w:hAnsi="宋体" w:eastAsia="仿宋_GB2312" w:cs="仿宋_GB2312"/>
          <w:bCs/>
          <w:sz w:val="32"/>
          <w:szCs w:val="32"/>
        </w:rPr>
        <w:t>管理；</w:t>
      </w:r>
      <w:r>
        <w:rPr>
          <w:rFonts w:hint="eastAsia" w:ascii="仿宋_GB2312" w:hAnsi="宋体" w:eastAsia="仿宋_GB2312" w:cs="仿宋_GB2312"/>
          <w:bCs/>
          <w:sz w:val="32"/>
          <w:szCs w:val="32"/>
          <w:lang w:val="en-US" w:eastAsia="zh-CN"/>
        </w:rPr>
        <w:t>工程计划材料由工程部人员审查管理；钢材类由检修车间统一上报计划；灯管等由电气车间统一上报计划；仪器仪表由仪表车间统一上报计划、管理。</w:t>
      </w:r>
    </w:p>
    <w:p>
      <w:pPr>
        <w:pStyle w:val="8"/>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cs="仿宋_GB2312"/>
          <w:b/>
          <w:bCs w:val="0"/>
          <w:sz w:val="32"/>
          <w:szCs w:val="32"/>
          <w:lang w:val="en-US" w:eastAsia="zh-CN"/>
        </w:rPr>
        <w:t>第五条</w:t>
      </w:r>
      <w:r>
        <w:rPr>
          <w:rFonts w:hint="eastAsia" w:ascii="仿宋_GB2312" w:hAnsi="宋体" w:eastAsia="仿宋_GB2312" w:cs="仿宋_GB2312"/>
          <w:bCs/>
          <w:sz w:val="32"/>
          <w:szCs w:val="32"/>
          <w:lang w:val="en-US" w:eastAsia="zh-CN"/>
        </w:rPr>
        <w:t xml:space="preserve"> </w:t>
      </w:r>
      <w:r>
        <w:rPr>
          <w:rFonts w:ascii="Times New Roman" w:hAnsi="Times New Roman" w:eastAsia="仿宋_GB2312" w:cs="Times New Roman"/>
          <w:sz w:val="32"/>
          <w:szCs w:val="32"/>
        </w:rPr>
        <w:t>材料计划</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编制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（一）年度计划是年度大宗物资集中采购的依据，原则上具备年度集中采购条件的大宗材料、配件应纳入年度计划管理；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仿宋_GB2312" w:hAnsi="宋体" w:eastAsia="仿宋_GB2312" w:cs="仿宋_GB2312"/>
          <w:bCs/>
          <w:sz w:val="32"/>
          <w:szCs w:val="32"/>
        </w:rPr>
        <w:t>月度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计划实行费用承包制，</w:t>
      </w:r>
      <w:r>
        <w:rPr>
          <w:rFonts w:hint="eastAsia" w:ascii="仿宋_GB2312" w:hAnsi="宋体" w:eastAsia="仿宋_GB2312" w:cs="仿宋_GB2312"/>
          <w:bCs/>
          <w:sz w:val="32"/>
          <w:szCs w:val="32"/>
          <w:lang w:val="en-US" w:eastAsia="zh-CN"/>
        </w:rPr>
        <w:t>各单位</w:t>
      </w:r>
      <w:r>
        <w:rPr>
          <w:rFonts w:hint="eastAsia" w:ascii="仿宋_GB2312" w:hAnsi="宋体" w:eastAsia="仿宋_GB2312" w:cs="仿宋_GB2312"/>
          <w:bCs/>
          <w:sz w:val="32"/>
          <w:szCs w:val="32"/>
        </w:rPr>
        <w:t>根据生产任务结合年度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预算编制月度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分解计划</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但不得超出年初月度分解材料指标</w:t>
      </w:r>
      <w:r>
        <w:rPr>
          <w:rFonts w:hint="eastAsia" w:ascii="仿宋_GB2312" w:hAnsi="宋体" w:eastAsia="仿宋_GB2312" w:cs="仿宋_GB2312"/>
          <w:bCs/>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ascii="Times New Roman" w:hAnsi="Times New Roman" w:eastAsia="仿宋_GB2312" w:cs="Times New Roman"/>
          <w:sz w:val="32"/>
          <w:szCs w:val="32"/>
        </w:rPr>
        <w:t>（三）</w:t>
      </w:r>
      <w:r>
        <w:rPr>
          <w:rFonts w:hint="eastAsia" w:ascii="仿宋_GB2312" w:hAnsi="宋体" w:eastAsia="仿宋_GB2312" w:cs="仿宋_GB2312"/>
          <w:bCs/>
          <w:sz w:val="32"/>
          <w:szCs w:val="32"/>
        </w:rPr>
        <w:t>特殊</w:t>
      </w:r>
      <w:r>
        <w:rPr>
          <w:rFonts w:hint="eastAsia" w:ascii="仿宋_GB2312" w:hAnsi="宋体" w:eastAsia="仿宋_GB2312" w:cs="仿宋_GB2312"/>
          <w:bCs/>
          <w:sz w:val="32"/>
          <w:szCs w:val="32"/>
          <w:lang w:eastAsia="zh-CN"/>
        </w:rPr>
        <w:t>材料</w:t>
      </w:r>
      <w:r>
        <w:rPr>
          <w:rFonts w:ascii="Times New Roman" w:hAnsi="Times New Roman" w:eastAsia="仿宋_GB2312" w:cs="Times New Roman"/>
          <w:sz w:val="32"/>
          <w:szCs w:val="32"/>
        </w:rPr>
        <w:t>（如停产检修、设备大修、工程用料及生产周期较长的物资）</w:t>
      </w:r>
      <w:r>
        <w:rPr>
          <w:rFonts w:hint="eastAsia" w:ascii="仿宋_GB2312" w:hAnsi="宋体" w:eastAsia="仿宋_GB2312" w:cs="仿宋_GB2312"/>
          <w:bCs/>
          <w:sz w:val="32"/>
          <w:szCs w:val="32"/>
        </w:rPr>
        <w:t>，要考虑供货周期，注明使用地点和到货期限。如停产检修用料、</w:t>
      </w:r>
      <w:r>
        <w:rPr>
          <w:rFonts w:hint="eastAsia" w:ascii="仿宋_GB2312" w:hAnsi="宋体" w:eastAsia="仿宋_GB2312" w:cs="仿宋_GB2312"/>
          <w:bCs/>
          <w:sz w:val="32"/>
          <w:szCs w:val="32"/>
          <w:lang w:val="en-US" w:eastAsia="zh-CN"/>
        </w:rPr>
        <w:t>周期较长的备件</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需测绘加工材料</w:t>
      </w:r>
      <w:r>
        <w:rPr>
          <w:rFonts w:hint="eastAsia" w:ascii="仿宋_GB2312" w:hAnsi="宋体" w:eastAsia="仿宋_GB2312" w:cs="仿宋_GB2312"/>
          <w:bCs/>
          <w:sz w:val="32"/>
          <w:szCs w:val="32"/>
        </w:rPr>
        <w:t>等特殊</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，计划应提前报送。</w:t>
      </w:r>
    </w:p>
    <w:p>
      <w:pPr>
        <w:keepNext w:val="0"/>
        <w:keepLines w:val="0"/>
        <w:pageBreakBefore w:val="0"/>
        <w:kinsoku/>
        <w:wordWrap/>
        <w:overflowPunct/>
        <w:topLinePunct w:val="0"/>
        <w:autoSpaceDE/>
        <w:autoSpaceDN/>
        <w:bidi w:val="0"/>
        <w:spacing w:line="520" w:lineRule="exact"/>
        <w:ind w:firstLine="645"/>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四</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color w:val="000000"/>
          <w:sz w:val="32"/>
          <w:szCs w:val="32"/>
        </w:rPr>
        <w:t>因计划不准确、采购不及时等严重影响安全生产、项目建设或造成损失的，依照公司有关规定追责问责。</w:t>
      </w:r>
    </w:p>
    <w:p>
      <w:pPr>
        <w:keepNext w:val="0"/>
        <w:keepLines w:val="0"/>
        <w:pageBreakBefore w:val="0"/>
        <w:kinsoku/>
        <w:wordWrap/>
        <w:overflowPunct/>
        <w:topLinePunct w:val="0"/>
        <w:autoSpaceDE/>
        <w:autoSpaceDN/>
        <w:bidi w:val="0"/>
        <w:spacing w:line="520" w:lineRule="exact"/>
        <w:ind w:firstLine="645"/>
        <w:textAlignment w:val="auto"/>
        <w:rPr>
          <w:rFonts w:ascii="Times New Roman" w:hAnsi="Times New Roman" w:eastAsia="仿宋_GB2312" w:cs="Times New Roman"/>
          <w:b/>
          <w:sz w:val="32"/>
          <w:szCs w:val="32"/>
        </w:rPr>
      </w:pP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五</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销售采购部</w:t>
      </w:r>
      <w:r>
        <w:rPr>
          <w:rFonts w:ascii="Times New Roman" w:hAnsi="Times New Roman" w:eastAsia="仿宋_GB2312" w:cs="Times New Roman"/>
          <w:color w:val="000000"/>
          <w:sz w:val="32"/>
          <w:szCs w:val="32"/>
        </w:rPr>
        <w:t>负责集中采购物资计划执行情况的日常监督</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并及时</w:t>
      </w:r>
      <w:r>
        <w:rPr>
          <w:rFonts w:ascii="Times New Roman" w:hAnsi="Times New Roman" w:eastAsia="仿宋_GB2312" w:cs="Times New Roman"/>
          <w:bCs/>
          <w:sz w:val="32"/>
          <w:szCs w:val="32"/>
        </w:rPr>
        <w:t>通报物资计划执行情况。</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第六条</w:t>
      </w:r>
      <w:r>
        <w:rPr>
          <w:rFonts w:hint="eastAsia" w:ascii="仿宋_GB2312" w:hAnsi="宋体" w:eastAsia="仿宋_GB2312" w:cs="仿宋_GB2312"/>
          <w:bCs/>
          <w:sz w:val="32"/>
          <w:szCs w:val="32"/>
          <w:lang w:val="en-US" w:eastAsia="zh-CN"/>
        </w:rPr>
        <w:t xml:space="preserve"> 材料计划的</w:t>
      </w:r>
      <w:r>
        <w:rPr>
          <w:rFonts w:hint="eastAsia" w:ascii="Times New Roman" w:hAnsi="Times New Roman" w:eastAsia="仿宋_GB2312" w:cs="Times New Roman"/>
          <w:sz w:val="32"/>
          <w:szCs w:val="32"/>
          <w:lang w:val="en-US" w:eastAsia="zh-CN"/>
        </w:rPr>
        <w:t>审批</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一</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各单位严格以生产任务为依据，以月度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预算为基础，编制月度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需求</w:t>
      </w:r>
      <w:r>
        <w:rPr>
          <w:rFonts w:hint="eastAsia" w:ascii="仿宋_GB2312" w:hAnsi="宋体" w:eastAsia="仿宋_GB2312" w:cs="仿宋_GB2312"/>
          <w:bCs/>
          <w:sz w:val="32"/>
          <w:szCs w:val="32"/>
        </w:rPr>
        <w:t>计划</w:t>
      </w:r>
      <w:r>
        <w:rPr>
          <w:rFonts w:hint="eastAsia" w:ascii="仿宋_GB2312" w:hAnsi="宋体" w:eastAsia="仿宋_GB2312" w:cs="仿宋_GB2312"/>
          <w:bCs/>
          <w:sz w:val="32"/>
          <w:szCs w:val="32"/>
          <w:lang w:val="en-US" w:eastAsia="zh-CN"/>
        </w:rPr>
        <w:t>（对批次和单件价值超出2万元的必须备注说明 ）</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各</w:t>
      </w:r>
      <w:r>
        <w:rPr>
          <w:rFonts w:hint="eastAsia" w:ascii="仿宋_GB2312" w:hAnsi="宋体" w:eastAsia="仿宋_GB2312" w:cs="仿宋_GB2312"/>
          <w:bCs/>
          <w:sz w:val="32"/>
          <w:szCs w:val="32"/>
          <w:lang w:val="en-US" w:eastAsia="zh-CN"/>
        </w:rPr>
        <w:t>车间</w:t>
      </w:r>
      <w:r>
        <w:rPr>
          <w:rFonts w:hint="eastAsia" w:ascii="仿宋_GB2312" w:hAnsi="宋体" w:eastAsia="仿宋_GB2312" w:cs="仿宋_GB2312"/>
          <w:bCs/>
          <w:sz w:val="32"/>
          <w:szCs w:val="32"/>
        </w:rPr>
        <w:t>上报的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计划首先由</w:t>
      </w:r>
      <w:r>
        <w:rPr>
          <w:rFonts w:hint="eastAsia" w:ascii="仿宋_GB2312" w:hAnsi="宋体" w:eastAsia="仿宋_GB2312" w:cs="仿宋_GB2312"/>
          <w:bCs/>
          <w:sz w:val="32"/>
          <w:szCs w:val="32"/>
          <w:lang w:val="en-US" w:eastAsia="zh-CN"/>
        </w:rPr>
        <w:t>本</w:t>
      </w:r>
      <w:r>
        <w:rPr>
          <w:rFonts w:hint="eastAsia" w:ascii="仿宋_GB2312" w:hAnsi="宋体" w:eastAsia="仿宋_GB2312" w:cs="仿宋_GB2312"/>
          <w:bCs/>
          <w:sz w:val="32"/>
          <w:szCs w:val="32"/>
        </w:rPr>
        <w:t>部</w:t>
      </w:r>
      <w:r>
        <w:rPr>
          <w:rFonts w:hint="eastAsia" w:ascii="仿宋_GB2312" w:hAnsi="宋体" w:eastAsia="仿宋_GB2312" w:cs="仿宋_GB2312"/>
          <w:bCs/>
          <w:sz w:val="32"/>
          <w:szCs w:val="32"/>
          <w:lang w:val="en-US" w:eastAsia="zh-CN"/>
        </w:rPr>
        <w:t>门</w:t>
      </w:r>
      <w:r>
        <w:rPr>
          <w:rFonts w:hint="eastAsia" w:ascii="仿宋_GB2312" w:hAnsi="宋体" w:eastAsia="仿宋_GB2312" w:cs="仿宋_GB2312"/>
          <w:bCs/>
          <w:sz w:val="32"/>
          <w:szCs w:val="32"/>
        </w:rPr>
        <w:t>预审</w:t>
      </w:r>
      <w:r>
        <w:rPr>
          <w:rFonts w:hint="eastAsia" w:ascii="仿宋_GB2312" w:hAnsi="宋体" w:eastAsia="仿宋_GB2312" w:cs="仿宋_GB2312"/>
          <w:bCs/>
          <w:sz w:val="32"/>
          <w:szCs w:val="32"/>
          <w:lang w:val="en-US" w:eastAsia="zh-CN"/>
        </w:rPr>
        <w:t>后报分管领导审核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签字确认</w:t>
      </w:r>
      <w:r>
        <w:rPr>
          <w:rFonts w:hint="eastAsia" w:ascii="仿宋_GB2312" w:hAnsi="宋体" w:eastAsia="仿宋_GB2312" w:cs="仿宋_GB2312"/>
          <w:bCs/>
          <w:sz w:val="32"/>
          <w:szCs w:val="32"/>
          <w:lang w:eastAsia="zh-CN"/>
        </w:rPr>
        <w:t>。</w:t>
      </w:r>
      <w:r>
        <w:rPr>
          <w:rFonts w:hint="eastAsia" w:ascii="仿宋_GB2312" w:hAnsi="宋体" w:eastAsia="仿宋_GB2312"/>
          <w:color w:val="000000"/>
          <w:sz w:val="32"/>
          <w:szCs w:val="32"/>
          <w:lang w:val="en-US" w:eastAsia="zh-CN"/>
        </w:rPr>
        <w:t>每月23日前各单位上报物资需求计划，26日前经管物资部仓库人员平衡利库，</w:t>
      </w:r>
      <w:r>
        <w:rPr>
          <w:rFonts w:hint="eastAsia" w:ascii="仿宋_GB2312" w:hAnsi="宋体" w:eastAsia="仿宋_GB2312" w:cs="仿宋_GB2312"/>
          <w:bCs/>
          <w:sz w:val="32"/>
          <w:szCs w:val="32"/>
          <w:lang w:val="en-US" w:eastAsia="zh-CN"/>
        </w:rPr>
        <w:t>26日-28日</w:t>
      </w:r>
      <w:r>
        <w:rPr>
          <w:rFonts w:hint="eastAsia" w:ascii="仿宋_GB2312" w:hAnsi="宋体" w:eastAsia="仿宋_GB2312" w:cs="仿宋_GB2312"/>
          <w:bCs/>
          <w:sz w:val="32"/>
          <w:szCs w:val="32"/>
        </w:rPr>
        <w:t>上报审查会</w:t>
      </w:r>
      <w:r>
        <w:rPr>
          <w:rFonts w:hint="eastAsia" w:ascii="仿宋_GB2312" w:hAnsi="宋体" w:eastAsia="仿宋_GB2312"/>
          <w:color w:val="000000"/>
          <w:sz w:val="32"/>
          <w:szCs w:val="32"/>
          <w:lang w:val="en-US" w:eastAsia="zh-CN"/>
        </w:rPr>
        <w:t>，会议</w:t>
      </w:r>
      <w:r>
        <w:rPr>
          <w:rFonts w:hint="eastAsia" w:ascii="仿宋_GB2312" w:hAnsi="宋体" w:eastAsia="仿宋_GB2312" w:cs="仿宋_GB2312"/>
          <w:bCs/>
          <w:sz w:val="32"/>
          <w:szCs w:val="32"/>
        </w:rPr>
        <w:t>由经营</w:t>
      </w:r>
      <w:r>
        <w:rPr>
          <w:rFonts w:hint="eastAsia" w:ascii="仿宋_GB2312" w:hAnsi="宋体" w:eastAsia="仿宋_GB2312" w:cs="仿宋_GB2312"/>
          <w:bCs/>
          <w:sz w:val="32"/>
          <w:szCs w:val="32"/>
          <w:lang w:val="en-US" w:eastAsia="zh-CN"/>
        </w:rPr>
        <w:t>副总</w:t>
      </w:r>
      <w:r>
        <w:rPr>
          <w:rFonts w:hint="eastAsia" w:ascii="仿宋_GB2312" w:hAnsi="宋体" w:eastAsia="仿宋_GB2312" w:cs="仿宋_GB2312"/>
          <w:bCs/>
          <w:sz w:val="32"/>
          <w:szCs w:val="32"/>
        </w:rPr>
        <w:t>经理主持，总经理、副</w:t>
      </w:r>
      <w:r>
        <w:rPr>
          <w:rFonts w:hint="eastAsia" w:ascii="仿宋_GB2312" w:hAnsi="宋体" w:eastAsia="仿宋_GB2312" w:cs="仿宋_GB2312"/>
          <w:bCs/>
          <w:sz w:val="32"/>
          <w:szCs w:val="32"/>
          <w:lang w:val="en-US" w:eastAsia="zh-CN"/>
        </w:rPr>
        <w:t>总</w:t>
      </w:r>
      <w:r>
        <w:rPr>
          <w:rFonts w:hint="eastAsia" w:ascii="仿宋_GB2312" w:hAnsi="宋体" w:eastAsia="仿宋_GB2312" w:cs="仿宋_GB2312"/>
          <w:bCs/>
          <w:sz w:val="32"/>
          <w:szCs w:val="32"/>
        </w:rPr>
        <w:t>经理逐项审查</w:t>
      </w:r>
      <w:r>
        <w:rPr>
          <w:rFonts w:hint="eastAsia" w:ascii="仿宋_GB2312" w:hAnsi="宋体" w:eastAsia="仿宋_GB2312" w:cs="仿宋_GB2312"/>
          <w:bCs/>
          <w:sz w:val="32"/>
          <w:szCs w:val="32"/>
          <w:lang w:eastAsia="zh-CN"/>
        </w:rPr>
        <w:t>，</w:t>
      </w:r>
      <w:r>
        <w:rPr>
          <w:rFonts w:hint="eastAsia" w:ascii="仿宋_GB2312" w:hAnsi="宋体" w:eastAsia="仿宋_GB2312"/>
          <w:color w:val="000000"/>
          <w:sz w:val="32"/>
          <w:szCs w:val="32"/>
          <w:lang w:val="en-US" w:eastAsia="zh-CN"/>
        </w:rPr>
        <w:t>30日前销售采购部采购人员编制好采购计划并</w:t>
      </w:r>
      <w:r>
        <w:rPr>
          <w:rFonts w:hint="eastAsia" w:ascii="仿宋_GB2312" w:hAnsi="宋体" w:eastAsia="仿宋_GB2312" w:cs="仿宋_GB2312"/>
          <w:bCs/>
          <w:sz w:val="32"/>
          <w:szCs w:val="32"/>
        </w:rPr>
        <w:t>汇总报经营经理、总经理签字，方可执行。</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二</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材料计划</w:t>
      </w:r>
      <w:r>
        <w:rPr>
          <w:rFonts w:hint="eastAsia" w:ascii="仿宋_GB2312" w:hAnsi="宋体" w:eastAsia="仿宋_GB2312" w:cs="仿宋_GB2312"/>
          <w:bCs/>
          <w:sz w:val="32"/>
          <w:szCs w:val="32"/>
        </w:rPr>
        <w:t>确需增补的</w:t>
      </w:r>
      <w:r>
        <w:rPr>
          <w:rFonts w:ascii="Times New Roman" w:hAnsi="Times New Roman" w:eastAsia="仿宋_GB2312" w:cs="Times New Roman"/>
          <w:sz w:val="32"/>
          <w:szCs w:val="32"/>
        </w:rPr>
        <w:t>必须经单位主要负责人</w:t>
      </w:r>
      <w:r>
        <w:rPr>
          <w:rFonts w:hint="eastAsia" w:eastAsia="仿宋_GB2312" w:cs="Times New Roman"/>
          <w:sz w:val="32"/>
          <w:szCs w:val="32"/>
          <w:lang w:eastAsia="zh-CN"/>
        </w:rPr>
        <w:t>、</w:t>
      </w:r>
      <w:r>
        <w:rPr>
          <w:rFonts w:hint="eastAsia" w:ascii="仿宋_GB2312" w:hAnsi="宋体" w:eastAsia="仿宋_GB2312" w:cs="仿宋_GB2312"/>
          <w:bCs/>
          <w:sz w:val="32"/>
          <w:szCs w:val="32"/>
        </w:rPr>
        <w:t>分管领导</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总经理审批后报</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增补计划</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限应急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和领导临时安排的施工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三</w:t>
      </w:r>
      <w:r>
        <w:rPr>
          <w:rFonts w:hint="eastAsia" w:ascii="仿宋_GB2312" w:hAnsi="宋体" w:eastAsia="仿宋_GB2312" w:cs="仿宋_GB2312"/>
          <w:bCs/>
          <w:sz w:val="32"/>
          <w:szCs w:val="32"/>
          <w:lang w:eastAsia="zh-CN"/>
        </w:rPr>
        <w:t>）</w:t>
      </w:r>
      <w:r>
        <w:rPr>
          <w:rFonts w:ascii="Times New Roman" w:hAnsi="Times New Roman" w:eastAsia="仿宋_GB2312" w:cs="Times New Roman"/>
          <w:sz w:val="32"/>
          <w:szCs w:val="32"/>
        </w:rPr>
        <w:t>急用料计划必须经单位主要负责人</w:t>
      </w:r>
      <w:r>
        <w:rPr>
          <w:rFonts w:hint="eastAsia" w:eastAsia="仿宋_GB2312" w:cs="Times New Roman"/>
          <w:sz w:val="32"/>
          <w:szCs w:val="32"/>
          <w:lang w:eastAsia="zh-CN"/>
        </w:rPr>
        <w:t>、</w:t>
      </w:r>
      <w:r>
        <w:rPr>
          <w:rFonts w:hint="eastAsia" w:eastAsia="仿宋_GB2312" w:cs="Times New Roman"/>
          <w:sz w:val="32"/>
          <w:szCs w:val="32"/>
          <w:lang w:val="en-US" w:eastAsia="zh-CN"/>
        </w:rPr>
        <w:t>分管副总经理</w:t>
      </w:r>
      <w:r>
        <w:rPr>
          <w:rFonts w:ascii="Times New Roman" w:hAnsi="Times New Roman" w:eastAsia="仿宋_GB2312" w:cs="Times New Roman"/>
          <w:sz w:val="32"/>
          <w:szCs w:val="32"/>
        </w:rPr>
        <w:t>签字批准，</w:t>
      </w:r>
      <w:r>
        <w:rPr>
          <w:rFonts w:hint="eastAsia" w:eastAsia="仿宋_GB2312" w:cs="Times New Roman"/>
          <w:sz w:val="32"/>
          <w:szCs w:val="32"/>
          <w:lang w:val="en-US" w:eastAsia="zh-CN"/>
        </w:rPr>
        <w:t>价值2万元以上的必须经总经理审批；销售采购部</w:t>
      </w:r>
      <w:r>
        <w:rPr>
          <w:rFonts w:ascii="Times New Roman" w:hAnsi="Times New Roman" w:eastAsia="仿宋_GB2312" w:cs="Times New Roman"/>
          <w:sz w:val="32"/>
          <w:szCs w:val="32"/>
        </w:rPr>
        <w:t>根据批准报告编报急用计划，并同时把签字批准的急用料计划</w:t>
      </w:r>
      <w:r>
        <w:rPr>
          <w:rFonts w:hint="eastAsia" w:eastAsia="仿宋_GB2312" w:cs="Times New Roman"/>
          <w:sz w:val="32"/>
          <w:szCs w:val="32"/>
          <w:lang w:val="en-US" w:eastAsia="zh-CN"/>
        </w:rPr>
        <w:t>报经营副总经理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否则扣主要负责人50元。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ascii="Times New Roman" w:hAnsi="Times New Roman" w:eastAsia="仿宋_GB2312" w:cs="Times New Roman"/>
          <w:sz w:val="32"/>
          <w:szCs w:val="32"/>
        </w:rPr>
        <w:t>（</w:t>
      </w:r>
      <w:r>
        <w:rPr>
          <w:rFonts w:hint="eastAsia" w:eastAsia="仿宋_GB2312" w:cs="Times New Roman"/>
          <w:sz w:val="32"/>
          <w:szCs w:val="32"/>
          <w:lang w:val="en-US" w:eastAsia="zh-CN"/>
        </w:rPr>
        <w:t>四</w:t>
      </w:r>
      <w:r>
        <w:rPr>
          <w:rFonts w:ascii="Times New Roman" w:hAnsi="Times New Roman" w:eastAsia="仿宋_GB2312" w:cs="Times New Roman"/>
          <w:sz w:val="32"/>
          <w:szCs w:val="32"/>
        </w:rPr>
        <w:t>）</w:t>
      </w:r>
      <w:r>
        <w:rPr>
          <w:rFonts w:hint="eastAsia" w:ascii="仿宋_GB2312" w:hAnsi="宋体" w:eastAsia="仿宋_GB2312" w:cs="仿宋_GB2312"/>
          <w:bCs/>
          <w:sz w:val="32"/>
          <w:szCs w:val="32"/>
        </w:rPr>
        <w:t>安全整改项</w:t>
      </w:r>
      <w:r>
        <w:rPr>
          <w:rFonts w:hint="eastAsia" w:ascii="仿宋_GB2312" w:hAnsi="宋体" w:eastAsia="仿宋_GB2312" w:cs="仿宋_GB2312"/>
          <w:bCs/>
          <w:sz w:val="32"/>
          <w:szCs w:val="32"/>
          <w:lang w:val="en-US" w:eastAsia="zh-CN"/>
        </w:rPr>
        <w:t>所需</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由各单位统一上报安全</w:t>
      </w:r>
      <w:r>
        <w:rPr>
          <w:rFonts w:hint="eastAsia" w:ascii="仿宋_GB2312" w:hAnsi="宋体" w:eastAsia="仿宋_GB2312" w:cs="仿宋_GB2312"/>
          <w:bCs/>
          <w:sz w:val="32"/>
          <w:szCs w:val="32"/>
          <w:lang w:val="en-US" w:eastAsia="zh-CN"/>
        </w:rPr>
        <w:t>监管</w:t>
      </w:r>
      <w:r>
        <w:rPr>
          <w:rFonts w:hint="eastAsia" w:ascii="仿宋_GB2312" w:hAnsi="宋体" w:eastAsia="仿宋_GB2312" w:cs="仿宋_GB2312"/>
          <w:bCs/>
          <w:sz w:val="32"/>
          <w:szCs w:val="32"/>
        </w:rPr>
        <w:t>部审查</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审核后</w:t>
      </w:r>
      <w:r>
        <w:rPr>
          <w:rFonts w:hint="eastAsia" w:ascii="仿宋_GB2312" w:hAnsi="宋体" w:eastAsia="仿宋_GB2312" w:cs="仿宋_GB2312"/>
          <w:bCs/>
          <w:sz w:val="32"/>
          <w:szCs w:val="32"/>
        </w:rPr>
        <w:t>按审批流程操作；EAP系统内要注明</w:t>
      </w:r>
      <w:r>
        <w:rPr>
          <w:rFonts w:hint="eastAsia" w:ascii="仿宋_GB2312" w:hAnsi="宋体" w:eastAsia="仿宋_GB2312" w:cs="仿宋_GB2312"/>
          <w:bCs/>
          <w:sz w:val="32"/>
          <w:szCs w:val="32"/>
          <w:lang w:val="en-US" w:eastAsia="zh-CN"/>
        </w:rPr>
        <w:t>**</w:t>
      </w:r>
      <w:r>
        <w:rPr>
          <w:rFonts w:hint="eastAsia" w:ascii="仿宋_GB2312" w:hAnsi="宋体" w:eastAsia="仿宋_GB2312" w:cs="仿宋_GB2312"/>
          <w:bCs/>
          <w:sz w:val="32"/>
          <w:szCs w:val="32"/>
        </w:rPr>
        <w:t>安全整改费用，月底</w:t>
      </w:r>
      <w:r>
        <w:rPr>
          <w:rFonts w:hint="eastAsia" w:ascii="仿宋_GB2312" w:hAnsi="宋体" w:eastAsia="仿宋_GB2312" w:cs="仿宋_GB2312"/>
          <w:bCs/>
          <w:sz w:val="32"/>
          <w:szCs w:val="32"/>
          <w:lang w:val="en-US" w:eastAsia="zh-CN"/>
        </w:rPr>
        <w:t>由财务</w:t>
      </w:r>
      <w:r>
        <w:rPr>
          <w:rFonts w:hint="eastAsia" w:ascii="仿宋_GB2312" w:hAnsi="宋体" w:eastAsia="仿宋_GB2312" w:cs="仿宋_GB2312"/>
          <w:bCs/>
          <w:sz w:val="32"/>
          <w:szCs w:val="32"/>
          <w:lang w:eastAsia="zh-CN"/>
        </w:rPr>
        <w:t>部</w:t>
      </w:r>
      <w:r>
        <w:rPr>
          <w:rFonts w:hint="eastAsia" w:ascii="仿宋_GB2312" w:hAnsi="宋体" w:eastAsia="仿宋_GB2312"/>
          <w:sz w:val="32"/>
          <w:szCs w:val="32"/>
        </w:rPr>
        <w:t>负责按照规定每月足额计入安全费用。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宋体" w:eastAsia="仿宋_GB2312" w:cs="仿宋_GB2312"/>
          <w:bCs/>
          <w:sz w:val="32"/>
          <w:szCs w:val="32"/>
          <w:lang w:val="en-US" w:eastAsia="zh-CN"/>
        </w:rPr>
      </w:pPr>
      <w:r>
        <w:rPr>
          <w:rFonts w:ascii="Times New Roman" w:hAnsi="Times New Roman" w:eastAsia="仿宋_GB2312" w:cs="Times New Roman"/>
          <w:sz w:val="32"/>
          <w:szCs w:val="32"/>
        </w:rPr>
        <w:t>（</w:t>
      </w:r>
      <w:r>
        <w:rPr>
          <w:rFonts w:hint="eastAsia" w:eastAsia="仿宋_GB2312" w:cs="Times New Roman"/>
          <w:sz w:val="32"/>
          <w:szCs w:val="32"/>
          <w:lang w:val="en-US" w:eastAsia="zh-CN"/>
        </w:rPr>
        <w:t>五</w:t>
      </w:r>
      <w:r>
        <w:rPr>
          <w:rFonts w:ascii="Times New Roman" w:hAnsi="Times New Roman" w:eastAsia="仿宋_GB2312" w:cs="Times New Roman"/>
          <w:sz w:val="32"/>
          <w:szCs w:val="32"/>
        </w:rPr>
        <w:t>）</w:t>
      </w:r>
      <w:r>
        <w:rPr>
          <w:rFonts w:hint="eastAsia" w:ascii="仿宋_GB2312" w:hAnsi="宋体" w:eastAsia="仿宋_GB2312" w:cs="仿宋_GB2312"/>
          <w:bCs/>
          <w:sz w:val="32"/>
          <w:szCs w:val="32"/>
          <w:lang w:val="en-US" w:eastAsia="zh-CN"/>
        </w:rPr>
        <w:t>2023年</w:t>
      </w:r>
      <w:r>
        <w:rPr>
          <w:rFonts w:hint="eastAsia" w:ascii="仿宋_GB2312" w:hAnsi="宋体" w:eastAsia="仿宋_GB2312" w:cs="仿宋_GB2312"/>
          <w:bCs/>
          <w:sz w:val="32"/>
          <w:szCs w:val="32"/>
        </w:rPr>
        <w:t>工程</w:t>
      </w:r>
      <w:r>
        <w:rPr>
          <w:rFonts w:hint="eastAsia" w:ascii="仿宋_GB2312" w:hAnsi="宋体" w:eastAsia="仿宋_GB2312" w:cs="仿宋_GB2312"/>
          <w:bCs/>
          <w:sz w:val="32"/>
          <w:szCs w:val="32"/>
          <w:lang w:val="en-US" w:eastAsia="zh-CN"/>
        </w:rPr>
        <w:t>计划使用</w:t>
      </w:r>
      <w:r>
        <w:rPr>
          <w:rFonts w:hint="eastAsia" w:ascii="仿宋_GB2312" w:hAnsi="宋体" w:eastAsia="仿宋_GB2312" w:cs="仿宋_GB2312"/>
          <w:bCs/>
          <w:sz w:val="32"/>
          <w:szCs w:val="32"/>
        </w:rPr>
        <w:t>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不得超过</w:t>
      </w:r>
      <w:r>
        <w:rPr>
          <w:rFonts w:hint="eastAsia" w:ascii="仿宋_GB2312" w:hAnsi="宋体" w:eastAsia="仿宋_GB2312" w:cs="仿宋_GB2312"/>
          <w:bCs/>
          <w:sz w:val="32"/>
          <w:szCs w:val="32"/>
          <w:lang w:val="en-US" w:eastAsia="zh-CN"/>
        </w:rPr>
        <w:t>工程</w:t>
      </w:r>
      <w:r>
        <w:rPr>
          <w:rFonts w:hint="eastAsia" w:ascii="仿宋_GB2312" w:hAnsi="宋体" w:eastAsia="仿宋_GB2312" w:cs="仿宋_GB2312"/>
          <w:bCs/>
          <w:sz w:val="32"/>
          <w:szCs w:val="32"/>
        </w:rPr>
        <w:t>批准预算总额，</w:t>
      </w:r>
      <w:r>
        <w:rPr>
          <w:rFonts w:hint="eastAsia" w:ascii="仿宋_GB2312" w:hAnsi="宋体" w:eastAsia="仿宋_GB2312" w:cs="仿宋_GB2312"/>
          <w:bCs/>
          <w:sz w:val="32"/>
          <w:szCs w:val="32"/>
          <w:lang w:val="en-US" w:eastAsia="zh-CN"/>
        </w:rPr>
        <w:t>消耗使用的明细要提前经部门负责人、</w:t>
      </w:r>
      <w:r>
        <w:rPr>
          <w:rFonts w:hint="eastAsia" w:ascii="仿宋_GB2312" w:hAnsi="宋体" w:eastAsia="仿宋_GB2312" w:cs="仿宋_GB2312"/>
          <w:bCs/>
          <w:sz w:val="32"/>
          <w:szCs w:val="32"/>
        </w:rPr>
        <w:t>分管</w:t>
      </w:r>
      <w:r>
        <w:rPr>
          <w:rFonts w:hint="eastAsia" w:ascii="仿宋_GB2312" w:hAnsi="宋体" w:eastAsia="仿宋_GB2312" w:cs="仿宋_GB2312"/>
          <w:bCs/>
          <w:sz w:val="32"/>
          <w:szCs w:val="32"/>
          <w:lang w:val="en-US" w:eastAsia="zh-CN"/>
        </w:rPr>
        <w:t>副总经理</w:t>
      </w:r>
      <w:r>
        <w:rPr>
          <w:rFonts w:hint="eastAsia" w:ascii="仿宋_GB2312" w:hAnsi="宋体" w:eastAsia="仿宋_GB2312" w:cs="仿宋_GB2312"/>
          <w:bCs/>
          <w:sz w:val="32"/>
          <w:szCs w:val="32"/>
        </w:rPr>
        <w:t>、经营</w:t>
      </w:r>
      <w:r>
        <w:rPr>
          <w:rFonts w:hint="eastAsia" w:ascii="仿宋_GB2312" w:hAnsi="宋体" w:eastAsia="仿宋_GB2312" w:cs="仿宋_GB2312"/>
          <w:bCs/>
          <w:sz w:val="32"/>
          <w:szCs w:val="32"/>
          <w:lang w:val="en-US" w:eastAsia="zh-CN"/>
        </w:rPr>
        <w:t>副总</w:t>
      </w:r>
      <w:r>
        <w:rPr>
          <w:rFonts w:hint="eastAsia" w:ascii="仿宋_GB2312" w:hAnsi="宋体" w:eastAsia="仿宋_GB2312" w:cs="仿宋_GB2312"/>
          <w:bCs/>
          <w:sz w:val="32"/>
          <w:szCs w:val="32"/>
        </w:rPr>
        <w:t>经理、总经理签字审批，报</w:t>
      </w:r>
      <w:r>
        <w:rPr>
          <w:rFonts w:hint="eastAsia" w:ascii="仿宋_GB2312" w:hAnsi="宋体" w:eastAsia="仿宋_GB2312" w:cs="仿宋_GB2312"/>
          <w:bCs/>
          <w:sz w:val="32"/>
          <w:szCs w:val="32"/>
          <w:lang w:val="en-US" w:eastAsia="zh-CN"/>
        </w:rPr>
        <w:t>工程</w:t>
      </w:r>
      <w:r>
        <w:rPr>
          <w:rFonts w:hint="eastAsia" w:ascii="仿宋_GB2312" w:hAnsi="宋体" w:eastAsia="仿宋_GB2312" w:cs="仿宋_GB2312"/>
          <w:bCs/>
          <w:sz w:val="32"/>
          <w:szCs w:val="32"/>
          <w:lang w:eastAsia="zh-CN"/>
        </w:rPr>
        <w:t>部</w:t>
      </w:r>
      <w:r>
        <w:rPr>
          <w:rFonts w:hint="eastAsia" w:ascii="仿宋_GB2312" w:hAnsi="宋体" w:eastAsia="仿宋_GB2312" w:cs="仿宋_GB2312"/>
          <w:bCs/>
          <w:sz w:val="32"/>
          <w:szCs w:val="32"/>
        </w:rPr>
        <w:t>备案、</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备货，月度到货考核时剔除</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EAP系统内要注明</w:t>
      </w:r>
      <w:r>
        <w:rPr>
          <w:rFonts w:hint="eastAsia" w:ascii="仿宋_GB2312" w:hAnsi="宋体" w:eastAsia="仿宋_GB2312" w:cs="仿宋_GB2312"/>
          <w:bCs/>
          <w:sz w:val="32"/>
          <w:szCs w:val="32"/>
          <w:lang w:val="en-US" w:eastAsia="zh-CN"/>
        </w:rPr>
        <w:t>**</w:t>
      </w:r>
      <w:r>
        <w:rPr>
          <w:rFonts w:hint="eastAsia" w:ascii="仿宋_GB2312" w:hAnsi="宋体" w:eastAsia="仿宋_GB2312" w:cs="仿宋_GB2312"/>
          <w:bCs/>
          <w:sz w:val="32"/>
          <w:szCs w:val="32"/>
        </w:rPr>
        <w:t>工程名称</w:t>
      </w:r>
      <w:r>
        <w:rPr>
          <w:rFonts w:hint="eastAsia" w:ascii="仿宋_GB2312" w:hAnsi="宋体" w:eastAsia="仿宋_GB2312" w:cs="仿宋_GB2312"/>
          <w:bCs/>
          <w:sz w:val="32"/>
          <w:szCs w:val="32"/>
          <w:lang w:eastAsia="zh-CN"/>
        </w:rPr>
        <w:t>；</w:t>
      </w:r>
      <w:r>
        <w:rPr>
          <w:rFonts w:hint="eastAsia" w:ascii="仿宋_GB2312" w:hAnsi="宋体" w:eastAsia="仿宋_GB2312" w:cs="仿宋_GB2312"/>
          <w:b/>
          <w:bCs/>
          <w:sz w:val="32"/>
          <w:szCs w:val="32"/>
        </w:rPr>
        <w:t>杜绝</w:t>
      </w:r>
      <w:r>
        <w:rPr>
          <w:rFonts w:hint="eastAsia" w:ascii="仿宋_GB2312" w:hAnsi="宋体" w:eastAsia="仿宋_GB2312" w:cs="仿宋_GB2312"/>
          <w:bCs/>
          <w:sz w:val="32"/>
          <w:szCs w:val="32"/>
        </w:rPr>
        <w:t>工程费用进入生产成本；</w:t>
      </w:r>
      <w:r>
        <w:rPr>
          <w:rFonts w:hint="eastAsia" w:ascii="仿宋_GB2312" w:hAnsi="宋体" w:eastAsia="仿宋_GB2312" w:cs="仿宋_GB2312"/>
          <w:bCs/>
          <w:sz w:val="32"/>
          <w:szCs w:val="32"/>
          <w:lang w:val="en-US" w:eastAsia="zh-CN"/>
        </w:rPr>
        <w:t>否则扣工程计划负责人100元。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各</w:t>
      </w:r>
      <w:r>
        <w:rPr>
          <w:rFonts w:hint="eastAsia" w:ascii="仿宋_GB2312" w:hAnsi="宋体" w:eastAsia="仿宋_GB2312" w:cs="仿宋_GB2312"/>
          <w:bCs/>
          <w:sz w:val="32"/>
          <w:szCs w:val="32"/>
          <w:lang w:val="en-US" w:eastAsia="zh-CN"/>
        </w:rPr>
        <w:t>单位</w:t>
      </w:r>
      <w:r>
        <w:rPr>
          <w:rFonts w:hint="eastAsia" w:ascii="仿宋_GB2312" w:hAnsi="宋体" w:eastAsia="仿宋_GB2312" w:cs="仿宋_GB2312"/>
          <w:bCs/>
          <w:sz w:val="32"/>
          <w:szCs w:val="32"/>
        </w:rPr>
        <w:t>申报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计划时应充分考虑本单位安全生产实际情况</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如因计划上报不准确、漏报等因素导致影响安全生产的，其责任由申报单位自行承担。</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七</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因不可抗拒力导致相关单位</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消耗异常，三日内以书面报告的形式附调整理由、当期调整金额报考核领导小组同意后，方可调整月度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指标</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冲减往后月份计划</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，原则上年度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费指标不调整。</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kinsoku/>
        <w:wordWrap/>
        <w:overflowPunct/>
        <w:topLinePunct w:val="0"/>
        <w:autoSpaceDE/>
        <w:autoSpaceDN/>
        <w:bidi w:val="0"/>
        <w:spacing w:line="520" w:lineRule="exact"/>
        <w:ind w:firstLine="640" w:firstLineChars="200"/>
        <w:jc w:val="center"/>
        <w:textAlignment w:val="auto"/>
        <w:rPr>
          <w:rFonts w:hint="eastAsia" w:ascii="黑体" w:hAnsi="宋体" w:eastAsia="黑体" w:cs="仿宋_GB2312"/>
          <w:bCs/>
          <w:sz w:val="32"/>
          <w:szCs w:val="32"/>
        </w:rPr>
      </w:pPr>
      <w:r>
        <w:rPr>
          <w:rFonts w:hint="eastAsia" w:ascii="黑体" w:hAnsi="黑体" w:eastAsia="黑体" w:cs="黑体"/>
          <w:bCs/>
          <w:sz w:val="32"/>
          <w:szCs w:val="32"/>
          <w:lang w:val="en-US" w:eastAsia="zh-CN"/>
        </w:rPr>
        <w:t xml:space="preserve">第四章 </w:t>
      </w:r>
      <w:r>
        <w:rPr>
          <w:rFonts w:hint="eastAsia" w:ascii="黑体" w:hAnsi="宋体" w:eastAsia="黑体" w:cs="仿宋_GB2312"/>
          <w:bCs/>
          <w:sz w:val="32"/>
          <w:szCs w:val="32"/>
          <w:lang w:eastAsia="zh-CN"/>
        </w:rPr>
        <w:t>材料</w:t>
      </w:r>
      <w:r>
        <w:rPr>
          <w:rFonts w:hint="eastAsia" w:ascii="黑体" w:hAnsi="宋体" w:eastAsia="黑体" w:cs="仿宋_GB2312"/>
          <w:bCs/>
          <w:sz w:val="32"/>
          <w:szCs w:val="32"/>
        </w:rPr>
        <w:t>采购与验收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eastAsia="zh-CN"/>
        </w:rPr>
      </w:pP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lang w:val="en-US" w:eastAsia="zh-CN"/>
        </w:rPr>
        <w:t>第七条</w:t>
      </w:r>
      <w:r>
        <w:rPr>
          <w:rFonts w:hint="eastAsia" w:ascii="仿宋_GB2312" w:hAnsi="宋体" w:eastAsia="仿宋_GB2312" w:cs="仿宋_GB2312"/>
          <w:bCs/>
          <w:sz w:val="32"/>
          <w:szCs w:val="32"/>
          <w:lang w:val="en-US" w:eastAsia="zh-CN"/>
        </w:rPr>
        <w:t xml:space="preserve"> 销售采购部</w:t>
      </w:r>
      <w:r>
        <w:rPr>
          <w:rFonts w:hint="eastAsia" w:ascii="仿宋_GB2312" w:hAnsi="宋体" w:eastAsia="仿宋_GB2312" w:cs="仿宋_GB2312"/>
          <w:bCs/>
          <w:sz w:val="32"/>
          <w:szCs w:val="32"/>
        </w:rPr>
        <w:t>根据</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采购计划，严格按照公司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物资采购管理办法</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与</w:t>
      </w:r>
      <w:r>
        <w:rPr>
          <w:rFonts w:hint="eastAsia" w:ascii="仿宋_GB2312" w:hAnsi="宋体" w:eastAsia="仿宋_GB2312" w:cs="仿宋_GB2312"/>
          <w:bCs/>
          <w:sz w:val="32"/>
          <w:szCs w:val="32"/>
        </w:rPr>
        <w:t>有关规定及时组织采购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并</w:t>
      </w:r>
      <w:r>
        <w:rPr>
          <w:rFonts w:hint="eastAsia" w:ascii="仿宋_GB2312" w:hAnsi="宋体" w:eastAsia="仿宋_GB2312" w:cs="仿宋_GB2312"/>
          <w:bCs/>
          <w:sz w:val="32"/>
          <w:szCs w:val="32"/>
        </w:rPr>
        <w:t>跟踪</w:t>
      </w:r>
      <w:r>
        <w:rPr>
          <w:rFonts w:hint="eastAsia" w:ascii="仿宋_GB2312" w:hAnsi="宋体" w:eastAsia="仿宋_GB2312" w:cs="仿宋_GB2312"/>
          <w:bCs/>
          <w:sz w:val="32"/>
          <w:szCs w:val="32"/>
          <w:lang w:val="en-US" w:eastAsia="zh-CN"/>
        </w:rPr>
        <w:t>落实材料</w:t>
      </w:r>
      <w:r>
        <w:rPr>
          <w:rFonts w:hint="eastAsia" w:ascii="仿宋_GB2312" w:hAnsi="宋体" w:eastAsia="仿宋_GB2312" w:cs="仿宋_GB2312"/>
          <w:bCs/>
          <w:sz w:val="32"/>
          <w:szCs w:val="32"/>
        </w:rPr>
        <w:t>采购</w:t>
      </w:r>
      <w:r>
        <w:rPr>
          <w:rFonts w:hint="eastAsia" w:ascii="仿宋_GB2312" w:hAnsi="宋体" w:eastAsia="仿宋_GB2312" w:cs="仿宋_GB2312"/>
          <w:bCs/>
          <w:sz w:val="32"/>
          <w:szCs w:val="32"/>
          <w:lang w:val="en-US" w:eastAsia="zh-CN"/>
        </w:rPr>
        <w:t>进度</w:t>
      </w:r>
      <w:r>
        <w:rPr>
          <w:rFonts w:hint="eastAsia" w:ascii="仿宋_GB2312" w:hAnsi="宋体" w:eastAsia="仿宋_GB2312" w:cs="仿宋_GB2312"/>
          <w:bCs/>
          <w:sz w:val="32"/>
          <w:szCs w:val="32"/>
        </w:rPr>
        <w:t>和到货情况</w:t>
      </w:r>
      <w:r>
        <w:rPr>
          <w:rFonts w:hint="eastAsia" w:ascii="仿宋_GB2312" w:hAnsi="宋体" w:eastAsia="仿宋_GB2312" w:cs="仿宋_GB2312"/>
          <w:bCs/>
          <w:sz w:val="32"/>
          <w:szCs w:val="32"/>
          <w:lang w:eastAsia="zh-CN"/>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第八条 </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采购严格按照招投标管理相关规定执行，对符合招标条件的，严格按照招标规定实行招标采购，杜绝化整为零、规避招标的现象；</w:t>
      </w:r>
      <w:r>
        <w:rPr>
          <w:rFonts w:hint="eastAsia" w:ascii="仿宋_GB2312" w:hAnsi="宋体" w:eastAsia="仿宋_GB2312" w:cs="仿宋_GB2312"/>
          <w:bCs/>
          <w:sz w:val="32"/>
          <w:szCs w:val="32"/>
          <w:lang w:val="en-US" w:eastAsia="zh-CN"/>
        </w:rPr>
        <w:t>未达到集团公司公开招标采购的物资，销售采购部要积极使用“优质采系统平台”询比价规则要求执行。</w:t>
      </w:r>
      <w:r>
        <w:rPr>
          <w:rFonts w:hint="eastAsia" w:ascii="仿宋_GB2312" w:hAnsi="宋体" w:eastAsia="仿宋_GB2312" w:cs="仿宋_GB2312"/>
          <w:bCs/>
          <w:sz w:val="32"/>
          <w:szCs w:val="32"/>
        </w:rPr>
        <w:t>实行公开、公平、公正原则，对单一来源或指定供应商生产商的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采购，要提交专题报告详细说明原因。严格杜绝无计划采购和越界采购。</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第九条</w:t>
      </w:r>
      <w:r>
        <w:rPr>
          <w:rFonts w:hint="eastAsia" w:ascii="仿宋_GB2312" w:hAnsi="宋体" w:eastAsia="仿宋_GB2312" w:cs="仿宋_GB2312"/>
          <w:bCs/>
          <w:sz w:val="32"/>
          <w:szCs w:val="32"/>
        </w:rPr>
        <w:t>对未经审批的计划外</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财务</w:t>
      </w:r>
      <w:r>
        <w:rPr>
          <w:rFonts w:hint="eastAsia" w:ascii="仿宋_GB2312" w:hAnsi="宋体" w:eastAsia="仿宋_GB2312" w:cs="仿宋_GB2312"/>
          <w:bCs/>
          <w:sz w:val="32"/>
          <w:szCs w:val="32"/>
          <w:lang w:val="en-US" w:eastAsia="zh-CN"/>
        </w:rPr>
        <w:t>部原</w:t>
      </w:r>
      <w:r>
        <w:rPr>
          <w:rFonts w:hint="eastAsia" w:ascii="仿宋_GB2312" w:hAnsi="宋体" w:eastAsia="仿宋_GB2312" w:cs="仿宋_GB2312"/>
          <w:bCs/>
          <w:sz w:val="32"/>
          <w:szCs w:val="32"/>
        </w:rPr>
        <w:t>则上一律不予安排资金和办理入账手续。对安全生产、应急救援等有重大影响的计划外</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采购，由使用部门提出紧急采购报告，报</w:t>
      </w:r>
      <w:r>
        <w:rPr>
          <w:rFonts w:hint="eastAsia" w:ascii="仿宋_GB2312" w:hAnsi="宋体" w:eastAsia="仿宋_GB2312" w:cs="仿宋_GB2312"/>
          <w:bCs/>
          <w:sz w:val="32"/>
          <w:szCs w:val="32"/>
          <w:lang w:val="en-US" w:eastAsia="zh-CN"/>
        </w:rPr>
        <w:t>分管副总经理、</w:t>
      </w:r>
      <w:r>
        <w:rPr>
          <w:rFonts w:hint="eastAsia" w:ascii="仿宋_GB2312" w:hAnsi="宋体" w:eastAsia="仿宋_GB2312" w:cs="仿宋_GB2312"/>
          <w:bCs/>
          <w:sz w:val="32"/>
          <w:szCs w:val="32"/>
        </w:rPr>
        <w:t>总经理审批后方可实施采购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必须三日内补办完手续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；凡未经审批的，一律不得采购。</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第十条</w:t>
      </w:r>
      <w:r>
        <w:rPr>
          <w:rFonts w:hint="eastAsia" w:ascii="仿宋_GB2312" w:hAnsi="宋体" w:eastAsia="仿宋_GB2312" w:cs="仿宋_GB2312"/>
          <w:bCs/>
          <w:sz w:val="32"/>
          <w:szCs w:val="32"/>
        </w:rPr>
        <w:t>严格履行</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到货验收制度，</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为</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验收的第一责任人，</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到货后</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及时通知使用单位</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仓库</w:t>
      </w:r>
      <w:r>
        <w:rPr>
          <w:rFonts w:hint="eastAsia" w:ascii="仿宋_GB2312" w:hAnsi="宋体" w:eastAsia="仿宋_GB2312" w:cs="仿宋_GB2312"/>
          <w:bCs/>
          <w:sz w:val="32"/>
          <w:szCs w:val="32"/>
        </w:rPr>
        <w:t>，对</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实行联合验收</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严格按照公司《</w:t>
      </w:r>
      <w:r>
        <w:rPr>
          <w:rFonts w:hint="eastAsia" w:ascii="仿宋_GB2312" w:hAnsi="宋体" w:eastAsia="仿宋_GB2312" w:cs="仿宋_GB2312"/>
          <w:bCs/>
          <w:sz w:val="32"/>
          <w:szCs w:val="32"/>
          <w:lang w:val="en-US" w:eastAsia="zh-CN"/>
        </w:rPr>
        <w:t>物资</w:t>
      </w:r>
      <w:r>
        <w:rPr>
          <w:rFonts w:hint="eastAsia" w:ascii="仿宋_GB2312" w:hAnsi="宋体" w:eastAsia="仿宋_GB2312" w:cs="仿宋_GB2312"/>
          <w:bCs/>
          <w:sz w:val="32"/>
          <w:szCs w:val="32"/>
        </w:rPr>
        <w:t>验收管理办法》执行。</w:t>
      </w:r>
    </w:p>
    <w:p>
      <w:pPr>
        <w:keepNext w:val="0"/>
        <w:keepLines w:val="0"/>
        <w:pageBreakBefore w:val="0"/>
        <w:widowControl/>
        <w:suppressLineNumbers w:val="0"/>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第十一条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对存在质量</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价格问题，</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lang w:val="en-US" w:eastAsia="zh-CN"/>
        </w:rPr>
        <w:t>按照《物资采购管理办法》执行并及时解决。</w:t>
      </w:r>
    </w:p>
    <w:p>
      <w:pPr>
        <w:keepNext w:val="0"/>
        <w:keepLines w:val="0"/>
        <w:pageBreakBefore w:val="0"/>
        <w:kinsoku/>
        <w:wordWrap/>
        <w:overflowPunct/>
        <w:topLinePunct w:val="0"/>
        <w:autoSpaceDE/>
        <w:autoSpaceDN/>
        <w:bidi w:val="0"/>
        <w:adjustRightInd w:val="0"/>
        <w:snapToGrid w:val="0"/>
        <w:spacing w:line="520" w:lineRule="exact"/>
        <w:ind w:firstLine="320" w:firstLineChars="100"/>
        <w:textAlignment w:val="auto"/>
        <w:rPr>
          <w:rFonts w:ascii="Times New Roman" w:hAnsi="Times New Roman" w:eastAsia="仿宋_GB2312" w:cs="Times New Roman"/>
          <w:sz w:val="32"/>
          <w:szCs w:val="32"/>
        </w:rPr>
      </w:pP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lang w:val="en-US" w:eastAsia="zh-CN"/>
        </w:rPr>
        <w:t>第十二条</w:t>
      </w:r>
      <w:r>
        <w:rPr>
          <w:rFonts w:ascii="Times New Roman" w:hAnsi="Times New Roman" w:eastAsia="仿宋_GB2312" w:cs="Times New Roman"/>
          <w:sz w:val="32"/>
          <w:szCs w:val="32"/>
        </w:rPr>
        <w:t>对于按照计划到货的物资，无正当理由不得要求延期收货或拒收，计划</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未到货严禁办理入库或结算手续。</w:t>
      </w:r>
    </w:p>
    <w:p>
      <w:pPr>
        <w:keepNext w:val="0"/>
        <w:keepLines w:val="0"/>
        <w:pageBreakBefore w:val="0"/>
        <w:kinsoku/>
        <w:wordWrap/>
        <w:overflowPunct/>
        <w:topLinePunct w:val="0"/>
        <w:autoSpaceDE/>
        <w:autoSpaceDN/>
        <w:bidi w:val="0"/>
        <w:spacing w:line="520" w:lineRule="exact"/>
        <w:ind w:firstLine="321" w:firstLineChars="100"/>
        <w:textAlignment w:val="auto"/>
        <w:rPr>
          <w:rFonts w:hint="eastAsia" w:eastAsia="仿宋_GB2312" w:cs="Times New Roman"/>
          <w:sz w:val="32"/>
          <w:szCs w:val="32"/>
          <w:lang w:eastAsia="zh-CN"/>
        </w:rPr>
      </w:pPr>
      <w:r>
        <w:rPr>
          <w:rFonts w:hint="eastAsia" w:ascii="仿宋_GB2312" w:hAnsi="宋体" w:eastAsia="仿宋_GB2312" w:cs="仿宋_GB2312"/>
          <w:b/>
          <w:bCs w:val="0"/>
          <w:sz w:val="32"/>
          <w:szCs w:val="32"/>
          <w:lang w:val="en-US" w:eastAsia="zh-CN"/>
        </w:rPr>
        <w:t>第十四条</w:t>
      </w:r>
      <w:r>
        <w:rPr>
          <w:rFonts w:ascii="Times New Roman" w:hAnsi="Times New Roman" w:eastAsia="仿宋_GB2312" w:cs="Times New Roman"/>
          <w:sz w:val="32"/>
          <w:szCs w:val="32"/>
        </w:rPr>
        <w:t>若已签订采购合同，且经协商无法变更解除的，计划不予调整</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eastAsia="仿宋_GB2312" w:cs="Times New Roman"/>
          <w:sz w:val="32"/>
          <w:szCs w:val="32"/>
          <w:lang w:eastAsia="zh-CN"/>
        </w:rPr>
      </w:pPr>
    </w:p>
    <w:p>
      <w:pPr>
        <w:keepNext w:val="0"/>
        <w:keepLines w:val="0"/>
        <w:pageBreakBefore w:val="0"/>
        <w:kinsoku/>
        <w:wordWrap/>
        <w:overflowPunct/>
        <w:topLinePunct w:val="0"/>
        <w:autoSpaceDE/>
        <w:autoSpaceDN/>
        <w:bidi w:val="0"/>
        <w:spacing w:line="520" w:lineRule="exact"/>
        <w:ind w:left="640"/>
        <w:jc w:val="center"/>
        <w:textAlignment w:val="auto"/>
        <w:rPr>
          <w:rFonts w:hint="eastAsia" w:ascii="黑体" w:hAnsi="宋体" w:eastAsia="黑体" w:cs="仿宋_GB2312"/>
          <w:bCs/>
          <w:sz w:val="32"/>
          <w:szCs w:val="32"/>
        </w:rPr>
      </w:pPr>
      <w:r>
        <w:rPr>
          <w:rFonts w:hint="eastAsia" w:ascii="黑体" w:hAnsi="宋体" w:eastAsia="黑体" w:cs="仿宋_GB2312"/>
          <w:bCs/>
          <w:sz w:val="32"/>
          <w:szCs w:val="32"/>
          <w:lang w:val="en-US" w:eastAsia="zh-CN"/>
        </w:rPr>
        <w:t xml:space="preserve">第五章 </w:t>
      </w:r>
      <w:r>
        <w:rPr>
          <w:rFonts w:hint="eastAsia" w:ascii="黑体" w:hAnsi="宋体" w:eastAsia="黑体" w:cs="仿宋_GB2312"/>
          <w:bCs/>
          <w:sz w:val="32"/>
          <w:szCs w:val="32"/>
          <w:lang w:eastAsia="zh-CN"/>
        </w:rPr>
        <w:t>材料</w:t>
      </w:r>
      <w:r>
        <w:rPr>
          <w:rFonts w:hint="eastAsia" w:ascii="黑体" w:hAnsi="宋体" w:eastAsia="黑体" w:cs="仿宋_GB2312"/>
          <w:bCs/>
          <w:sz w:val="32"/>
          <w:szCs w:val="32"/>
          <w:lang w:val="en-US" w:eastAsia="zh-CN"/>
        </w:rPr>
        <w:t>日常</w:t>
      </w:r>
      <w:r>
        <w:rPr>
          <w:rFonts w:hint="eastAsia" w:ascii="黑体" w:hAnsi="宋体" w:eastAsia="黑体" w:cs="仿宋_GB2312"/>
          <w:bCs/>
          <w:sz w:val="32"/>
          <w:szCs w:val="32"/>
        </w:rPr>
        <w:t>管理</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
          <w:bCs w:val="0"/>
          <w:sz w:val="32"/>
          <w:szCs w:val="32"/>
          <w:lang w:val="en-US"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lang w:val="en-US" w:eastAsia="zh-CN"/>
        </w:rPr>
        <w:t>第十四条</w:t>
      </w:r>
      <w:r>
        <w:rPr>
          <w:rFonts w:hint="eastAsia" w:ascii="仿宋_GB2312" w:hAnsi="宋体" w:eastAsia="仿宋_GB2312" w:cs="仿宋_GB2312"/>
          <w:bCs/>
          <w:sz w:val="32"/>
          <w:szCs w:val="32"/>
        </w:rPr>
        <w:t>各部门要将</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指标层层分解，做到车间有目标，班组有指标，真正把</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承包指标落到实处。认真开展班组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核算和</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成本分析，提出降本增效措施。</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lang w:val="en-US" w:eastAsia="zh-CN"/>
        </w:rPr>
        <w:t xml:space="preserve">第十五条 </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根据近三年使用的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品种及采购价格等信息，对采购</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科学划分</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类别，并负责按</w:t>
      </w:r>
      <w:r>
        <w:rPr>
          <w:rFonts w:hint="eastAsia" w:ascii="仿宋_GB2312" w:hAnsi="宋体" w:eastAsia="仿宋_GB2312" w:cs="仿宋_GB2312"/>
          <w:bCs/>
          <w:sz w:val="32"/>
          <w:szCs w:val="32"/>
          <w:lang w:eastAsia="zh-CN"/>
        </w:rPr>
        <w:t>材料材料</w:t>
      </w:r>
      <w:r>
        <w:rPr>
          <w:rFonts w:hint="eastAsia" w:ascii="仿宋_GB2312" w:hAnsi="宋体" w:eastAsia="仿宋_GB2312" w:cs="仿宋_GB2312"/>
          <w:bCs/>
          <w:sz w:val="32"/>
          <w:szCs w:val="32"/>
        </w:rPr>
        <w:t>的名称、规格、型号、技术参数、使用范围、供应商等项目，合理编制</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明细采购价格体系。采购价格系不含税价格，并在合同中按税法规定注明相应增值税税率；若供应商负责运输，要在合同中分别注明</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采购价格及相关运费价格。</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第十六条 </w:t>
      </w:r>
      <w:r>
        <w:rPr>
          <w:rFonts w:hint="eastAsia" w:ascii="仿宋_GB2312" w:hAnsi="宋体" w:eastAsia="仿宋_GB2312" w:cs="仿宋_GB2312"/>
          <w:bCs/>
          <w:sz w:val="32"/>
          <w:szCs w:val="32"/>
        </w:rPr>
        <w:t>生产技术部全年</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消耗预算总指标实施对全厂生产性</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消耗审核与控制。各使用部门在编制</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需求计划时，对专用</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须准确详细提供所需</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名称、规格、型号、数量、相关技术参数、预计使用时间等详细内容，对指定厂家实行单一来源采购方式的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要会同使用部门共同出具单一来源采购请示报告，报分管</w:t>
      </w:r>
      <w:r>
        <w:rPr>
          <w:rFonts w:hint="eastAsia" w:ascii="仿宋_GB2312" w:hAnsi="宋体" w:eastAsia="仿宋_GB2312" w:cs="仿宋_GB2312"/>
          <w:bCs/>
          <w:sz w:val="32"/>
          <w:szCs w:val="32"/>
          <w:lang w:val="en-US" w:eastAsia="zh-CN"/>
        </w:rPr>
        <w:t>副总</w:t>
      </w:r>
      <w:r>
        <w:rPr>
          <w:rFonts w:hint="eastAsia" w:ascii="仿宋_GB2312" w:hAnsi="宋体" w:eastAsia="仿宋_GB2312" w:cs="仿宋_GB2312"/>
          <w:bCs/>
          <w:sz w:val="32"/>
          <w:szCs w:val="32"/>
        </w:rPr>
        <w:t>审批和总经理审定。</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第十七条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设备部按全年</w:t>
      </w:r>
      <w:r>
        <w:rPr>
          <w:rFonts w:hint="eastAsia" w:ascii="仿宋_GB2312" w:hAnsi="宋体" w:eastAsia="仿宋_GB2312" w:cs="仿宋_GB2312"/>
          <w:bCs/>
          <w:sz w:val="32"/>
          <w:szCs w:val="32"/>
          <w:lang w:val="en-US" w:eastAsia="zh-CN"/>
        </w:rPr>
        <w:t>配</w:t>
      </w:r>
      <w:r>
        <w:rPr>
          <w:rFonts w:hint="eastAsia" w:ascii="仿宋_GB2312" w:hAnsi="宋体" w:eastAsia="仿宋_GB2312" w:cs="仿宋_GB2312"/>
          <w:bCs/>
          <w:sz w:val="32"/>
          <w:szCs w:val="32"/>
        </w:rPr>
        <w:t>件预算总指标实施对全厂备品备件消耗审核与控制。并负责对全厂备品备件、仪表报警器、各种计量器具、专用工器具等</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报废进行鉴定，并实施交旧领新，鼓励实施修旧利废，提高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回收复用率。</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第十八条 </w:t>
      </w:r>
      <w:r>
        <w:rPr>
          <w:rFonts w:hint="eastAsia" w:ascii="仿宋_GB2312" w:hAnsi="宋体" w:eastAsia="仿宋_GB2312" w:cs="仿宋_GB2312"/>
          <w:bCs/>
          <w:sz w:val="32"/>
          <w:szCs w:val="32"/>
        </w:rPr>
        <w:t>强化仓储管理，严格按照</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需求计划注明的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预计时间核实领用，对超期未领用要说明原因，凡未提供正当理由，给与申报单位严厉考核；仓库要对库存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定期进行盘点核实，对长期未领用造成积压闲置</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，要分析原因提出措施，积极盘活库存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，优化库存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结构，降低</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储备占用。</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eastAsia="仿宋_GB2312"/>
          <w:kern w:val="0"/>
          <w:sz w:val="32"/>
          <w:szCs w:val="32"/>
          <w:lang w:eastAsia="zh-CN"/>
        </w:rPr>
      </w:pPr>
      <w:r>
        <w:rPr>
          <w:rFonts w:hint="eastAsia" w:ascii="仿宋_GB2312" w:hAnsi="宋体" w:eastAsia="仿宋_GB2312" w:cs="仿宋_GB2312"/>
          <w:b/>
          <w:bCs w:val="0"/>
          <w:sz w:val="32"/>
          <w:szCs w:val="32"/>
          <w:lang w:val="en-US" w:eastAsia="zh-CN"/>
        </w:rPr>
        <w:t xml:space="preserve">第十九条 </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完善供应商评价体系。对供应商实施动态管理，确立供应商评价指标，包括但不限于供应商资质、企业信誉度、产品技术能力、生产或经营规模、同类产品市场占有率、采购</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使用效果、</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性价比、供货时间、售后服务等相关指标。</w:t>
      </w:r>
      <w:r>
        <w:rPr>
          <w:rFonts w:hint="eastAsia" w:ascii="仿宋_GB2312" w:hAnsi="宋体" w:eastAsia="仿宋_GB2312" w:cs="仿宋_GB2312"/>
          <w:bCs/>
          <w:sz w:val="32"/>
          <w:szCs w:val="32"/>
          <w:lang w:eastAsia="zh-CN"/>
        </w:rPr>
        <w:t>销售采购部</w:t>
      </w:r>
      <w:r>
        <w:rPr>
          <w:rFonts w:eastAsia="仿宋_GB2312"/>
          <w:kern w:val="0"/>
          <w:sz w:val="32"/>
          <w:szCs w:val="32"/>
        </w:rPr>
        <w:t>负责组织评价集中采购物资供应商工作</w:t>
      </w:r>
      <w:r>
        <w:rPr>
          <w:rFonts w:hint="eastAsia" w:eastAsia="仿宋_GB2312"/>
          <w:kern w:val="0"/>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jc w:val="center"/>
        <w:textAlignment w:val="auto"/>
        <w:rPr>
          <w:rFonts w:hint="eastAsia" w:ascii="黑体" w:hAnsi="宋体" w:eastAsia="黑体" w:cs="仿宋_GB2312"/>
          <w:bCs/>
          <w:sz w:val="32"/>
          <w:szCs w:val="32"/>
        </w:rPr>
      </w:pPr>
      <w:r>
        <w:rPr>
          <w:rFonts w:hint="eastAsia" w:ascii="黑体" w:hAnsi="宋体" w:eastAsia="黑体" w:cs="仿宋_GB2312"/>
          <w:bCs/>
          <w:sz w:val="32"/>
          <w:szCs w:val="32"/>
          <w:lang w:val="en-US" w:eastAsia="zh-CN"/>
        </w:rPr>
        <w:t xml:space="preserve">第六章 </w:t>
      </w:r>
      <w:r>
        <w:rPr>
          <w:rFonts w:hint="eastAsia" w:ascii="黑体" w:hAnsi="宋体" w:eastAsia="黑体" w:cs="仿宋_GB2312"/>
          <w:bCs/>
          <w:sz w:val="32"/>
          <w:szCs w:val="32"/>
        </w:rPr>
        <w:t>监督检查</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
          <w:bCs w:val="0"/>
          <w:sz w:val="32"/>
          <w:szCs w:val="32"/>
          <w:lang w:val="en-US" w:eastAsia="zh-CN"/>
        </w:rPr>
      </w:pP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第二十条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使用单位计划报送后，不得重复申报。发现错报，或因生产工程变化较大，需要变更需求计划时，</w:t>
      </w:r>
      <w:r>
        <w:rPr>
          <w:rFonts w:hint="eastAsia" w:ascii="仿宋_GB2312" w:hAnsi="宋体" w:eastAsia="仿宋_GB2312" w:cs="仿宋_GB2312"/>
          <w:bCs/>
          <w:sz w:val="32"/>
          <w:szCs w:val="32"/>
          <w:lang w:val="en-US" w:eastAsia="zh-CN"/>
        </w:rPr>
        <w:t>在未采购前</w:t>
      </w:r>
      <w:r>
        <w:rPr>
          <w:rFonts w:hint="eastAsia" w:ascii="仿宋_GB2312" w:hAnsi="宋体" w:eastAsia="仿宋_GB2312" w:cs="仿宋_GB2312"/>
          <w:bCs/>
          <w:sz w:val="32"/>
          <w:szCs w:val="32"/>
        </w:rPr>
        <w:t>用料单位应及时以书面形式向</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报送变更计划，若已到货或已签订供应合同，</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联系供货厂家协调，经协调无效所造成的损失由计划上报单位承担。</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lang w:val="en-US" w:eastAsia="zh-CN"/>
        </w:rPr>
        <w:t>第二十一条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各单位因计划报送不准确，导致</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积压（6个月以上）甚至报废的，造成的损失由计划上报单位承担；仓库每月要统计</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积压情况。</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第二十二条</w:t>
      </w:r>
      <w:r>
        <w:rPr>
          <w:rFonts w:hint="eastAsia" w:ascii="仿宋_GB2312" w:hAnsi="宋体" w:eastAsia="仿宋_GB2312" w:cs="仿宋_GB2312"/>
          <w:bCs/>
          <w:sz w:val="32"/>
          <w:szCs w:val="32"/>
          <w:lang w:val="en-US" w:eastAsia="zh-CN"/>
        </w:rPr>
        <w:t xml:space="preserve"> 严禁各单位替外协单位出票领料，一经查实，除追回所领材料外，对责任单位主要领导及责任人按照材料原值进行处罚。造成资产流失的送交纪委，依法追究责任。</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第二十三条</w:t>
      </w:r>
      <w:r>
        <w:rPr>
          <w:rFonts w:hint="eastAsia" w:ascii="仿宋_GB2312" w:hAnsi="宋体" w:eastAsia="仿宋_GB2312" w:cs="仿宋_GB2312"/>
          <w:bCs/>
          <w:sz w:val="32"/>
          <w:szCs w:val="32"/>
          <w:lang w:val="en-US" w:eastAsia="zh-CN"/>
        </w:rPr>
        <w:t xml:space="preserve"> 因政策性因素或其他不可抗力导致的到货不及时，使用单位要积极寻找替代品，解决生产安全急需。</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第二十四条</w:t>
      </w:r>
      <w:r>
        <w:rPr>
          <w:rFonts w:hint="eastAsia" w:ascii="仿宋_GB2312" w:hAnsi="宋体" w:eastAsia="仿宋_GB2312" w:cs="仿宋_GB2312"/>
          <w:bCs/>
          <w:sz w:val="32"/>
          <w:szCs w:val="32"/>
          <w:lang w:val="en-US" w:eastAsia="zh-CN"/>
        </w:rPr>
        <w:t xml:space="preserve"> 各单位要及时与销售采购部联系材料采购情况，因计划失效等原因，无故重复申报计划的，扣除该单位负责人及材料上报人员每人各 50 元绩效工资。</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lang w:val="en-US" w:eastAsia="zh-CN"/>
        </w:rPr>
      </w:pPr>
    </w:p>
    <w:p>
      <w:pPr>
        <w:pageBreakBefore w:val="0"/>
        <w:kinsoku/>
        <w:wordWrap/>
        <w:overflowPunct/>
        <w:topLinePunct w:val="0"/>
        <w:bidi w:val="0"/>
        <w:spacing w:line="520" w:lineRule="exact"/>
        <w:ind w:right="-197" w:rightChars="-94"/>
        <w:rPr>
          <w:rFonts w:hint="eastAsia" w:ascii="仿宋_GB2312" w:eastAsia="仿宋_GB2312"/>
          <w:sz w:val="32"/>
          <w:szCs w:val="32"/>
          <w:lang w:val="en-US" w:eastAsia="zh-CN"/>
        </w:rPr>
      </w:pPr>
      <w:r>
        <w:rPr>
          <w:rFonts w:hint="eastAsia" w:ascii="仿宋_GB2312" w:eastAsia="仿宋_GB2312"/>
          <w:sz w:val="32"/>
          <w:szCs w:val="32"/>
          <w:lang w:val="en-US" w:eastAsia="zh-CN"/>
        </w:rPr>
        <w:t>附件3：</w:t>
      </w:r>
    </w:p>
    <w:p>
      <w:pPr>
        <w:spacing w:line="600" w:lineRule="exact"/>
        <w:jc w:val="center"/>
        <w:rPr>
          <w:rFonts w:hint="eastAsia" w:ascii="黑体" w:hAnsi="黑体" w:eastAsia="黑体" w:cs="黑体"/>
          <w:bCs/>
          <w:sz w:val="44"/>
          <w:szCs w:val="44"/>
          <w:lang w:eastAsia="zh-CN"/>
        </w:rPr>
      </w:pPr>
      <w:r>
        <w:rPr>
          <w:rFonts w:hint="eastAsia" w:ascii="黑体" w:hAnsi="黑体" w:eastAsia="黑体" w:cs="黑体"/>
          <w:bCs/>
          <w:sz w:val="44"/>
          <w:szCs w:val="44"/>
        </w:rPr>
        <w:t>用电管理</w:t>
      </w:r>
      <w:r>
        <w:rPr>
          <w:rFonts w:hint="eastAsia" w:ascii="黑体" w:hAnsi="黑体" w:eastAsia="黑体" w:cs="黑体"/>
          <w:bCs/>
          <w:sz w:val="44"/>
          <w:szCs w:val="44"/>
          <w:lang w:val="en-US" w:eastAsia="zh-CN"/>
        </w:rPr>
        <w:t>规定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sz w:val="32"/>
          <w:szCs w:val="32"/>
        </w:rPr>
      </w:pPr>
      <w:r>
        <w:rPr>
          <w:rFonts w:ascii="黑体" w:hAnsi="宋体" w:eastAsia="黑体" w:cs="黑体"/>
          <w:color w:val="000000"/>
          <w:kern w:val="0"/>
          <w:sz w:val="32"/>
          <w:szCs w:val="32"/>
          <w:lang w:val="en-US" w:eastAsia="zh-CN" w:bidi="ar"/>
        </w:rPr>
        <w:t>第一章 总则</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lang w:eastAsia="zh-CN"/>
        </w:rPr>
      </w:pPr>
      <w:r>
        <w:rPr>
          <w:rFonts w:hint="eastAsia" w:ascii="仿宋_GB2312" w:hAnsi="宋体" w:eastAsia="仿宋_GB2312" w:cs="仿宋_GB2312"/>
          <w:b/>
          <w:bCs w:val="0"/>
          <w:sz w:val="32"/>
          <w:szCs w:val="32"/>
          <w:lang w:val="en-US" w:eastAsia="zh-CN"/>
        </w:rPr>
        <w:t>第一条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为了规范公司用电管理，提高员工</w:t>
      </w:r>
      <w:r>
        <w:rPr>
          <w:rFonts w:ascii="仿宋_GB2312" w:hAnsi="宋体" w:eastAsia="仿宋_GB2312" w:cs="仿宋_GB2312"/>
          <w:bCs/>
          <w:sz w:val="32"/>
          <w:szCs w:val="32"/>
        </w:rPr>
        <w:t>的节电意识，</w:t>
      </w:r>
      <w:r>
        <w:rPr>
          <w:rFonts w:hint="eastAsia" w:ascii="仿宋_GB2312" w:hAnsi="宋体" w:eastAsia="仿宋_GB2312" w:cs="仿宋_GB2312"/>
          <w:bCs/>
          <w:sz w:val="32"/>
          <w:szCs w:val="32"/>
        </w:rPr>
        <w:t>降低生产成本，提高企业经济效益，实现供电安全、经济、合理运行，依据相关法律法规，结合我公司实际情况，特制定本</w:t>
      </w:r>
      <w:r>
        <w:rPr>
          <w:rFonts w:hint="eastAsia" w:ascii="仿宋_GB2312" w:hAnsi="宋体" w:eastAsia="仿宋_GB2312" w:cs="仿宋_GB2312"/>
          <w:bCs/>
          <w:sz w:val="32"/>
          <w:szCs w:val="32"/>
          <w:lang w:val="en-US" w:eastAsia="zh-CN"/>
        </w:rPr>
        <w:t>规定</w:t>
      </w:r>
      <w:r>
        <w:rPr>
          <w:rFonts w:hint="eastAsia" w:ascii="仿宋_GB2312" w:hAnsi="宋体"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第二条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凡属于公司供用电范围内的单位及个人均需遵照本办法。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第二章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 xml:space="preserve"> </w:t>
      </w:r>
      <w:r>
        <w:rPr>
          <w:rFonts w:ascii="黑体" w:hAnsi="宋体" w:eastAsia="黑体" w:cs="仿宋_GB2312"/>
          <w:bCs/>
          <w:sz w:val="32"/>
          <w:szCs w:val="32"/>
        </w:rPr>
        <w:t>各单位职责</w:t>
      </w:r>
    </w:p>
    <w:p>
      <w:pPr>
        <w:keepNext w:val="0"/>
        <w:keepLines w:val="0"/>
        <w:pageBreakBefore w:val="0"/>
        <w:kinsoku/>
        <w:wordWrap/>
        <w:overflowPunct/>
        <w:topLinePunct w:val="0"/>
        <w:autoSpaceDE/>
        <w:autoSpaceDN/>
        <w:bidi w:val="0"/>
        <w:adjustRightInd/>
        <w:snapToGrid/>
        <w:spacing w:line="520" w:lineRule="exact"/>
        <w:ind w:firstLine="803" w:firstLineChars="250"/>
        <w:textAlignment w:val="auto"/>
        <w:rPr>
          <w:rFonts w:hint="eastAsia" w:ascii="仿宋_GB2312" w:hAnsi="宋体" w:eastAsia="仿宋_GB2312" w:cs="仿宋_GB2312"/>
          <w:b/>
          <w:bCs w:val="0"/>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第三条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rPr>
        <w:t>电气</w:t>
      </w:r>
      <w:r>
        <w:rPr>
          <w:rFonts w:ascii="仿宋_GB2312" w:hAnsi="宋体" w:eastAsia="仿宋_GB2312" w:cs="仿宋_GB2312"/>
          <w:b/>
          <w:bCs w:val="0"/>
          <w:sz w:val="32"/>
          <w:szCs w:val="32"/>
        </w:rPr>
        <w:t>车间</w:t>
      </w:r>
      <w:r>
        <w:rPr>
          <w:rFonts w:hint="eastAsia" w:ascii="仿宋_GB2312" w:hAnsi="宋体" w:eastAsia="仿宋_GB2312" w:cs="仿宋_GB2312"/>
          <w:b/>
          <w:bCs w:val="0"/>
          <w:sz w:val="32"/>
          <w:szCs w:val="32"/>
          <w:lang w:val="en-US" w:eastAsia="zh-CN"/>
        </w:rPr>
        <w:t>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1、</w:t>
      </w:r>
      <w:r>
        <w:rPr>
          <w:rFonts w:ascii="仿宋_GB2312" w:hAnsi="宋体" w:eastAsia="仿宋_GB2312" w:cs="仿宋_GB2312"/>
          <w:bCs/>
          <w:sz w:val="32"/>
          <w:szCs w:val="32"/>
        </w:rPr>
        <w:t>负责每月按时上报</w:t>
      </w:r>
      <w:r>
        <w:rPr>
          <w:rFonts w:hint="eastAsia" w:ascii="仿宋_GB2312" w:hAnsi="宋体" w:eastAsia="仿宋_GB2312" w:cs="仿宋_GB2312"/>
          <w:bCs/>
          <w:sz w:val="32"/>
          <w:szCs w:val="32"/>
        </w:rPr>
        <w:t>多边</w:t>
      </w:r>
      <w:r>
        <w:rPr>
          <w:rFonts w:ascii="仿宋_GB2312" w:hAnsi="宋体" w:eastAsia="仿宋_GB2312" w:cs="仿宋_GB2312"/>
          <w:bCs/>
          <w:sz w:val="32"/>
          <w:szCs w:val="32"/>
        </w:rPr>
        <w:t>交易电量，上报前</w:t>
      </w:r>
      <w:r>
        <w:rPr>
          <w:rFonts w:hint="eastAsia" w:ascii="仿宋_GB2312" w:hAnsi="宋体" w:eastAsia="仿宋_GB2312" w:cs="仿宋_GB2312"/>
          <w:bCs/>
          <w:sz w:val="32"/>
          <w:szCs w:val="32"/>
        </w:rPr>
        <w:t>请示</w:t>
      </w:r>
      <w:r>
        <w:rPr>
          <w:rFonts w:ascii="仿宋_GB2312" w:hAnsi="宋体" w:eastAsia="仿宋_GB2312" w:cs="仿宋_GB2312"/>
          <w:bCs/>
          <w:sz w:val="32"/>
          <w:szCs w:val="32"/>
        </w:rPr>
        <w:t>生产部门</w:t>
      </w:r>
      <w:r>
        <w:rPr>
          <w:rFonts w:hint="eastAsia" w:ascii="仿宋_GB2312" w:hAnsi="宋体" w:eastAsia="仿宋_GB2312" w:cs="仿宋_GB2312"/>
          <w:bCs/>
          <w:sz w:val="32"/>
          <w:szCs w:val="32"/>
        </w:rPr>
        <w:t>下月的生产实际情况</w:t>
      </w:r>
      <w:r>
        <w:rPr>
          <w:rFonts w:ascii="仿宋_GB2312" w:hAnsi="宋体" w:eastAsia="仿宋_GB2312" w:cs="仿宋_GB2312"/>
          <w:bCs/>
          <w:sz w:val="32"/>
          <w:szCs w:val="32"/>
        </w:rPr>
        <w:t>，</w:t>
      </w:r>
      <w:r>
        <w:rPr>
          <w:rFonts w:hint="eastAsia" w:ascii="仿宋_GB2312" w:hAnsi="宋体" w:eastAsia="仿宋_GB2312" w:cs="仿宋_GB2312"/>
          <w:bCs/>
          <w:sz w:val="32"/>
          <w:szCs w:val="32"/>
        </w:rPr>
        <w:t>尽可能</w:t>
      </w:r>
      <w:r>
        <w:rPr>
          <w:rFonts w:ascii="仿宋_GB2312" w:hAnsi="宋体" w:eastAsia="仿宋_GB2312" w:cs="仿宋_GB2312"/>
          <w:bCs/>
          <w:sz w:val="32"/>
          <w:szCs w:val="32"/>
        </w:rPr>
        <w:t>保证上报交易电量的准确性，避免因上报不准确而受到交易考核</w:t>
      </w:r>
      <w:r>
        <w:rPr>
          <w:rFonts w:hint="eastAsia" w:ascii="仿宋_GB2312" w:hAnsi="宋体" w:eastAsia="仿宋_GB2312" w:cs="仿宋_GB2312"/>
          <w:bCs/>
          <w:sz w:val="32"/>
          <w:szCs w:val="32"/>
        </w:rPr>
        <w:t>或</w:t>
      </w:r>
      <w:r>
        <w:rPr>
          <w:rFonts w:ascii="仿宋_GB2312" w:hAnsi="宋体" w:eastAsia="仿宋_GB2312" w:cs="仿宋_GB2312"/>
          <w:bCs/>
          <w:sz w:val="32"/>
          <w:szCs w:val="32"/>
        </w:rPr>
        <w:t>减少交易量，增加用电成本</w:t>
      </w:r>
      <w:r>
        <w:rPr>
          <w:rFonts w:hint="eastAsia" w:ascii="仿宋_GB2312" w:hAnsi="宋体"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2、每天一旦发现各单位用电量出现电量偏差较大的情况，需要在晨会及时汇报。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3、</w:t>
      </w:r>
      <w:r>
        <w:rPr>
          <w:rFonts w:hint="eastAsia" w:ascii="仿宋_GB2312" w:hAnsi="宋体" w:eastAsia="仿宋_GB2312" w:cs="仿宋_GB2312"/>
          <w:bCs/>
          <w:sz w:val="32"/>
          <w:szCs w:val="32"/>
        </w:rPr>
        <w:t>对各用电单位的用电量进行统计分析，对</w:t>
      </w:r>
      <w:r>
        <w:rPr>
          <w:rFonts w:ascii="仿宋_GB2312" w:hAnsi="宋体" w:eastAsia="仿宋_GB2312" w:cs="仿宋_GB2312"/>
          <w:bCs/>
          <w:sz w:val="32"/>
          <w:szCs w:val="32"/>
        </w:rPr>
        <w:t>非正常用电情况进行</w:t>
      </w:r>
      <w:r>
        <w:rPr>
          <w:rFonts w:hint="eastAsia" w:ascii="仿宋_GB2312" w:hAnsi="宋体" w:eastAsia="仿宋_GB2312" w:cs="仿宋_GB2312"/>
          <w:bCs/>
          <w:sz w:val="32"/>
          <w:szCs w:val="32"/>
        </w:rPr>
        <w:t>分析，对</w:t>
      </w:r>
      <w:r>
        <w:rPr>
          <w:rFonts w:ascii="仿宋_GB2312" w:hAnsi="宋体" w:eastAsia="仿宋_GB2312" w:cs="仿宋_GB2312"/>
          <w:bCs/>
          <w:sz w:val="32"/>
          <w:szCs w:val="32"/>
        </w:rPr>
        <w:t>存在的问题，形成报告经主管部门审核后上报公司相关部门。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4、</w:t>
      </w:r>
      <w:r>
        <w:rPr>
          <w:rFonts w:ascii="仿宋_GB2312" w:hAnsi="宋体" w:eastAsia="仿宋_GB2312" w:cs="仿宋_GB2312"/>
          <w:bCs/>
          <w:sz w:val="32"/>
          <w:szCs w:val="32"/>
        </w:rPr>
        <w:t>实时监控</w:t>
      </w:r>
      <w:r>
        <w:rPr>
          <w:rFonts w:hint="eastAsia" w:ascii="仿宋_GB2312" w:hAnsi="宋体" w:eastAsia="仿宋_GB2312" w:cs="仿宋_GB2312"/>
          <w:bCs/>
          <w:sz w:val="32"/>
          <w:szCs w:val="32"/>
        </w:rPr>
        <w:t>公司供电系统</w:t>
      </w:r>
      <w:r>
        <w:rPr>
          <w:rFonts w:ascii="仿宋_GB2312" w:hAnsi="宋体" w:eastAsia="仿宋_GB2312" w:cs="仿宋_GB2312"/>
          <w:bCs/>
          <w:sz w:val="32"/>
          <w:szCs w:val="32"/>
        </w:rPr>
        <w:t>的功率</w:t>
      </w:r>
      <w:r>
        <w:rPr>
          <w:rFonts w:hint="eastAsia" w:ascii="仿宋_GB2312" w:hAnsi="宋体" w:eastAsia="仿宋_GB2312" w:cs="仿宋_GB2312"/>
          <w:bCs/>
          <w:sz w:val="32"/>
          <w:szCs w:val="32"/>
        </w:rPr>
        <w:t>因数</w:t>
      </w:r>
      <w:r>
        <w:rPr>
          <w:rFonts w:ascii="仿宋_GB2312" w:hAnsi="宋体" w:eastAsia="仿宋_GB2312" w:cs="仿宋_GB2312"/>
          <w:bCs/>
          <w:sz w:val="32"/>
          <w:szCs w:val="32"/>
        </w:rPr>
        <w:t>在</w:t>
      </w:r>
      <w:r>
        <w:rPr>
          <w:rFonts w:hint="eastAsia" w:ascii="仿宋_GB2312" w:hAnsi="宋体" w:eastAsia="仿宋_GB2312" w:cs="仿宋_GB2312"/>
          <w:bCs/>
          <w:sz w:val="32"/>
          <w:szCs w:val="32"/>
        </w:rPr>
        <w:t>0.9以上</w:t>
      </w:r>
      <w:r>
        <w:rPr>
          <w:rFonts w:ascii="仿宋_GB2312" w:hAnsi="宋体" w:eastAsia="仿宋_GB2312" w:cs="仿宋_GB2312"/>
          <w:bCs/>
          <w:sz w:val="32"/>
          <w:szCs w:val="32"/>
        </w:rPr>
        <w:t>，避免供电部门</w:t>
      </w:r>
      <w:r>
        <w:rPr>
          <w:rFonts w:hint="eastAsia" w:ascii="仿宋_GB2312" w:hAnsi="宋体" w:eastAsia="仿宋_GB2312" w:cs="仿宋_GB2312"/>
          <w:bCs/>
          <w:sz w:val="32"/>
          <w:szCs w:val="32"/>
        </w:rPr>
        <w:t>因</w:t>
      </w:r>
      <w:r>
        <w:rPr>
          <w:rFonts w:ascii="仿宋_GB2312" w:hAnsi="宋体" w:eastAsia="仿宋_GB2312" w:cs="仿宋_GB2312"/>
          <w:bCs/>
          <w:sz w:val="32"/>
          <w:szCs w:val="32"/>
        </w:rPr>
        <w:t>功率因数不达标</w:t>
      </w:r>
      <w:r>
        <w:rPr>
          <w:rFonts w:hint="eastAsia" w:ascii="仿宋_GB2312" w:hAnsi="宋体" w:eastAsia="仿宋_GB2312" w:cs="仿宋_GB2312"/>
          <w:bCs/>
          <w:sz w:val="32"/>
          <w:szCs w:val="32"/>
        </w:rPr>
        <w:t>而进行</w:t>
      </w:r>
      <w:r>
        <w:rPr>
          <w:rFonts w:ascii="仿宋_GB2312" w:hAnsi="宋体" w:eastAsia="仿宋_GB2312" w:cs="仿宋_GB2312"/>
          <w:bCs/>
          <w:sz w:val="32"/>
          <w:szCs w:val="32"/>
        </w:rPr>
        <w:t>考核</w:t>
      </w:r>
      <w:r>
        <w:rPr>
          <w:rFonts w:hint="eastAsia" w:ascii="仿宋_GB2312" w:hAnsi="宋体" w:eastAsia="仿宋_GB2312" w:cs="仿宋_GB2312"/>
          <w:bCs/>
          <w:sz w:val="32"/>
          <w:szCs w:val="32"/>
        </w:rPr>
        <w:t>，</w:t>
      </w:r>
      <w:r>
        <w:rPr>
          <w:rFonts w:ascii="仿宋_GB2312" w:hAnsi="宋体" w:eastAsia="仿宋_GB2312" w:cs="仿宋_GB2312"/>
          <w:bCs/>
          <w:sz w:val="32"/>
          <w:szCs w:val="32"/>
        </w:rPr>
        <w:t>最大程度的节约电费。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5</w:t>
      </w:r>
      <w:r>
        <w:rPr>
          <w:rFonts w:hint="eastAsia" w:ascii="仿宋_GB2312" w:hAnsi="宋体" w:eastAsia="仿宋_GB2312" w:cs="仿宋_GB2312"/>
          <w:bCs/>
          <w:sz w:val="32"/>
          <w:szCs w:val="32"/>
        </w:rPr>
        <w:t>、要</w:t>
      </w:r>
      <w:r>
        <w:rPr>
          <w:rFonts w:ascii="仿宋_GB2312" w:hAnsi="宋体" w:eastAsia="仿宋_GB2312" w:cs="仿宋_GB2312"/>
          <w:bCs/>
          <w:sz w:val="32"/>
          <w:szCs w:val="32"/>
        </w:rPr>
        <w:t>做好厂区内路灯的控制，</w:t>
      </w:r>
      <w:r>
        <w:rPr>
          <w:rFonts w:hint="eastAsia" w:ascii="仿宋_GB2312" w:hAnsi="宋体" w:eastAsia="仿宋_GB2312" w:cs="仿宋_GB2312"/>
          <w:bCs/>
          <w:sz w:val="32"/>
          <w:szCs w:val="32"/>
        </w:rPr>
        <w:t>根据</w:t>
      </w:r>
      <w:r>
        <w:rPr>
          <w:rFonts w:ascii="仿宋_GB2312" w:hAnsi="宋体" w:eastAsia="仿宋_GB2312" w:cs="仿宋_GB2312"/>
          <w:bCs/>
          <w:sz w:val="32"/>
          <w:szCs w:val="32"/>
        </w:rPr>
        <w:t>季节的变化及时调整路灯的开</w:t>
      </w:r>
      <w:r>
        <w:rPr>
          <w:rFonts w:hint="eastAsia" w:ascii="仿宋_GB2312" w:hAnsi="宋体" w:eastAsia="仿宋_GB2312" w:cs="仿宋_GB2312"/>
          <w:bCs/>
          <w:sz w:val="32"/>
          <w:szCs w:val="32"/>
        </w:rPr>
        <w:t>关</w:t>
      </w:r>
      <w:r>
        <w:rPr>
          <w:rFonts w:ascii="仿宋_GB2312" w:hAnsi="宋体" w:eastAsia="仿宋_GB2312" w:cs="仿宋_GB2312"/>
          <w:bCs/>
          <w:sz w:val="32"/>
          <w:szCs w:val="32"/>
        </w:rPr>
        <w:t>时间，避免浪费。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6</w:t>
      </w:r>
      <w:r>
        <w:rPr>
          <w:rFonts w:hint="eastAsia" w:ascii="仿宋_GB2312" w:hAnsi="宋体" w:eastAsia="仿宋_GB2312" w:cs="仿宋_GB2312"/>
          <w:bCs/>
          <w:sz w:val="32"/>
          <w:szCs w:val="32"/>
        </w:rPr>
        <w:t>、要</w:t>
      </w:r>
      <w:r>
        <w:rPr>
          <w:rFonts w:ascii="仿宋_GB2312" w:hAnsi="宋体" w:eastAsia="仿宋_GB2312" w:cs="仿宋_GB2312"/>
          <w:bCs/>
          <w:sz w:val="32"/>
          <w:szCs w:val="32"/>
        </w:rPr>
        <w:t>做好厂区内各种</w:t>
      </w:r>
      <w:r>
        <w:rPr>
          <w:rFonts w:hint="eastAsia" w:ascii="仿宋_GB2312" w:hAnsi="宋体" w:eastAsia="仿宋_GB2312" w:cs="仿宋_GB2312"/>
          <w:bCs/>
          <w:sz w:val="32"/>
          <w:szCs w:val="32"/>
        </w:rPr>
        <w:t>照明</w:t>
      </w:r>
      <w:r>
        <w:rPr>
          <w:rFonts w:ascii="仿宋_GB2312" w:hAnsi="宋体" w:eastAsia="仿宋_GB2312" w:cs="仿宋_GB2312"/>
          <w:bCs/>
          <w:sz w:val="32"/>
          <w:szCs w:val="32"/>
        </w:rPr>
        <w:t>设施的维护，保证</w:t>
      </w:r>
      <w:r>
        <w:rPr>
          <w:rFonts w:hint="eastAsia" w:ascii="仿宋_GB2312" w:hAnsi="宋体" w:eastAsia="仿宋_GB2312" w:cs="仿宋_GB2312"/>
          <w:bCs/>
          <w:sz w:val="32"/>
          <w:szCs w:val="32"/>
        </w:rPr>
        <w:t>照明设施的</w:t>
      </w:r>
      <w:r>
        <w:rPr>
          <w:rFonts w:ascii="仿宋_GB2312" w:hAnsi="宋体" w:eastAsia="仿宋_GB2312" w:cs="仿宋_GB2312"/>
          <w:bCs/>
          <w:sz w:val="32"/>
          <w:szCs w:val="32"/>
        </w:rPr>
        <w:t>正常使用。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7</w:t>
      </w:r>
      <w:r>
        <w:rPr>
          <w:rFonts w:hint="eastAsia" w:ascii="仿宋_GB2312" w:hAnsi="宋体" w:eastAsia="仿宋_GB2312" w:cs="仿宋_GB2312"/>
          <w:bCs/>
          <w:sz w:val="32"/>
          <w:szCs w:val="32"/>
        </w:rPr>
        <w:t>、定期对生活区漏保装置进行试验，确保漏保装置动作灵敏可靠。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8、每月经营分析会上汇报分析上月用电情况以及用电异常情况。</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第四条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lang w:val="en-US" w:eastAsia="zh-CN"/>
        </w:rPr>
        <w:t>用电单位职责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1</w:t>
      </w:r>
      <w:r>
        <w:rPr>
          <w:rFonts w:hint="eastAsia" w:ascii="仿宋_GB2312" w:hAnsi="宋体" w:eastAsia="仿宋_GB2312" w:cs="仿宋_GB2312"/>
          <w:bCs/>
          <w:sz w:val="32"/>
          <w:szCs w:val="32"/>
        </w:rPr>
        <w:t>、各生产车间在启动高压电机（电压等级为10000V）时，启动前须告知电气车间，由电气车间进行统一协调，避免</w:t>
      </w:r>
      <w:r>
        <w:rPr>
          <w:rFonts w:ascii="仿宋_GB2312" w:hAnsi="宋体" w:eastAsia="仿宋_GB2312" w:cs="仿宋_GB2312"/>
          <w:bCs/>
          <w:sz w:val="32"/>
          <w:szCs w:val="32"/>
        </w:rPr>
        <w:t>同时启动大负荷电气设备</w:t>
      </w:r>
      <w:r>
        <w:rPr>
          <w:rFonts w:hint="eastAsia" w:ascii="仿宋_GB2312" w:hAnsi="宋体" w:eastAsia="仿宋_GB2312" w:cs="仿宋_GB2312"/>
          <w:bCs/>
          <w:sz w:val="32"/>
          <w:szCs w:val="32"/>
        </w:rPr>
        <w:t>而造成的需量增加。电气车间要对全厂用电设备进行普查，发现高能耗设备或国家明令禁止淘汰的设备要及时上报更换，在变更或新设备投用过程中，电气车间要把住入口关，严禁高能耗设备及国家明令禁止的设备进入现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2</w:t>
      </w:r>
      <w:r>
        <w:rPr>
          <w:rFonts w:hint="eastAsia" w:ascii="仿宋_GB2312" w:hAnsi="宋体" w:eastAsia="仿宋_GB2312" w:cs="仿宋_GB2312"/>
          <w:bCs/>
          <w:sz w:val="32"/>
          <w:szCs w:val="32"/>
        </w:rPr>
        <w:t>、各用电单位要根据电气车间提供的用电数据，分析本单位用电情况，对于出现的异常用电情况要及时分析，并通报电气车间。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3</w:t>
      </w:r>
      <w:r>
        <w:rPr>
          <w:rFonts w:hint="eastAsia" w:ascii="仿宋_GB2312" w:hAnsi="宋体" w:eastAsia="仿宋_GB2312" w:cs="仿宋_GB2312"/>
          <w:bCs/>
          <w:sz w:val="32"/>
          <w:szCs w:val="32"/>
        </w:rPr>
        <w:t>、各用电单位月底要根据下发的用电计划分析实际用电情况，并对超节现象进行分析，给出原因分析。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4</w:t>
      </w:r>
      <w:r>
        <w:rPr>
          <w:rFonts w:hint="eastAsia" w:ascii="仿宋_GB2312" w:hAnsi="宋体" w:eastAsia="仿宋_GB2312" w:cs="仿宋_GB2312"/>
          <w:bCs/>
          <w:sz w:val="32"/>
          <w:szCs w:val="32"/>
        </w:rPr>
        <w:t>、各生产车间要根据现场照明度，加强属地现场照明设施的开、关时间的管理控制，避免出现长明灯现象，造成不必要的浪费。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5</w:t>
      </w:r>
      <w:r>
        <w:rPr>
          <w:rFonts w:hint="eastAsia" w:ascii="仿宋_GB2312" w:hAnsi="宋体" w:eastAsia="仿宋_GB2312" w:cs="仿宋_GB2312"/>
          <w:bCs/>
          <w:sz w:val="32"/>
          <w:szCs w:val="32"/>
        </w:rPr>
        <w:t>、各生产车间电气设备应按生产流程和工艺要求进行优化，合理的使用电气设备，严禁电气设备长时间无效运行，杜绝浪费。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6</w:t>
      </w:r>
      <w:r>
        <w:rPr>
          <w:rFonts w:hint="eastAsia" w:ascii="仿宋_GB2312" w:hAnsi="宋体" w:eastAsia="仿宋_GB2312" w:cs="仿宋_GB2312"/>
          <w:bCs/>
          <w:sz w:val="32"/>
          <w:szCs w:val="32"/>
        </w:rPr>
        <w:t>、动力车间现有三台锅炉，因三号锅炉耗能较低，动力车间应优先采用3号锅炉，只有在3号锅炉检修或故障状态下使用1、2号锅炉，以减少电能消耗。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7</w:t>
      </w:r>
      <w:r>
        <w:rPr>
          <w:rFonts w:hint="eastAsia" w:ascii="仿宋_GB2312" w:hAnsi="宋体" w:eastAsia="仿宋_GB2312" w:cs="仿宋_GB2312"/>
          <w:bCs/>
          <w:sz w:val="32"/>
          <w:szCs w:val="32"/>
        </w:rPr>
        <w:t>、各单位办公电脑及其他办公电器设备需在下班前关闭电源，公共区域和办公室、宿舍不准出现长明灯，要做到“人走灯灭”，走廊灯原则上应</w:t>
      </w:r>
      <w:r>
        <w:rPr>
          <w:rFonts w:ascii="仿宋_GB2312" w:hAnsi="宋体" w:eastAsia="仿宋_GB2312" w:cs="仿宋_GB2312"/>
          <w:bCs/>
          <w:sz w:val="32"/>
          <w:szCs w:val="32"/>
        </w:rPr>
        <w:t>采用声控开关，不具备采用声控开关的按就</w:t>
      </w:r>
      <w:r>
        <w:rPr>
          <w:rFonts w:hint="eastAsia" w:ascii="仿宋_GB2312" w:hAnsi="宋体" w:eastAsia="仿宋_GB2312" w:cs="仿宋_GB2312"/>
          <w:bCs/>
          <w:sz w:val="32"/>
          <w:szCs w:val="32"/>
        </w:rPr>
        <w:t>近原则划分。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val="en-US" w:eastAsia="zh-CN"/>
        </w:rPr>
        <w:t>8</w:t>
      </w:r>
      <w:r>
        <w:rPr>
          <w:rFonts w:hint="eastAsia" w:ascii="仿宋_GB2312" w:hAnsi="宋体" w:eastAsia="仿宋_GB2312" w:cs="仿宋_GB2312"/>
          <w:bCs/>
          <w:sz w:val="32"/>
          <w:szCs w:val="32"/>
        </w:rPr>
        <w:t>、食堂及宿舍</w:t>
      </w:r>
      <w:r>
        <w:rPr>
          <w:rFonts w:hint="eastAsia" w:ascii="仿宋_GB2312" w:hAnsi="宋体" w:eastAsia="仿宋_GB2312" w:cs="仿宋_GB2312"/>
          <w:bCs/>
          <w:sz w:val="32"/>
          <w:szCs w:val="32"/>
          <w:lang w:val="en-US" w:eastAsia="zh-CN"/>
        </w:rPr>
        <w:t>等生活区</w:t>
      </w:r>
      <w:r>
        <w:rPr>
          <w:rFonts w:hint="eastAsia" w:ascii="仿宋_GB2312" w:hAnsi="宋体" w:eastAsia="仿宋_GB2312" w:cs="仿宋_GB2312"/>
          <w:bCs/>
          <w:sz w:val="32"/>
          <w:szCs w:val="32"/>
        </w:rPr>
        <w:t>由综合部进行监管，综合部要制定对食堂、宿舍的用电规定，并定期对食堂</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宿舍的用电情况进行检查，对发现的问题严格按规定进行</w:t>
      </w:r>
      <w:r>
        <w:rPr>
          <w:rFonts w:hint="eastAsia" w:ascii="仿宋_GB2312" w:hAnsi="宋体" w:eastAsia="仿宋_GB2312" w:cs="仿宋_GB2312"/>
          <w:bCs/>
          <w:sz w:val="32"/>
          <w:szCs w:val="32"/>
          <w:lang w:val="en-US" w:eastAsia="zh-CN"/>
        </w:rPr>
        <w:t>执行</w:t>
      </w:r>
      <w:r>
        <w:rPr>
          <w:rFonts w:hint="eastAsia" w:ascii="仿宋_GB2312" w:hAnsi="宋体"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宋体" w:eastAsia="黑体" w:cs="仿宋_GB2312"/>
          <w:bCs/>
          <w:sz w:val="32"/>
          <w:szCs w:val="32"/>
        </w:rPr>
      </w:pPr>
      <w:r>
        <w:rPr>
          <w:rFonts w:hint="eastAsia" w:ascii="黑体" w:hAnsi="宋体" w:eastAsia="黑体" w:cs="仿宋_GB2312"/>
          <w:bCs/>
          <w:sz w:val="32"/>
          <w:szCs w:val="32"/>
          <w:lang w:val="en-US" w:eastAsia="zh-CN"/>
        </w:rPr>
        <w:t xml:space="preserve">第三章 </w:t>
      </w:r>
      <w:r>
        <w:rPr>
          <w:rFonts w:hint="eastAsia" w:ascii="黑体" w:hAnsi="宋体" w:eastAsia="黑体" w:cs="仿宋_GB2312"/>
          <w:bCs/>
          <w:sz w:val="32"/>
          <w:szCs w:val="32"/>
        </w:rPr>
        <w:t>用电指标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第五条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公司及各单位用电量</w:t>
      </w:r>
      <w:r>
        <w:rPr>
          <w:rFonts w:ascii="仿宋_GB2312" w:hAnsi="宋体" w:eastAsia="仿宋_GB2312" w:cs="仿宋_GB2312"/>
          <w:bCs/>
          <w:sz w:val="32"/>
          <w:szCs w:val="32"/>
        </w:rPr>
        <w:t>随季节变化有所变化，电气车间应</w:t>
      </w:r>
      <w:r>
        <w:rPr>
          <w:rFonts w:hint="eastAsia" w:ascii="仿宋_GB2312" w:hAnsi="宋体" w:eastAsia="仿宋_GB2312" w:cs="仿宋_GB2312"/>
          <w:bCs/>
          <w:sz w:val="32"/>
          <w:szCs w:val="32"/>
        </w:rPr>
        <w:t>依据</w:t>
      </w:r>
      <w:r>
        <w:rPr>
          <w:rFonts w:ascii="仿宋_GB2312" w:hAnsi="宋体" w:eastAsia="仿宋_GB2312" w:cs="仿宋_GB2312"/>
          <w:bCs/>
          <w:sz w:val="32"/>
          <w:szCs w:val="32"/>
        </w:rPr>
        <w:t>天气变化，</w:t>
      </w:r>
      <w:r>
        <w:rPr>
          <w:rFonts w:hint="eastAsia" w:ascii="仿宋_GB2312" w:hAnsi="宋体" w:eastAsia="仿宋_GB2312" w:cs="仿宋_GB2312"/>
          <w:bCs/>
          <w:sz w:val="32"/>
          <w:szCs w:val="32"/>
        </w:rPr>
        <w:t>根据近年同月份用电量及上月用电量，并结合公司用电指标科学制定各装置区计划用电量，于</w:t>
      </w:r>
      <w:r>
        <w:rPr>
          <w:rFonts w:hint="eastAsia" w:ascii="仿宋_GB2312" w:hAnsi="宋体" w:eastAsia="仿宋_GB2312" w:cs="仿宋_GB2312"/>
          <w:bCs/>
          <w:sz w:val="32"/>
          <w:szCs w:val="32"/>
          <w:lang w:val="en-US" w:eastAsia="zh-CN"/>
        </w:rPr>
        <w:t>年初分解下达各部门月度电量计划</w:t>
      </w:r>
      <w:r>
        <w:rPr>
          <w:rFonts w:hint="eastAsia" w:ascii="仿宋_GB2312" w:hAnsi="宋体"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第六条</w:t>
      </w:r>
      <w:r>
        <w:rPr>
          <w:rFonts w:hint="eastAsia" w:ascii="仿宋_GB2312" w:hAnsi="宋体" w:eastAsia="仿宋_GB2312" w:cs="仿宋_GB2312"/>
          <w:bCs/>
          <w:sz w:val="32"/>
          <w:szCs w:val="32"/>
          <w:lang w:val="en-US" w:eastAsia="zh-CN"/>
        </w:rPr>
        <w:t xml:space="preserve"> </w:t>
      </w:r>
      <w:r>
        <w:rPr>
          <w:rFonts w:ascii="仿宋_GB2312" w:hAnsi="宋体" w:eastAsia="仿宋_GB2312" w:cs="仿宋_GB2312"/>
          <w:bCs/>
          <w:sz w:val="32"/>
          <w:szCs w:val="32"/>
        </w:rPr>
        <w:t>经管</w:t>
      </w:r>
      <w:r>
        <w:rPr>
          <w:rFonts w:hint="eastAsia" w:ascii="仿宋_GB2312" w:hAnsi="宋体" w:eastAsia="仿宋_GB2312" w:cs="仿宋_GB2312"/>
          <w:bCs/>
          <w:sz w:val="32"/>
          <w:szCs w:val="32"/>
          <w:lang w:val="en-US" w:eastAsia="zh-CN"/>
        </w:rPr>
        <w:t>物资</w:t>
      </w:r>
      <w:r>
        <w:rPr>
          <w:rFonts w:ascii="仿宋_GB2312" w:hAnsi="宋体" w:eastAsia="仿宋_GB2312" w:cs="仿宋_GB2312"/>
          <w:bCs/>
          <w:sz w:val="32"/>
          <w:szCs w:val="32"/>
        </w:rPr>
        <w:t>部</w:t>
      </w:r>
      <w:r>
        <w:rPr>
          <w:rFonts w:hint="eastAsia" w:ascii="仿宋_GB2312" w:hAnsi="宋体" w:eastAsia="仿宋_GB2312" w:cs="仿宋_GB2312"/>
          <w:bCs/>
          <w:sz w:val="32"/>
          <w:szCs w:val="32"/>
          <w:lang w:val="en-US" w:eastAsia="zh-CN"/>
        </w:rPr>
        <w:t>月度根据电气车间提供各部门实际用电量进行考核，</w:t>
      </w:r>
      <w:r>
        <w:rPr>
          <w:rFonts w:ascii="仿宋_GB2312" w:hAnsi="宋体" w:eastAsia="仿宋_GB2312" w:cs="仿宋_GB2312"/>
          <w:bCs/>
          <w:sz w:val="32"/>
          <w:szCs w:val="32"/>
        </w:rPr>
        <w:t>各用电单位</w:t>
      </w:r>
      <w:r>
        <w:rPr>
          <w:rFonts w:hint="eastAsia" w:ascii="仿宋_GB2312" w:hAnsi="宋体" w:eastAsia="仿宋_GB2312" w:cs="仿宋_GB2312"/>
          <w:bCs/>
          <w:sz w:val="32"/>
          <w:szCs w:val="32"/>
        </w:rPr>
        <w:t>应</w:t>
      </w:r>
      <w:r>
        <w:rPr>
          <w:rFonts w:ascii="仿宋_GB2312" w:hAnsi="宋体" w:eastAsia="仿宋_GB2312" w:cs="仿宋_GB2312"/>
          <w:bCs/>
          <w:sz w:val="32"/>
          <w:szCs w:val="32"/>
        </w:rPr>
        <w:t>严格</w:t>
      </w:r>
      <w:r>
        <w:rPr>
          <w:rFonts w:hint="eastAsia" w:ascii="仿宋_GB2312" w:hAnsi="宋体" w:eastAsia="仿宋_GB2312" w:cs="仿宋_GB2312"/>
          <w:bCs/>
          <w:sz w:val="32"/>
          <w:szCs w:val="32"/>
        </w:rPr>
        <w:t>控制</w:t>
      </w:r>
      <w:r>
        <w:rPr>
          <w:rFonts w:ascii="仿宋_GB2312" w:hAnsi="宋体" w:eastAsia="仿宋_GB2312" w:cs="仿宋_GB2312"/>
          <w:bCs/>
          <w:sz w:val="32"/>
          <w:szCs w:val="32"/>
        </w:rPr>
        <w:t>用电量，</w:t>
      </w:r>
      <w:r>
        <w:rPr>
          <w:rFonts w:hint="eastAsia" w:ascii="仿宋_GB2312" w:hAnsi="宋体" w:eastAsia="仿宋_GB2312" w:cs="仿宋_GB2312"/>
          <w:bCs/>
          <w:sz w:val="32"/>
          <w:szCs w:val="32"/>
        </w:rPr>
        <w:t>杜绝</w:t>
      </w:r>
      <w:r>
        <w:rPr>
          <w:rFonts w:ascii="仿宋_GB2312" w:hAnsi="宋体" w:eastAsia="仿宋_GB2312" w:cs="仿宋_GB2312"/>
          <w:bCs/>
          <w:sz w:val="32"/>
          <w:szCs w:val="32"/>
        </w:rPr>
        <w:t>浪费，</w:t>
      </w:r>
      <w:r>
        <w:rPr>
          <w:rFonts w:hint="eastAsia" w:ascii="仿宋_GB2312" w:hAnsi="宋体" w:eastAsia="仿宋_GB2312" w:cs="仿宋_GB2312"/>
          <w:bCs/>
          <w:sz w:val="32"/>
          <w:szCs w:val="32"/>
        </w:rPr>
        <w:t>尽量</w:t>
      </w:r>
      <w:r>
        <w:rPr>
          <w:rFonts w:ascii="仿宋_GB2312" w:hAnsi="宋体" w:eastAsia="仿宋_GB2312" w:cs="仿宋_GB2312"/>
          <w:bCs/>
          <w:sz w:val="32"/>
          <w:szCs w:val="32"/>
        </w:rPr>
        <w:t>保证在用电计划内用电，对于超出部分</w:t>
      </w:r>
      <w:r>
        <w:rPr>
          <w:rFonts w:hint="eastAsia" w:ascii="仿宋_GB2312" w:hAnsi="宋体" w:eastAsia="仿宋_GB2312" w:cs="仿宋_GB2312"/>
          <w:bCs/>
          <w:sz w:val="32"/>
          <w:szCs w:val="32"/>
        </w:rPr>
        <w:t>各单位</w:t>
      </w:r>
      <w:r>
        <w:rPr>
          <w:rFonts w:ascii="仿宋_GB2312" w:hAnsi="宋体" w:eastAsia="仿宋_GB2312" w:cs="仿宋_GB2312"/>
          <w:bCs/>
          <w:sz w:val="32"/>
          <w:szCs w:val="32"/>
        </w:rPr>
        <w:t>要有合理说明。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宋体" w:eastAsia="黑体" w:cs="仿宋_GB2312"/>
          <w:bCs/>
          <w:sz w:val="32"/>
          <w:szCs w:val="32"/>
        </w:rPr>
      </w:pPr>
      <w:r>
        <w:rPr>
          <w:rFonts w:hint="eastAsia" w:ascii="黑体" w:hAnsi="宋体" w:eastAsia="黑体" w:cs="仿宋_GB2312"/>
          <w:bCs/>
          <w:sz w:val="32"/>
          <w:szCs w:val="32"/>
          <w:lang w:val="en-US" w:eastAsia="zh-CN"/>
        </w:rPr>
        <w:t xml:space="preserve">第四章 </w:t>
      </w:r>
      <w:r>
        <w:rPr>
          <w:rFonts w:hint="eastAsia" w:ascii="黑体" w:hAnsi="宋体" w:eastAsia="黑体" w:cs="仿宋_GB2312"/>
          <w:bCs/>
          <w:sz w:val="32"/>
          <w:szCs w:val="32"/>
        </w:rPr>
        <w:t>考核依据及要求</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宋体" w:eastAsia="黑体" w:cs="仿宋_GB2312"/>
          <w:bCs/>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第七条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电气车间要根据年度电力单耗预算指标和每月生产计划，科学、合理制定各用电单位的电力消耗定额，制定考核细则、细化考核范围。</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第八条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强化对供电实施管理，制定供电设备的检测、维护、保养、维修、更换及购置等方面管理制度；深化细化对供电线路维保单位的监督与考核，加强对供电线路的巡检维护检修日常管理工作；</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第九条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加强对各</w:t>
      </w:r>
      <w:r>
        <w:rPr>
          <w:rFonts w:hint="eastAsia" w:ascii="仿宋_GB2312" w:hAnsi="宋体" w:eastAsia="仿宋_GB2312" w:cs="仿宋_GB2312"/>
          <w:bCs/>
          <w:sz w:val="32"/>
          <w:szCs w:val="32"/>
          <w:lang w:val="en-US" w:eastAsia="zh-CN"/>
        </w:rPr>
        <w:t>单位</w:t>
      </w:r>
      <w:r>
        <w:rPr>
          <w:rFonts w:hint="eastAsia" w:ascii="仿宋_GB2312" w:hAnsi="宋体" w:eastAsia="仿宋_GB2312" w:cs="仿宋_GB2312"/>
          <w:bCs/>
          <w:sz w:val="32"/>
          <w:szCs w:val="32"/>
        </w:rPr>
        <w:t>大功率电气设备运行的监督与管理，正确规范大功率设备运行启动时间，核定大功率设备的运行效能，杜绝大马拉小车、设备空转等浪费现象。对各用电部门开展定期检查、考评工作，每月编制各生产车间大功率设备运行时间、运行功效及电力消耗等内容的统计报表，及时分析评价用电管理各个工作环节。</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完善对传供电审批、计量、结算管理，对施工单位工程施工及临时生活用电，须经电力管理主管部门审批同意后，方可搭接且装表计量；所发生相关费用由申请用电单位全部承担。</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第十一条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考核计算公式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绩效工资增减金额＝（本月额定电量-本月考核点实抄电量）×综合电价×</w:t>
      </w:r>
      <w:r>
        <w:rPr>
          <w:rFonts w:hint="eastAsia" w:ascii="仿宋_GB2312" w:hAnsi="宋体" w:eastAsia="仿宋_GB2312"/>
          <w:sz w:val="32"/>
          <w:szCs w:val="32"/>
          <w:lang w:val="en-US" w:eastAsia="zh-CN"/>
        </w:rPr>
        <w:t>1</w:t>
      </w:r>
      <w:r>
        <w:rPr>
          <w:rFonts w:hint="eastAsia" w:ascii="仿宋_GB2312" w:hAnsi="宋体" w:eastAsia="仿宋_GB2312"/>
          <w:sz w:val="32"/>
          <w:szCs w:val="32"/>
        </w:rPr>
        <w:t>0％</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宋体" w:eastAsia="黑体" w:cs="仿宋_GB2312"/>
          <w:bCs/>
          <w:sz w:val="32"/>
          <w:szCs w:val="32"/>
        </w:rPr>
      </w:pPr>
      <w:r>
        <w:rPr>
          <w:rFonts w:hint="eastAsia" w:ascii="黑体" w:hAnsi="宋体" w:eastAsia="黑体" w:cs="仿宋_GB2312"/>
          <w:bCs/>
          <w:sz w:val="32"/>
          <w:szCs w:val="32"/>
          <w:lang w:val="en-US" w:eastAsia="zh-CN"/>
        </w:rPr>
        <w:t xml:space="preserve">第五章 </w:t>
      </w:r>
      <w:r>
        <w:rPr>
          <w:rFonts w:hint="eastAsia" w:ascii="黑体" w:hAnsi="宋体" w:eastAsia="黑体" w:cs="仿宋_GB2312"/>
          <w:bCs/>
          <w:sz w:val="32"/>
          <w:szCs w:val="32"/>
        </w:rPr>
        <w:t>电力检查处罚标准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第十二条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各装置区照明应根据生产现场的照明度需要及时开、关，由各装置区负责管理，对于出现长明灯的责任单位按照50元/盏进行考核，各装置区自行制定照明管理办法，明确开关灯时间，并按要求执行，避免浪费。</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第十三条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各办公室及公共设施照明严禁长明灯，坚持人走灯熄，否则，对责任单位或责任人按50元/盏进行考核</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第十四条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公司厂区内路灯应使用时间控制器，并由电气车间人员根据季节的变化调整开关时间，否则给予电气车间责任人</w:t>
      </w:r>
      <w:r>
        <w:rPr>
          <w:rFonts w:ascii="仿宋_GB2312" w:hAnsi="宋体" w:eastAsia="仿宋_GB2312" w:cs="仿宋_GB2312"/>
          <w:bCs/>
          <w:sz w:val="32"/>
          <w:szCs w:val="32"/>
        </w:rPr>
        <w:t>1</w:t>
      </w:r>
      <w:r>
        <w:rPr>
          <w:rFonts w:hint="eastAsia" w:ascii="仿宋_GB2312" w:hAnsi="宋体" w:eastAsia="仿宋_GB2312" w:cs="仿宋_GB2312"/>
          <w:bCs/>
          <w:sz w:val="32"/>
          <w:szCs w:val="32"/>
        </w:rPr>
        <w:t>00元/次进行考核。</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第十五条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各</w:t>
      </w:r>
      <w:r>
        <w:rPr>
          <w:rFonts w:ascii="仿宋_GB2312" w:hAnsi="宋体" w:eastAsia="仿宋_GB2312" w:cs="仿宋_GB2312"/>
          <w:bCs/>
          <w:sz w:val="32"/>
          <w:szCs w:val="32"/>
        </w:rPr>
        <w:t>装置区启动大功率设备（</w:t>
      </w:r>
      <w:r>
        <w:rPr>
          <w:rFonts w:hint="eastAsia" w:ascii="仿宋_GB2312" w:hAnsi="宋体" w:eastAsia="仿宋_GB2312" w:cs="仿宋_GB2312"/>
          <w:bCs/>
          <w:sz w:val="32"/>
          <w:szCs w:val="32"/>
        </w:rPr>
        <w:t>大于</w:t>
      </w:r>
      <w:r>
        <w:rPr>
          <w:rFonts w:ascii="仿宋_GB2312" w:hAnsi="宋体" w:eastAsia="仿宋_GB2312" w:cs="仿宋_GB2312"/>
          <w:bCs/>
          <w:sz w:val="32"/>
          <w:szCs w:val="32"/>
        </w:rPr>
        <w:t>3</w:t>
      </w:r>
      <w:r>
        <w:rPr>
          <w:rFonts w:hint="eastAsia" w:ascii="仿宋_GB2312" w:hAnsi="宋体" w:eastAsia="仿宋_GB2312" w:cs="仿宋_GB2312"/>
          <w:bCs/>
          <w:sz w:val="32"/>
          <w:szCs w:val="32"/>
        </w:rPr>
        <w:t>00</w:t>
      </w:r>
      <w:r>
        <w:rPr>
          <w:rFonts w:ascii="仿宋_GB2312" w:hAnsi="宋体" w:eastAsia="仿宋_GB2312" w:cs="仿宋_GB2312"/>
          <w:bCs/>
          <w:sz w:val="32"/>
          <w:szCs w:val="32"/>
        </w:rPr>
        <w:t>KW）</w:t>
      </w:r>
      <w:r>
        <w:rPr>
          <w:rFonts w:hint="eastAsia" w:ascii="仿宋_GB2312" w:hAnsi="宋体" w:eastAsia="仿宋_GB2312" w:cs="仿宋_GB2312"/>
          <w:bCs/>
          <w:sz w:val="32"/>
          <w:szCs w:val="32"/>
        </w:rPr>
        <w:t>应</w:t>
      </w:r>
      <w:r>
        <w:rPr>
          <w:rFonts w:ascii="仿宋_GB2312" w:hAnsi="宋体" w:eastAsia="仿宋_GB2312" w:cs="仿宋_GB2312"/>
          <w:bCs/>
          <w:sz w:val="32"/>
          <w:szCs w:val="32"/>
        </w:rPr>
        <w:t>通知</w:t>
      </w:r>
      <w:r>
        <w:rPr>
          <w:rFonts w:hint="eastAsia" w:ascii="仿宋_GB2312" w:hAnsi="宋体" w:eastAsia="仿宋_GB2312" w:cs="仿宋_GB2312"/>
          <w:bCs/>
          <w:sz w:val="32"/>
          <w:szCs w:val="32"/>
        </w:rPr>
        <w:t>电气车间</w:t>
      </w:r>
      <w:r>
        <w:rPr>
          <w:rFonts w:ascii="仿宋_GB2312" w:hAnsi="宋体" w:eastAsia="仿宋_GB2312" w:cs="仿宋_GB2312"/>
          <w:bCs/>
          <w:sz w:val="32"/>
          <w:szCs w:val="32"/>
        </w:rPr>
        <w:t>值班人员，未通知值班人员造成大功率设备同时启动的每次给</w:t>
      </w:r>
      <w:r>
        <w:rPr>
          <w:rFonts w:hint="eastAsia" w:ascii="仿宋_GB2312" w:hAnsi="宋体" w:eastAsia="仿宋_GB2312" w:cs="仿宋_GB2312"/>
          <w:bCs/>
          <w:sz w:val="32"/>
          <w:szCs w:val="32"/>
        </w:rPr>
        <w:t>予车间责任人500元</w:t>
      </w:r>
      <w:r>
        <w:rPr>
          <w:rFonts w:ascii="仿宋_GB2312" w:hAnsi="宋体" w:eastAsia="仿宋_GB2312" w:cs="仿宋_GB2312"/>
          <w:bCs/>
          <w:sz w:val="32"/>
          <w:szCs w:val="32"/>
        </w:rPr>
        <w:t>处罚，电气车间接到通知未调剂好启动时序造成同时启动的</w:t>
      </w:r>
      <w:r>
        <w:rPr>
          <w:rFonts w:hint="eastAsia" w:ascii="仿宋_GB2312" w:hAnsi="宋体" w:eastAsia="仿宋_GB2312" w:cs="仿宋_GB2312"/>
          <w:bCs/>
          <w:sz w:val="32"/>
          <w:szCs w:val="32"/>
        </w:rPr>
        <w:t>，</w:t>
      </w:r>
      <w:r>
        <w:rPr>
          <w:rFonts w:ascii="仿宋_GB2312" w:hAnsi="宋体" w:eastAsia="仿宋_GB2312" w:cs="仿宋_GB2312"/>
          <w:bCs/>
          <w:sz w:val="32"/>
          <w:szCs w:val="32"/>
        </w:rPr>
        <w:t>每次</w:t>
      </w:r>
      <w:r>
        <w:rPr>
          <w:rFonts w:hint="eastAsia" w:ascii="仿宋_GB2312" w:hAnsi="宋体" w:eastAsia="仿宋_GB2312" w:cs="仿宋_GB2312"/>
          <w:bCs/>
          <w:sz w:val="32"/>
          <w:szCs w:val="32"/>
        </w:rPr>
        <w:t>给予责任人500元</w:t>
      </w:r>
      <w:r>
        <w:rPr>
          <w:rFonts w:ascii="仿宋_GB2312" w:hAnsi="宋体" w:eastAsia="仿宋_GB2312" w:cs="仿宋_GB2312"/>
          <w:bCs/>
          <w:sz w:val="32"/>
          <w:szCs w:val="32"/>
        </w:rPr>
        <w:t>处罚</w:t>
      </w:r>
      <w:r>
        <w:rPr>
          <w:rFonts w:hint="eastAsia" w:ascii="仿宋_GB2312" w:hAnsi="宋体"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第十六条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设备部电气车间应根据生产负荷情况及时调整功率因数，确保</w:t>
      </w:r>
      <w:r>
        <w:rPr>
          <w:rFonts w:ascii="仿宋_GB2312" w:hAnsi="宋体" w:eastAsia="仿宋_GB2312" w:cs="仿宋_GB2312"/>
          <w:bCs/>
          <w:sz w:val="32"/>
          <w:szCs w:val="32"/>
        </w:rPr>
        <w:t>公司功率因</w:t>
      </w:r>
      <w:r>
        <w:rPr>
          <w:rFonts w:hint="eastAsia" w:ascii="仿宋_GB2312" w:hAnsi="宋体" w:eastAsia="仿宋_GB2312" w:cs="仿宋_GB2312"/>
          <w:bCs/>
          <w:sz w:val="32"/>
          <w:szCs w:val="32"/>
        </w:rPr>
        <w:t>数</w:t>
      </w:r>
      <w:r>
        <w:rPr>
          <w:rFonts w:ascii="仿宋_GB2312" w:hAnsi="宋体" w:eastAsia="仿宋_GB2312" w:cs="仿宋_GB2312"/>
          <w:bCs/>
          <w:sz w:val="32"/>
          <w:szCs w:val="32"/>
        </w:rPr>
        <w:t>高于</w:t>
      </w:r>
      <w:r>
        <w:rPr>
          <w:rFonts w:hint="eastAsia" w:ascii="仿宋_GB2312" w:hAnsi="宋体" w:eastAsia="仿宋_GB2312" w:cs="仿宋_GB2312"/>
          <w:bCs/>
          <w:sz w:val="32"/>
          <w:szCs w:val="32"/>
        </w:rPr>
        <w:t>0.9，</w:t>
      </w:r>
      <w:r>
        <w:rPr>
          <w:rFonts w:ascii="仿宋_GB2312" w:hAnsi="宋体" w:eastAsia="仿宋_GB2312" w:cs="仿宋_GB2312"/>
          <w:bCs/>
          <w:sz w:val="32"/>
          <w:szCs w:val="32"/>
        </w:rPr>
        <w:t>若因功率因数</w:t>
      </w:r>
      <w:r>
        <w:rPr>
          <w:rFonts w:hint="eastAsia" w:ascii="仿宋_GB2312" w:hAnsi="宋体" w:eastAsia="仿宋_GB2312" w:cs="仿宋_GB2312"/>
          <w:bCs/>
          <w:sz w:val="32"/>
          <w:szCs w:val="32"/>
        </w:rPr>
        <w:t xml:space="preserve">低于0.9 </w:t>
      </w:r>
      <w:r>
        <w:rPr>
          <w:rFonts w:ascii="仿宋_GB2312" w:hAnsi="宋体" w:eastAsia="仿宋_GB2312" w:cs="仿宋_GB2312"/>
          <w:bCs/>
          <w:sz w:val="32"/>
          <w:szCs w:val="32"/>
        </w:rPr>
        <w:t>造成供电部门处罚的</w:t>
      </w:r>
      <w:r>
        <w:rPr>
          <w:rFonts w:hint="eastAsia" w:ascii="仿宋_GB2312" w:hAnsi="宋体" w:eastAsia="仿宋_GB2312" w:cs="仿宋_GB2312"/>
          <w:bCs/>
          <w:sz w:val="32"/>
          <w:szCs w:val="32"/>
        </w:rPr>
        <w:t>给予</w:t>
      </w:r>
      <w:r>
        <w:rPr>
          <w:rFonts w:ascii="仿宋_GB2312" w:hAnsi="宋体" w:eastAsia="仿宋_GB2312" w:cs="仿宋_GB2312"/>
          <w:bCs/>
          <w:sz w:val="32"/>
          <w:szCs w:val="32"/>
        </w:rPr>
        <w:t>电气车间责任人每次</w:t>
      </w:r>
      <w:r>
        <w:rPr>
          <w:rFonts w:hint="eastAsia" w:ascii="仿宋_GB2312" w:hAnsi="宋体" w:eastAsia="仿宋_GB2312" w:cs="仿宋_GB2312"/>
          <w:bCs/>
          <w:sz w:val="32"/>
          <w:szCs w:val="32"/>
        </w:rPr>
        <w:t>500元</w:t>
      </w:r>
      <w:r>
        <w:rPr>
          <w:rFonts w:ascii="仿宋_GB2312" w:hAnsi="宋体" w:eastAsia="仿宋_GB2312" w:cs="仿宋_GB2312"/>
          <w:bCs/>
          <w:sz w:val="32"/>
          <w:szCs w:val="32"/>
        </w:rPr>
        <w:t>考核。</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第十七条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电气车间负责参加多边交易，保证多边交易优惠最大化，最大程度的减少电费的支出；每月根据多边交易减免力度给予电气车间相应的绩效增加，如交易造成处罚或交易力度低于周边企业，给予电气车间相应的绩效考核。</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第十八条 </w:t>
      </w:r>
      <w:r>
        <w:rPr>
          <w:rFonts w:hint="eastAsia" w:ascii="仿宋_GB2312" w:hAnsi="宋体" w:eastAsia="仿宋_GB2312" w:cs="仿宋_GB2312"/>
          <w:bCs/>
          <w:sz w:val="32"/>
          <w:szCs w:val="32"/>
        </w:rPr>
        <w:t>对于电机因使用不当（散热不良、超负荷运行等）造成绕组损坏按10元/kW考核，因电气保护不起作用，电源出现问题造成电机损坏给予电气车间按10元/kW考核。</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第十九条 </w:t>
      </w:r>
      <w:r>
        <w:rPr>
          <w:rFonts w:hint="eastAsia" w:ascii="仿宋_GB2312" w:hAnsi="宋体" w:eastAsia="仿宋_GB2312" w:cs="仿宋_GB2312"/>
          <w:bCs/>
          <w:sz w:val="32"/>
          <w:szCs w:val="32"/>
        </w:rPr>
        <w:t>外包工程用电量一律装表计量，确因施工原因无法装表的，按合同规定执行，合同没有明确规定，有双方共同协商制定补充协议，按协议规定执行；电价按供电局提供的电价标准执行。</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第二十条 </w:t>
      </w:r>
      <w:r>
        <w:rPr>
          <w:rFonts w:hint="eastAsia" w:ascii="仿宋_GB2312" w:hAnsi="宋体" w:eastAsia="仿宋_GB2312" w:cs="仿宋_GB2312"/>
          <w:bCs/>
          <w:sz w:val="32"/>
          <w:szCs w:val="32"/>
        </w:rPr>
        <w:t>所有处罚由电气车间月底汇总，报经管</w:t>
      </w:r>
      <w:r>
        <w:rPr>
          <w:rFonts w:hint="eastAsia" w:ascii="仿宋_GB2312" w:hAnsi="宋体" w:eastAsia="仿宋_GB2312" w:cs="仿宋_GB2312"/>
          <w:bCs/>
          <w:sz w:val="32"/>
          <w:szCs w:val="32"/>
          <w:lang w:val="en-US" w:eastAsia="zh-CN"/>
        </w:rPr>
        <w:t>物资</w:t>
      </w:r>
      <w:r>
        <w:rPr>
          <w:rFonts w:hint="eastAsia" w:ascii="仿宋_GB2312" w:hAnsi="宋体" w:eastAsia="仿宋_GB2312" w:cs="仿宋_GB2312"/>
          <w:bCs/>
          <w:sz w:val="32"/>
          <w:szCs w:val="32"/>
        </w:rPr>
        <w:t>部实施。</w:t>
      </w:r>
    </w:p>
    <w:p>
      <w:pPr>
        <w:keepNext w:val="0"/>
        <w:keepLines w:val="0"/>
        <w:pageBreakBefore w:val="0"/>
        <w:widowControl w:val="0"/>
        <w:kinsoku/>
        <w:wordWrap/>
        <w:overflowPunct/>
        <w:topLinePunct w:val="0"/>
        <w:autoSpaceDE/>
        <w:autoSpaceDN/>
        <w:bidi w:val="0"/>
        <w:adjustRightInd/>
        <w:snapToGrid/>
        <w:spacing w:line="516"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第二十一条 </w:t>
      </w:r>
      <w:r>
        <w:rPr>
          <w:rFonts w:hint="eastAsia" w:ascii="仿宋_GB2312" w:hAnsi="宋体" w:eastAsia="仿宋_GB2312" w:cs="仿宋_GB2312"/>
          <w:bCs/>
          <w:sz w:val="32"/>
          <w:szCs w:val="32"/>
        </w:rPr>
        <w:t>为确保用电节电管理办法的切实执行，公司将定期进行检查，检查由设备部、生产技术部、</w:t>
      </w:r>
      <w:r>
        <w:rPr>
          <w:rFonts w:hint="eastAsia" w:ascii="仿宋_GB2312" w:hAnsi="宋体" w:eastAsia="仿宋_GB2312" w:cs="仿宋_GB2312"/>
          <w:bCs/>
          <w:sz w:val="32"/>
          <w:szCs w:val="32"/>
          <w:lang w:eastAsia="zh-CN"/>
        </w:rPr>
        <w:t>安全监管部</w:t>
      </w:r>
      <w:r>
        <w:rPr>
          <w:rFonts w:hint="eastAsia" w:ascii="仿宋_GB2312" w:hAnsi="宋体" w:eastAsia="仿宋_GB2312" w:cs="仿宋_GB2312"/>
          <w:bCs/>
          <w:sz w:val="32"/>
          <w:szCs w:val="32"/>
        </w:rPr>
        <w:t>、综合部、设备部电气车间等相关部门、单位参加，对查出的问题按文件规定处理。</w:t>
      </w:r>
    </w:p>
    <w:p>
      <w:pPr>
        <w:rPr>
          <w:rFonts w:hint="eastAsia" w:ascii="仿宋_GB2312" w:hAnsi="宋体" w:eastAsia="仿宋_GB2312" w:cs="仿宋_GB2312"/>
          <w:bCs/>
          <w:kern w:val="2"/>
          <w:sz w:val="32"/>
          <w:szCs w:val="32"/>
          <w:lang w:val="en-US" w:eastAsia="zh-CN" w:bidi="ar-SA"/>
        </w:rPr>
      </w:pPr>
      <w:r>
        <w:rPr>
          <w:rFonts w:hint="eastAsia"/>
          <w:lang w:val="en-US" w:eastAsia="zh-CN"/>
        </w:rPr>
        <w:t xml:space="preserve"> </w:t>
      </w:r>
      <w:r>
        <w:rPr>
          <w:rFonts w:hint="eastAsia" w:ascii="仿宋_GB2312" w:hAnsi="宋体" w:eastAsia="仿宋_GB2312" w:cs="仿宋_GB2312"/>
          <w:bCs/>
          <w:kern w:val="2"/>
          <w:sz w:val="32"/>
          <w:szCs w:val="32"/>
          <w:lang w:val="en-US" w:eastAsia="zh-CN" w:bidi="ar-SA"/>
        </w:rPr>
        <w:t>附件4</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废旧物资管理</w:t>
      </w:r>
      <w:r>
        <w:rPr>
          <w:rFonts w:hint="eastAsia" w:ascii="黑体" w:hAnsi="黑体" w:eastAsia="黑体" w:cs="黑体"/>
          <w:b/>
          <w:bCs/>
          <w:sz w:val="44"/>
          <w:szCs w:val="44"/>
          <w:lang w:val="en-US" w:eastAsia="zh-CN"/>
        </w:rPr>
        <w:t>规定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sz w:val="32"/>
          <w:szCs w:val="32"/>
        </w:rPr>
      </w:pPr>
      <w:r>
        <w:rPr>
          <w:rFonts w:ascii="黑体" w:hAnsi="宋体" w:eastAsia="黑体" w:cs="黑体"/>
          <w:color w:val="000000"/>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eastAsia="仿宋_GB2312"/>
          <w:sz w:val="32"/>
          <w:szCs w:val="32"/>
        </w:rPr>
      </w:pPr>
      <w:r>
        <w:rPr>
          <w:rFonts w:hint="eastAsia" w:ascii="仿宋_GB2312" w:hAnsi="仿宋_GB2312" w:eastAsia="仿宋_GB2312" w:cs="仿宋_GB2312"/>
          <w:b/>
          <w:bCs/>
          <w:color w:val="000000"/>
          <w:kern w:val="0"/>
          <w:sz w:val="31"/>
          <w:szCs w:val="31"/>
          <w:lang w:val="en-US" w:eastAsia="zh-CN" w:bidi="ar"/>
        </w:rPr>
        <w:t>第一条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为加强废旧物资管理</w:t>
      </w:r>
      <w:r>
        <w:rPr>
          <w:rFonts w:hint="eastAsia" w:ascii="仿宋_GB2312" w:eastAsia="仿宋_GB2312"/>
          <w:sz w:val="32"/>
          <w:szCs w:val="32"/>
        </w:rPr>
        <w:t>、杜绝浪费现象，确保</w:t>
      </w:r>
      <w:r>
        <w:rPr>
          <w:rFonts w:hint="eastAsia" w:ascii="仿宋_GB2312" w:eastAsia="仿宋_GB2312"/>
          <w:sz w:val="32"/>
          <w:szCs w:val="32"/>
          <w:lang w:val="en-US" w:eastAsia="zh-CN"/>
        </w:rPr>
        <w:t>废旧</w:t>
      </w:r>
      <w:r>
        <w:rPr>
          <w:rFonts w:hint="eastAsia" w:ascii="仿宋_GB2312" w:eastAsia="仿宋_GB2312"/>
          <w:sz w:val="32"/>
          <w:szCs w:val="32"/>
        </w:rPr>
        <w:t>物资管理工作更加规范、准确和有序,降低生产成本和材料消耗,提升企业效益,特制定本规定。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lang w:val="en-US" w:eastAsia="zh-CN"/>
        </w:rPr>
        <w:t>第二条</w:t>
      </w:r>
      <w:r>
        <w:rPr>
          <w:rFonts w:hint="eastAsia" w:ascii="仿宋_GB2312" w:eastAsia="仿宋_GB2312"/>
          <w:sz w:val="32"/>
          <w:szCs w:val="32"/>
          <w:lang w:val="en-US" w:eastAsia="zh-CN"/>
        </w:rPr>
        <w:t xml:space="preserve"> 本规定所称废旧物资是指生产设备、运输工具、办公设备、库存物资、原材料等资产因各种原因丧失原有功能且公司范围内不再具备使用价值的，或国家明令淘汰的设备、材料，以及因修复价值较高无修复价值而形成的报废资产。</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highlight w:val="none"/>
          <w:lang w:val="en-US" w:eastAsia="zh-CN"/>
        </w:rPr>
        <w:t>第三条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lang w:val="en-US" w:eastAsia="zh-CN"/>
        </w:rPr>
        <w:t xml:space="preserve"> 废旧物资处置严格按照集团公司皖北煤电经【2021年】243号文执行。</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第二章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 xml:space="preserve"> 组织机构</w:t>
      </w:r>
      <w:r>
        <w:rPr>
          <w:rFonts w:hint="eastAsia" w:ascii="黑体" w:hAnsi="宋体" w:eastAsia="黑体" w:cs="黑体"/>
          <w:color w:val="000000"/>
          <w:kern w:val="0"/>
          <w:sz w:val="32"/>
          <w:szCs w:val="32"/>
          <w:lang w:val="en-US" w:eastAsia="zh-CN" w:bidi="ar"/>
        </w:rPr>
        <w:t>及管理职责</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pPr>
      <w:r>
        <w:rPr>
          <w:rFonts w:hint="eastAsia"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公司成立以</w:t>
      </w:r>
      <w:r>
        <w:rPr>
          <w:rFonts w:hint="eastAsia" w:ascii="仿宋_GB2312" w:hAnsi="仿宋_GB2312" w:eastAsia="仿宋_GB2312" w:cs="仿宋_GB2312"/>
          <w:color w:val="000000"/>
          <w:kern w:val="0"/>
          <w:sz w:val="31"/>
          <w:szCs w:val="31"/>
          <w:lang w:val="en-US" w:eastAsia="zh-CN" w:bidi="ar"/>
        </w:rPr>
        <w:t>总经理</w:t>
      </w:r>
      <w:r>
        <w:rPr>
          <w:rFonts w:ascii="仿宋_GB2312" w:hAnsi="仿宋_GB2312" w:eastAsia="仿宋_GB2312" w:cs="仿宋_GB2312"/>
          <w:color w:val="000000"/>
          <w:kern w:val="0"/>
          <w:sz w:val="31"/>
          <w:szCs w:val="31"/>
          <w:lang w:val="en-US" w:eastAsia="zh-CN" w:bidi="ar"/>
        </w:rPr>
        <w:t>为组长，</w:t>
      </w:r>
      <w:r>
        <w:rPr>
          <w:rFonts w:hint="eastAsia" w:ascii="仿宋_GB2312" w:hAnsi="仿宋_GB2312" w:eastAsia="仿宋_GB2312" w:cs="仿宋_GB2312"/>
          <w:color w:val="000000"/>
          <w:kern w:val="0"/>
          <w:sz w:val="31"/>
          <w:szCs w:val="31"/>
          <w:lang w:val="en-US" w:eastAsia="zh-CN" w:bidi="ar"/>
        </w:rPr>
        <w:t>分管设备副总经理</w:t>
      </w:r>
      <w:r>
        <w:rPr>
          <w:rFonts w:ascii="仿宋_GB2312" w:hAnsi="仿宋_GB2312" w:eastAsia="仿宋_GB2312" w:cs="仿宋_GB2312"/>
          <w:color w:val="000000"/>
          <w:kern w:val="0"/>
          <w:sz w:val="31"/>
          <w:szCs w:val="31"/>
          <w:lang w:val="en-US" w:eastAsia="zh-CN" w:bidi="ar"/>
        </w:rPr>
        <w:t>为副组长，</w:t>
      </w:r>
      <w:r>
        <w:rPr>
          <w:rFonts w:hint="eastAsia" w:ascii="仿宋_GB2312" w:hAnsi="仿宋_GB2312" w:eastAsia="仿宋_GB2312" w:cs="仿宋_GB2312"/>
          <w:color w:val="000000"/>
          <w:kern w:val="0"/>
          <w:sz w:val="31"/>
          <w:szCs w:val="31"/>
          <w:lang w:val="en-US" w:eastAsia="zh-CN" w:bidi="ar"/>
        </w:rPr>
        <w:t>各</w:t>
      </w:r>
      <w:r>
        <w:rPr>
          <w:rFonts w:ascii="仿宋_GB2312" w:hAnsi="仿宋_GB2312" w:eastAsia="仿宋_GB2312" w:cs="仿宋_GB2312"/>
          <w:color w:val="000000"/>
          <w:kern w:val="0"/>
          <w:sz w:val="31"/>
          <w:szCs w:val="31"/>
          <w:lang w:val="en-US" w:eastAsia="zh-CN" w:bidi="ar"/>
        </w:rPr>
        <w:t xml:space="preserve">部门负责人为成员的领导小组。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（一）领导小组职责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、负责废旧物资的审批、分拣、鉴定、再加工、发放等，以及过程实施、监督、检查等相关工作。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 xml:space="preserve">、负责拟定、协调、解决废旧物资各环节及处置相关问题。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（二）成员单位职责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default" w:ascii="仿宋_GB2312" w:eastAsia="仿宋_GB2312"/>
          <w:sz w:val="32"/>
          <w:szCs w:val="32"/>
          <w:lang w:val="en-US" w:eastAsia="zh-CN"/>
        </w:rPr>
        <w:t>经管</w:t>
      </w:r>
      <w:r>
        <w:rPr>
          <w:rFonts w:hint="eastAsia" w:ascii="仿宋_GB2312" w:eastAsia="仿宋_GB2312"/>
          <w:sz w:val="32"/>
          <w:szCs w:val="32"/>
          <w:lang w:val="en-US" w:eastAsia="zh-CN"/>
        </w:rPr>
        <w:t>物资</w:t>
      </w:r>
      <w:r>
        <w:rPr>
          <w:rFonts w:hint="default" w:ascii="仿宋_GB2312" w:eastAsia="仿宋_GB2312"/>
          <w:sz w:val="32"/>
          <w:szCs w:val="32"/>
          <w:lang w:val="en-US" w:eastAsia="zh-CN"/>
        </w:rPr>
        <w:t>部负责受理材料类废旧物资鉴定申请、组织废旧材料现场鉴定；</w:t>
      </w:r>
      <w:r>
        <w:rPr>
          <w:rFonts w:hint="eastAsia" w:ascii="仿宋_GB2312" w:eastAsia="仿宋_GB2312"/>
          <w:sz w:val="32"/>
          <w:szCs w:val="32"/>
          <w:highlight w:val="none"/>
          <w:lang w:val="en-US" w:eastAsia="zh-CN"/>
        </w:rPr>
        <w:t>并提出初步鉴定意见和处置方案</w:t>
      </w:r>
      <w:r>
        <w:rPr>
          <w:rFonts w:hint="default" w:ascii="仿宋_GB2312" w:eastAsia="仿宋_GB2312"/>
          <w:sz w:val="32"/>
          <w:szCs w:val="32"/>
          <w:lang w:val="en-US" w:eastAsia="zh-CN"/>
        </w:rPr>
        <w:t>等</w:t>
      </w:r>
      <w:r>
        <w:rPr>
          <w:rFonts w:hint="eastAsia" w:ascii="仿宋_GB2312" w:eastAsia="仿宋_GB2312"/>
          <w:sz w:val="32"/>
          <w:szCs w:val="32"/>
          <w:lang w:val="en-US" w:eastAsia="zh-CN"/>
        </w:rPr>
        <w:t>；</w:t>
      </w:r>
      <w:r>
        <w:rPr>
          <w:rFonts w:hint="default" w:ascii="仿宋_GB2312" w:eastAsia="仿宋_GB2312"/>
          <w:sz w:val="32"/>
          <w:szCs w:val="32"/>
          <w:lang w:val="en-US" w:eastAsia="zh-CN"/>
        </w:rPr>
        <w:t>签订废旧</w:t>
      </w:r>
      <w:r>
        <w:rPr>
          <w:rFonts w:hint="eastAsia" w:ascii="仿宋_GB2312" w:eastAsia="仿宋_GB2312"/>
          <w:sz w:val="32"/>
          <w:szCs w:val="32"/>
          <w:lang w:val="en-US" w:eastAsia="zh-CN"/>
        </w:rPr>
        <w:t>材料处置</w:t>
      </w:r>
      <w:r>
        <w:rPr>
          <w:rFonts w:hint="default" w:ascii="仿宋_GB2312" w:eastAsia="仿宋_GB2312"/>
          <w:sz w:val="32"/>
          <w:szCs w:val="32"/>
          <w:lang w:val="en-US" w:eastAsia="zh-CN"/>
        </w:rPr>
        <w:t>合同</w:t>
      </w:r>
      <w:r>
        <w:rPr>
          <w:rFonts w:hint="eastAsia" w:ascii="仿宋_GB2312" w:eastAsia="仿宋_GB2312"/>
          <w:sz w:val="32"/>
          <w:szCs w:val="32"/>
          <w:lang w:val="en-US" w:eastAsia="zh-CN"/>
        </w:rPr>
        <w:t>；</w:t>
      </w:r>
      <w:r>
        <w:rPr>
          <w:rFonts w:hint="default" w:ascii="仿宋_GB2312" w:eastAsia="仿宋_GB2312"/>
          <w:sz w:val="32"/>
          <w:szCs w:val="32"/>
          <w:lang w:val="en-US" w:eastAsia="zh-CN"/>
        </w:rPr>
        <w:t>组织监督装车、过磅和出门证办理</w:t>
      </w:r>
      <w:r>
        <w:rPr>
          <w:rFonts w:hint="eastAsia" w:ascii="仿宋_GB2312" w:eastAsia="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2、设备</w:t>
      </w:r>
      <w:r>
        <w:rPr>
          <w:rFonts w:hint="default" w:ascii="仿宋_GB2312" w:eastAsia="仿宋_GB2312"/>
          <w:sz w:val="32"/>
          <w:szCs w:val="32"/>
          <w:lang w:val="en-US" w:eastAsia="zh-CN"/>
        </w:rPr>
        <w:t>部负责受理设备类废旧物资鉴定申请、组织废旧设备现场鉴定</w:t>
      </w:r>
      <w:r>
        <w:rPr>
          <w:rFonts w:hint="eastAsia" w:ascii="仿宋_GB2312" w:eastAsia="仿宋_GB2312"/>
          <w:sz w:val="32"/>
          <w:szCs w:val="32"/>
          <w:lang w:val="en-US" w:eastAsia="zh-CN"/>
        </w:rPr>
        <w:t>；</w:t>
      </w:r>
      <w:r>
        <w:rPr>
          <w:rFonts w:hint="eastAsia" w:ascii="仿宋_GB2312" w:eastAsia="仿宋_GB2312"/>
          <w:sz w:val="32"/>
          <w:szCs w:val="32"/>
          <w:highlight w:val="none"/>
          <w:lang w:val="en-US" w:eastAsia="zh-CN"/>
        </w:rPr>
        <w:t>并提出初步鉴定意见和处置方案</w:t>
      </w:r>
      <w:r>
        <w:rPr>
          <w:rFonts w:hint="default" w:ascii="仿宋_GB2312" w:eastAsia="仿宋_GB2312"/>
          <w:sz w:val="32"/>
          <w:szCs w:val="32"/>
          <w:lang w:val="en-US" w:eastAsia="zh-CN"/>
        </w:rPr>
        <w:t>等</w:t>
      </w:r>
      <w:r>
        <w:rPr>
          <w:rFonts w:hint="eastAsia" w:ascii="仿宋_GB2312" w:eastAsia="仿宋_GB2312"/>
          <w:sz w:val="32"/>
          <w:szCs w:val="32"/>
          <w:lang w:val="en-US" w:eastAsia="zh-CN"/>
        </w:rPr>
        <w:t>；</w:t>
      </w:r>
      <w:r>
        <w:rPr>
          <w:rFonts w:hint="default" w:ascii="仿宋_GB2312" w:eastAsia="仿宋_GB2312"/>
          <w:sz w:val="32"/>
          <w:szCs w:val="32"/>
          <w:lang w:val="en-US" w:eastAsia="zh-CN"/>
        </w:rPr>
        <w:t>签订废旧</w:t>
      </w:r>
      <w:r>
        <w:rPr>
          <w:rFonts w:hint="eastAsia" w:ascii="仿宋_GB2312" w:eastAsia="仿宋_GB2312"/>
          <w:sz w:val="32"/>
          <w:szCs w:val="32"/>
          <w:lang w:val="en-US" w:eastAsia="zh-CN"/>
        </w:rPr>
        <w:t>设备处置</w:t>
      </w:r>
      <w:r>
        <w:rPr>
          <w:rFonts w:hint="default" w:ascii="仿宋_GB2312" w:eastAsia="仿宋_GB2312"/>
          <w:sz w:val="32"/>
          <w:szCs w:val="32"/>
          <w:lang w:val="en-US" w:eastAsia="zh-CN"/>
        </w:rPr>
        <w:t>合同</w:t>
      </w:r>
      <w:r>
        <w:rPr>
          <w:rFonts w:hint="eastAsia" w:ascii="仿宋_GB2312" w:eastAsia="仿宋_GB2312"/>
          <w:sz w:val="32"/>
          <w:szCs w:val="32"/>
          <w:lang w:val="en-US" w:eastAsia="zh-CN"/>
        </w:rPr>
        <w:t>；</w:t>
      </w:r>
      <w:r>
        <w:rPr>
          <w:rFonts w:hint="default" w:ascii="仿宋_GB2312" w:eastAsia="仿宋_GB2312"/>
          <w:sz w:val="32"/>
          <w:szCs w:val="32"/>
          <w:lang w:val="en-US" w:eastAsia="zh-CN"/>
        </w:rPr>
        <w:t>组织废旧</w:t>
      </w:r>
      <w:r>
        <w:rPr>
          <w:rFonts w:hint="eastAsia" w:ascii="仿宋_GB2312" w:eastAsia="仿宋_GB2312"/>
          <w:sz w:val="32"/>
          <w:szCs w:val="32"/>
          <w:lang w:val="en-US" w:eastAsia="zh-CN"/>
        </w:rPr>
        <w:t>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组织监督装车、过磅和出门证办理。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3、安全监管部</w:t>
      </w:r>
      <w:r>
        <w:rPr>
          <w:rFonts w:hint="default" w:ascii="仿宋_GB2312" w:eastAsia="仿宋_GB2312"/>
          <w:sz w:val="32"/>
          <w:szCs w:val="32"/>
          <w:lang w:val="en-US" w:eastAsia="zh-CN"/>
        </w:rPr>
        <w:t>负责受理</w:t>
      </w:r>
      <w:r>
        <w:rPr>
          <w:rFonts w:hint="eastAsia" w:ascii="仿宋_GB2312" w:eastAsia="仿宋_GB2312"/>
          <w:sz w:val="32"/>
          <w:szCs w:val="32"/>
          <w:lang w:val="en-US" w:eastAsia="zh-CN"/>
        </w:rPr>
        <w:t>危（固）废废旧物资</w:t>
      </w:r>
      <w:r>
        <w:rPr>
          <w:rFonts w:hint="default" w:ascii="仿宋_GB2312" w:eastAsia="仿宋_GB2312"/>
          <w:sz w:val="32"/>
          <w:szCs w:val="32"/>
          <w:lang w:val="en-US" w:eastAsia="zh-CN"/>
        </w:rPr>
        <w:t>鉴定申请</w:t>
      </w:r>
      <w:r>
        <w:rPr>
          <w:rFonts w:hint="eastAsia" w:ascii="仿宋_GB2312" w:eastAsia="仿宋_GB2312"/>
          <w:sz w:val="32"/>
          <w:szCs w:val="32"/>
          <w:lang w:val="en-US" w:eastAsia="zh-CN"/>
        </w:rPr>
        <w:t>，</w:t>
      </w:r>
      <w:r>
        <w:rPr>
          <w:rFonts w:hint="eastAsia" w:ascii="仿宋_GB2312" w:eastAsia="仿宋_GB2312"/>
          <w:sz w:val="32"/>
          <w:szCs w:val="32"/>
          <w:highlight w:val="none"/>
          <w:lang w:val="en-US" w:eastAsia="zh-CN"/>
        </w:rPr>
        <w:t>对危（固）废废旧物资鉴定工作，并提出初步鉴定意见；对接政府环保部门办理固体废物处置过程中相关环保处置手续，监管现场处置过程中处置流程是否符合相关环保标准规范，负责配合地方环保部门进行现场查验</w:t>
      </w:r>
      <w:r>
        <w:rPr>
          <w:rFonts w:hint="eastAsia" w:ascii="仿宋_GB2312" w:eastAsia="仿宋_GB2312"/>
          <w:sz w:val="32"/>
          <w:szCs w:val="32"/>
          <w:lang w:val="en-US" w:eastAsia="zh-CN"/>
        </w:rPr>
        <w:t>；参与</w:t>
      </w:r>
      <w:r>
        <w:rPr>
          <w:rFonts w:hint="default" w:ascii="仿宋_GB2312" w:eastAsia="仿宋_GB2312"/>
          <w:sz w:val="32"/>
          <w:szCs w:val="32"/>
          <w:lang w:val="en-US" w:eastAsia="zh-CN"/>
        </w:rPr>
        <w:t>废旧</w:t>
      </w:r>
      <w:r>
        <w:rPr>
          <w:rFonts w:hint="eastAsia" w:ascii="仿宋_GB2312" w:eastAsia="仿宋_GB2312"/>
          <w:sz w:val="32"/>
          <w:szCs w:val="32"/>
          <w:lang w:val="en-US" w:eastAsia="zh-CN"/>
        </w:rPr>
        <w:t>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财务部负责资产账务处理的指导和规范性检查，参与现场鉴定废旧物资</w:t>
      </w:r>
      <w:r>
        <w:rPr>
          <w:rFonts w:hint="eastAsia" w:ascii="仿宋_GB2312" w:eastAsia="仿宋_GB2312"/>
          <w:sz w:val="32"/>
          <w:szCs w:val="32"/>
          <w:lang w:val="en-US" w:eastAsia="zh-CN"/>
        </w:rPr>
        <w:t>及处置方式；参与</w:t>
      </w:r>
      <w:r>
        <w:rPr>
          <w:rFonts w:hint="default" w:ascii="仿宋_GB2312" w:eastAsia="仿宋_GB2312"/>
          <w:sz w:val="32"/>
          <w:szCs w:val="32"/>
          <w:lang w:val="en-US" w:eastAsia="zh-CN"/>
        </w:rPr>
        <w:t>废旧</w:t>
      </w:r>
      <w:r>
        <w:rPr>
          <w:rFonts w:hint="eastAsia" w:ascii="仿宋_GB2312" w:eastAsia="仿宋_GB2312"/>
          <w:sz w:val="32"/>
          <w:szCs w:val="32"/>
          <w:lang w:val="en-US" w:eastAsia="zh-CN"/>
        </w:rPr>
        <w:t>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5、纪委、人力资源部、销售采购部、综合部</w:t>
      </w:r>
      <w:r>
        <w:rPr>
          <w:rFonts w:hint="default" w:ascii="仿宋_GB2312" w:eastAsia="仿宋_GB2312"/>
          <w:sz w:val="32"/>
          <w:szCs w:val="32"/>
          <w:lang w:val="en-US" w:eastAsia="zh-CN"/>
        </w:rPr>
        <w:t>负责参与现场鉴定废旧</w:t>
      </w:r>
      <w:r>
        <w:rPr>
          <w:rFonts w:hint="eastAsia" w:ascii="仿宋_GB2312" w:eastAsia="仿宋_GB2312"/>
          <w:sz w:val="32"/>
          <w:szCs w:val="32"/>
          <w:lang w:val="en-US" w:eastAsia="zh-CN"/>
        </w:rPr>
        <w:t>物资及处置方式；参与材料、设备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6、检修车间</w:t>
      </w:r>
      <w:r>
        <w:rPr>
          <w:rFonts w:hint="default" w:ascii="仿宋_GB2312" w:eastAsia="仿宋_GB2312"/>
          <w:sz w:val="32"/>
          <w:szCs w:val="32"/>
          <w:lang w:val="en-US" w:eastAsia="zh-CN"/>
        </w:rPr>
        <w:t>负责</w:t>
      </w:r>
      <w:r>
        <w:rPr>
          <w:rFonts w:hint="eastAsia" w:ascii="仿宋_GB2312" w:eastAsia="仿宋_GB2312"/>
          <w:sz w:val="32"/>
          <w:szCs w:val="32"/>
          <w:lang w:val="en-US" w:eastAsia="zh-CN"/>
        </w:rPr>
        <w:t>接收各单位回收的物资，对回收的材料进行分拣、再加工、维修、码放、存放、在发放等工作，按照回收物资类别分区域码放；对可修复物资要进行修复工作；上报废旧物资处理意见；参与材料、设备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r>
        <w:rPr>
          <w:rFonts w:hint="eastAsia" w:ascii="仿宋_GB2312" w:eastAsia="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7、各单位负责废旧物资送交，配合仓库做好相应物资交旧领新的鉴定、收集、交库等工作；配合检修车间对可复用物资的修复等工作；</w:t>
      </w:r>
      <w:r>
        <w:rPr>
          <w:rFonts w:hint="default" w:ascii="仿宋_GB2312" w:eastAsia="仿宋_GB2312"/>
          <w:sz w:val="32"/>
          <w:szCs w:val="32"/>
          <w:lang w:val="en-US" w:eastAsia="zh-CN"/>
        </w:rPr>
        <w:t>提交废旧物资</w:t>
      </w:r>
      <w:r>
        <w:rPr>
          <w:rFonts w:hint="eastAsia" w:ascii="仿宋_GB2312" w:eastAsia="仿宋_GB2312"/>
          <w:sz w:val="32"/>
          <w:szCs w:val="32"/>
          <w:lang w:val="en-US" w:eastAsia="zh-CN"/>
        </w:rPr>
        <w:t>处置</w:t>
      </w:r>
      <w:r>
        <w:rPr>
          <w:rFonts w:hint="default" w:ascii="仿宋_GB2312" w:eastAsia="仿宋_GB2312"/>
          <w:sz w:val="32"/>
          <w:szCs w:val="32"/>
          <w:lang w:val="en-US" w:eastAsia="zh-CN"/>
        </w:rPr>
        <w:t>申请，</w:t>
      </w:r>
      <w:r>
        <w:rPr>
          <w:rFonts w:hint="eastAsia" w:ascii="仿宋_GB2312" w:eastAsia="仿宋_GB2312"/>
          <w:sz w:val="32"/>
          <w:szCs w:val="32"/>
          <w:lang w:val="en-US" w:eastAsia="zh-CN"/>
        </w:rPr>
        <w:t>参与材料、设备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r>
        <w:rPr>
          <w:rFonts w:hint="eastAsia" w:ascii="仿宋_GB2312" w:eastAsia="仿宋_GB2312"/>
          <w:sz w:val="32"/>
          <w:szCs w:val="32"/>
          <w:lang w:val="en-US" w:eastAsia="zh-CN"/>
        </w:rPr>
        <w:t>；</w:t>
      </w:r>
      <w:r>
        <w:rPr>
          <w:rFonts w:hint="default" w:ascii="仿宋_GB2312" w:eastAsia="仿宋_GB2312"/>
          <w:sz w:val="32"/>
          <w:szCs w:val="32"/>
          <w:lang w:val="en-US" w:eastAsia="zh-CN"/>
        </w:rPr>
        <w:t>参与现场</w:t>
      </w:r>
      <w:r>
        <w:rPr>
          <w:rFonts w:hint="eastAsia" w:ascii="仿宋_GB2312" w:eastAsia="仿宋_GB2312"/>
          <w:sz w:val="32"/>
          <w:szCs w:val="32"/>
          <w:lang w:val="en-US" w:eastAsia="zh-CN"/>
        </w:rPr>
        <w:t>鉴定</w:t>
      </w:r>
      <w:r>
        <w:rPr>
          <w:rFonts w:hint="default" w:ascii="仿宋_GB2312" w:eastAsia="仿宋_GB2312"/>
          <w:sz w:val="32"/>
          <w:szCs w:val="32"/>
          <w:lang w:val="en-US" w:eastAsia="zh-CN"/>
        </w:rPr>
        <w:t>废旧</w:t>
      </w:r>
      <w:r>
        <w:rPr>
          <w:rFonts w:hint="eastAsia" w:ascii="仿宋_GB2312" w:eastAsia="仿宋_GB2312"/>
          <w:sz w:val="32"/>
          <w:szCs w:val="32"/>
          <w:lang w:val="en-US" w:eastAsia="zh-CN"/>
        </w:rPr>
        <w:t>物资及处置方式。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default" w:ascii="仿宋_GB2312" w:eastAsia="仿宋_GB2312"/>
          <w:sz w:val="32"/>
          <w:szCs w:val="32"/>
          <w:lang w:val="en-US" w:eastAsia="zh-CN"/>
        </w:rPr>
      </w:pPr>
      <w:r>
        <w:rPr>
          <w:rFonts w:hint="eastAsia" w:ascii="黑体" w:hAnsi="黑体" w:eastAsia="黑体" w:cs="黑体"/>
          <w:sz w:val="32"/>
          <w:szCs w:val="32"/>
          <w:lang w:val="en-US" w:eastAsia="zh-CN"/>
        </w:rPr>
        <w:t>第三章  物资修复再利用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default" w:ascii="仿宋_GB2312" w:eastAsia="仿宋_GB2312"/>
          <w:sz w:val="32"/>
          <w:szCs w:val="32"/>
          <w:lang w:val="en-US" w:eastAsia="zh-CN"/>
        </w:rPr>
      </w:pPr>
      <w:r>
        <w:rPr>
          <w:rFonts w:hint="eastAsia" w:ascii="仿宋_GB2312" w:hAnsi="仿宋_GB2312" w:eastAsia="仿宋_GB2312" w:cs="仿宋_GB2312"/>
          <w:b/>
          <w:bCs/>
          <w:color w:val="000000"/>
          <w:kern w:val="0"/>
          <w:sz w:val="31"/>
          <w:szCs w:val="31"/>
          <w:lang w:val="en-US" w:eastAsia="zh-CN" w:bidi="ar"/>
        </w:rPr>
        <w:t>第五条</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eastAsia="仿宋_GB2312"/>
          <w:sz w:val="32"/>
          <w:szCs w:val="32"/>
          <w:lang w:val="en-US" w:eastAsia="zh-CN"/>
        </w:rPr>
        <w:t xml:space="preserve"> 对可修复再利用的物资，具体规定为：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1、需修复再利用的物资统一送交检修车间，检修车间对可修复物资要建立收发存台账；发放的物资要有注明流向和领用单位原始单据。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2、修复好的物资应按类别整理、堆放，建账管理，修复后再发放需有领用单位原始单据。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3、无修复复用价值的物资由检修车间申请，经组织相关单位鉴定后确需报废，方可按无复用价值物资处置。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4、特殊物资检修车间无法修复的，由各主体责任单位自主维修，并建立维修台账。</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5、对修复好的物资由检修车间申请，设备部组织技术部、纪委、销售采购部、经管物资部、相关车间等人员参加验收并出具验收手续（如：物资名称、型号、数量、使用地点、价值等）。</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物资处置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sz w:val="32"/>
          <w:szCs w:val="32"/>
          <w:lang w:val="en-US" w:eastAsia="zh-CN"/>
        </w:rPr>
        <w:t xml:space="preserve"> 废旧物资处置应坚持依法合规、分类处置和效益最优原则，采取公开比价方式进行处置，原则上不得采取定向定价等方式。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第七条</w:t>
      </w:r>
      <w:r>
        <w:rPr>
          <w:rFonts w:hint="eastAsia" w:ascii="仿宋_GB2312" w:eastAsia="仿宋_GB2312"/>
          <w:sz w:val="32"/>
          <w:szCs w:val="32"/>
          <w:lang w:val="en-US" w:eastAsia="zh-CN"/>
        </w:rPr>
        <w:t xml:space="preserve"> </w:t>
      </w:r>
      <w:r>
        <w:rPr>
          <w:rFonts w:ascii="仿宋_GB2312" w:hAnsi="仿宋_GB2312" w:eastAsia="仿宋_GB2312" w:cs="仿宋_GB2312"/>
          <w:color w:val="000000"/>
          <w:kern w:val="0"/>
          <w:sz w:val="31"/>
          <w:szCs w:val="31"/>
          <w:lang w:val="en-US" w:eastAsia="zh-CN" w:bidi="ar"/>
        </w:rPr>
        <w:t>废</w:t>
      </w:r>
      <w:r>
        <w:rPr>
          <w:rFonts w:hint="eastAsia" w:ascii="仿宋_GB2312" w:eastAsia="仿宋_GB2312"/>
          <w:sz w:val="32"/>
          <w:szCs w:val="32"/>
          <w:lang w:val="en-US" w:eastAsia="zh-CN"/>
        </w:rPr>
        <w:t xml:space="preserve">旧物资处置程序：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eastAsia="仿宋_GB2312"/>
          <w:sz w:val="32"/>
          <w:szCs w:val="32"/>
          <w:lang w:val="en-US" w:eastAsia="zh-CN"/>
        </w:rPr>
      </w:pPr>
      <w:r>
        <w:rPr>
          <w:rFonts w:hint="eastAsia" w:ascii="华文楷体" w:hAnsi="华文楷体" w:eastAsia="华文楷体" w:cs="华文楷体"/>
          <w:color w:val="000000"/>
          <w:kern w:val="0"/>
          <w:sz w:val="31"/>
          <w:szCs w:val="31"/>
          <w:lang w:val="en-US" w:eastAsia="zh-CN" w:bidi="ar"/>
        </w:rPr>
        <w:t xml:space="preserve">（一）组织鉴定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 xml:space="preserve">、设备类。各单位应按照《西北能化公司设备管理规定》要求履行鉴定程序，按机械类、电气类归集整理、登记造册后申请鉴定，由设备部组织现场鉴定，出具鉴定意见，报分管领导批准；上报集团公司同意后再进行处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、材料类（含废旧钢材，下同）。单品类预估成交金额小于</w:t>
      </w:r>
      <w:r>
        <w:rPr>
          <w:rFonts w:hint="default" w:ascii="仿宋_GB2312" w:eastAsia="仿宋_GB2312"/>
          <w:sz w:val="32"/>
          <w:szCs w:val="32"/>
          <w:lang w:val="en-US" w:eastAsia="zh-CN"/>
        </w:rPr>
        <w:t xml:space="preserve">50 </w:t>
      </w:r>
      <w:r>
        <w:rPr>
          <w:rFonts w:hint="eastAsia" w:ascii="仿宋_GB2312" w:eastAsia="仿宋_GB2312"/>
          <w:sz w:val="32"/>
          <w:szCs w:val="32"/>
          <w:lang w:val="en-US" w:eastAsia="zh-CN"/>
        </w:rPr>
        <w:t xml:space="preserve">万元的，由西北能化公司经管物资部按照本单位的管理办法自行组织现场鉴定（备案上报集团公司经管部）；单品类预估成交金额 </w:t>
      </w:r>
      <w:r>
        <w:rPr>
          <w:rFonts w:hint="default" w:ascii="仿宋_GB2312" w:eastAsia="仿宋_GB2312"/>
          <w:sz w:val="32"/>
          <w:szCs w:val="32"/>
          <w:lang w:val="en-US" w:eastAsia="zh-CN"/>
        </w:rPr>
        <w:t xml:space="preserve">50 </w:t>
      </w:r>
      <w:r>
        <w:rPr>
          <w:rFonts w:hint="eastAsia" w:ascii="仿宋_GB2312" w:eastAsia="仿宋_GB2312"/>
          <w:sz w:val="32"/>
          <w:szCs w:val="32"/>
          <w:lang w:val="en-US" w:eastAsia="zh-CN"/>
        </w:rPr>
        <w:t xml:space="preserve">万元及以上的，要上报集团公司化工部、经管部，待批复后再进行处置，并出具鉴定意见。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3、固废类。按照</w:t>
      </w:r>
      <w:r>
        <w:rPr>
          <w:rFonts w:hint="eastAsia" w:ascii="仿宋_GB2312" w:eastAsia="仿宋_GB2312"/>
          <w:sz w:val="32"/>
          <w:szCs w:val="32"/>
          <w:highlight w:val="none"/>
          <w:lang w:val="en-US" w:eastAsia="zh-CN"/>
        </w:rPr>
        <w:t>《国家危险废物名录》（2021年版）</w:t>
      </w:r>
      <w:r>
        <w:rPr>
          <w:rFonts w:hint="eastAsia" w:ascii="仿宋_GB2312" w:eastAsia="仿宋_GB2312"/>
          <w:sz w:val="32"/>
          <w:szCs w:val="32"/>
          <w:lang w:val="en-US" w:eastAsia="zh-CN"/>
        </w:rPr>
        <w:t xml:space="preserve">要求，由安全监管部出具初步鉴定意见并落实固废处置。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（二）分类分拣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废旧物资经鉴定后应按机械设备类、电气设备类、废旧钢材类、橡胶制品类、备品配件类等分类、分拣、归集，划分标段。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auto"/>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（三）</w:t>
      </w:r>
      <w:r>
        <w:rPr>
          <w:rFonts w:hint="eastAsia" w:ascii="华文楷体" w:hAnsi="华文楷体" w:eastAsia="华文楷体" w:cs="华文楷体"/>
          <w:color w:val="auto"/>
          <w:kern w:val="0"/>
          <w:sz w:val="31"/>
          <w:szCs w:val="31"/>
          <w:lang w:val="en-US" w:eastAsia="zh-CN" w:bidi="ar"/>
        </w:rPr>
        <w:t>处置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1</w:t>
      </w:r>
      <w:r>
        <w:rPr>
          <w:rFonts w:hint="eastAsia" w:ascii="仿宋_GB2312" w:eastAsia="仿宋_GB2312"/>
          <w:color w:val="auto"/>
          <w:sz w:val="32"/>
          <w:szCs w:val="32"/>
          <w:lang w:val="en-US" w:eastAsia="zh-CN"/>
        </w:rPr>
        <w:t xml:space="preserve">、结合市场行情审定标段划分及处置（或竞拍）底价，明确日期、签约时限、清运时限，发布处置公告。一旦发布公告，标的物不得擅自变动。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2、单一标段废旧物资预估成交金额小于 </w:t>
      </w:r>
      <w:r>
        <w:rPr>
          <w:rFonts w:hint="default" w:ascii="仿宋_GB2312" w:eastAsia="仿宋_GB2312"/>
          <w:color w:val="auto"/>
          <w:sz w:val="32"/>
          <w:szCs w:val="32"/>
          <w:lang w:val="en-US" w:eastAsia="zh-CN"/>
        </w:rPr>
        <w:t xml:space="preserve">50 </w:t>
      </w:r>
      <w:r>
        <w:rPr>
          <w:rFonts w:hint="eastAsia" w:ascii="仿宋_GB2312" w:eastAsia="仿宋_GB2312"/>
          <w:color w:val="auto"/>
          <w:sz w:val="32"/>
          <w:szCs w:val="32"/>
          <w:lang w:val="en-US" w:eastAsia="zh-CN"/>
        </w:rPr>
        <w:t xml:space="preserve">万元的，由西北能化公司自行组织审查后发布公告，且公告期不少于 </w:t>
      </w:r>
      <w:r>
        <w:rPr>
          <w:rFonts w:hint="default" w:ascii="仿宋_GB2312" w:eastAsia="仿宋_GB2312"/>
          <w:color w:val="auto"/>
          <w:sz w:val="32"/>
          <w:szCs w:val="32"/>
          <w:lang w:val="en-US" w:eastAsia="zh-CN"/>
        </w:rPr>
        <w:t xml:space="preserve">7 </w:t>
      </w:r>
      <w:r>
        <w:rPr>
          <w:rFonts w:hint="eastAsia" w:ascii="仿宋_GB2312" w:eastAsia="仿宋_GB2312"/>
          <w:color w:val="auto"/>
          <w:sz w:val="32"/>
          <w:szCs w:val="32"/>
          <w:lang w:val="en-US" w:eastAsia="zh-CN"/>
        </w:rPr>
        <w:t xml:space="preserve">天；单一标段废旧物资预估成交金额 </w:t>
      </w:r>
      <w:r>
        <w:rPr>
          <w:rFonts w:hint="default" w:ascii="仿宋_GB2312" w:eastAsia="仿宋_GB2312"/>
          <w:color w:val="auto"/>
          <w:sz w:val="32"/>
          <w:szCs w:val="32"/>
          <w:lang w:val="en-US" w:eastAsia="zh-CN"/>
        </w:rPr>
        <w:t xml:space="preserve">50 </w:t>
      </w:r>
      <w:r>
        <w:rPr>
          <w:rFonts w:hint="eastAsia" w:ascii="仿宋_GB2312" w:eastAsia="仿宋_GB2312"/>
          <w:color w:val="auto"/>
          <w:sz w:val="32"/>
          <w:szCs w:val="32"/>
          <w:lang w:val="en-US" w:eastAsia="zh-CN"/>
        </w:rPr>
        <w:t xml:space="preserve">万元及以上的，应报集团公司经管部组织审查后发布公告。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3</w:t>
      </w:r>
      <w:r>
        <w:rPr>
          <w:rFonts w:hint="eastAsia" w:ascii="仿宋_GB2312" w:eastAsia="仿宋_GB2312"/>
          <w:color w:val="auto"/>
          <w:sz w:val="32"/>
          <w:szCs w:val="32"/>
          <w:lang w:val="en-US" w:eastAsia="zh-CN"/>
        </w:rPr>
        <w:t>、处置（或竞拍）的履约保证金不超过预估成交金额的</w:t>
      </w:r>
      <w:r>
        <w:rPr>
          <w:rFonts w:hint="default" w:ascii="仿宋_GB2312" w:eastAsia="仿宋_GB2312"/>
          <w:color w:val="auto"/>
          <w:sz w:val="32"/>
          <w:szCs w:val="32"/>
          <w:lang w:val="en-US" w:eastAsia="zh-CN"/>
        </w:rPr>
        <w:t>10%</w:t>
      </w:r>
      <w:r>
        <w:rPr>
          <w:rFonts w:hint="eastAsia" w:ascii="仿宋_GB2312" w:eastAsia="仿宋_GB2312"/>
          <w:color w:val="auto"/>
          <w:sz w:val="32"/>
          <w:szCs w:val="32"/>
          <w:lang w:val="en-US" w:eastAsia="zh-CN"/>
        </w:rPr>
        <w:t>，成交人违约的，履约保证金直接划转至委托人；履约保证金不得冲抵货款。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4</w:t>
      </w:r>
      <w:r>
        <w:rPr>
          <w:rFonts w:hint="eastAsia" w:ascii="仿宋_GB2312" w:eastAsia="仿宋_GB2312"/>
          <w:color w:val="auto"/>
          <w:sz w:val="32"/>
          <w:szCs w:val="32"/>
          <w:lang w:val="en-US" w:eastAsia="zh-CN"/>
        </w:rPr>
        <w:t xml:space="preserve">、第一次处置（或竞拍）流拍的，可以调整处置（或竞拍）底价或变更处置（或竞拍）条件，组织第二次，第二次底价一般不低于第一次的 </w:t>
      </w:r>
      <w:r>
        <w:rPr>
          <w:rFonts w:hint="default" w:ascii="仿宋_GB2312" w:eastAsia="仿宋_GB2312"/>
          <w:color w:val="auto"/>
          <w:sz w:val="32"/>
          <w:szCs w:val="32"/>
          <w:lang w:val="en-US" w:eastAsia="zh-CN"/>
        </w:rPr>
        <w:t>90%</w:t>
      </w:r>
      <w:r>
        <w:rPr>
          <w:rFonts w:hint="eastAsia" w:ascii="仿宋_GB2312" w:eastAsia="仿宋_GB2312"/>
          <w:color w:val="auto"/>
          <w:sz w:val="32"/>
          <w:szCs w:val="32"/>
          <w:lang w:val="en-US" w:eastAsia="zh-CN"/>
        </w:rPr>
        <w:t xml:space="preserve">，且公告期不少于 </w:t>
      </w:r>
      <w:r>
        <w:rPr>
          <w:rFonts w:hint="default" w:ascii="仿宋_GB2312" w:eastAsia="仿宋_GB2312"/>
          <w:color w:val="auto"/>
          <w:sz w:val="32"/>
          <w:szCs w:val="32"/>
          <w:lang w:val="en-US" w:eastAsia="zh-CN"/>
        </w:rPr>
        <w:t xml:space="preserve">20 </w:t>
      </w:r>
      <w:r>
        <w:rPr>
          <w:rFonts w:hint="eastAsia" w:ascii="仿宋_GB2312" w:eastAsia="仿宋_GB2312"/>
          <w:color w:val="auto"/>
          <w:sz w:val="32"/>
          <w:szCs w:val="32"/>
          <w:lang w:val="en-US" w:eastAsia="zh-CN"/>
        </w:rPr>
        <w:t>天。再次流标或流拍需调整处置底价的，应经公告审批单位批准同意，方可重新组织处置。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5</w:t>
      </w:r>
      <w:r>
        <w:rPr>
          <w:rFonts w:hint="eastAsia" w:ascii="仿宋_GB2312" w:eastAsia="仿宋_GB2312"/>
          <w:color w:val="auto"/>
          <w:sz w:val="32"/>
          <w:szCs w:val="32"/>
          <w:lang w:val="en-US" w:eastAsia="zh-CN"/>
        </w:rPr>
        <w:t>、废旧物资处置金额较大时，由集团公司推荐辅拍机构；或经集团公司同意由西北能化公司自行委托其他机构办理。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（四）</w:t>
      </w:r>
      <w:r>
        <w:rPr>
          <w:rFonts w:hint="default" w:ascii="华文楷体" w:hAnsi="华文楷体" w:eastAsia="华文楷体" w:cs="华文楷体"/>
          <w:color w:val="000000"/>
          <w:kern w:val="0"/>
          <w:sz w:val="31"/>
          <w:szCs w:val="31"/>
          <w:lang w:val="en-US" w:eastAsia="zh-CN" w:bidi="ar"/>
        </w:rPr>
        <w:t xml:space="preserve">签订合同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color w:val="auto"/>
          <w:sz w:val="32"/>
          <w:szCs w:val="32"/>
          <w:lang w:val="en-US" w:eastAsia="zh-CN"/>
        </w:rPr>
        <w:t>招标（或竞拍）</w:t>
      </w:r>
      <w:r>
        <w:rPr>
          <w:rFonts w:hint="default" w:ascii="仿宋_GB2312" w:eastAsia="仿宋_GB2312"/>
          <w:sz w:val="32"/>
          <w:szCs w:val="32"/>
          <w:lang w:val="en-US" w:eastAsia="zh-CN"/>
        </w:rPr>
        <w:t>成交后，与买受人签订废旧物资购销合同</w:t>
      </w:r>
      <w:r>
        <w:rPr>
          <w:rFonts w:hint="eastAsia" w:ascii="仿宋_GB2312" w:eastAsia="仿宋_GB2312"/>
          <w:sz w:val="32"/>
          <w:szCs w:val="32"/>
          <w:lang w:val="en-US" w:eastAsia="zh-CN"/>
        </w:rPr>
        <w:t>，收取</w:t>
      </w:r>
      <w:r>
        <w:rPr>
          <w:rFonts w:hint="eastAsia" w:ascii="仿宋_GB2312" w:eastAsia="仿宋_GB2312"/>
          <w:color w:val="auto"/>
          <w:sz w:val="32"/>
          <w:szCs w:val="32"/>
          <w:lang w:val="en-US" w:eastAsia="zh-CN"/>
        </w:rPr>
        <w:t>履约保证金，金额较大时要可以</w:t>
      </w:r>
      <w:r>
        <w:rPr>
          <w:rFonts w:hint="default" w:ascii="仿宋_GB2312" w:eastAsia="仿宋_GB2312"/>
          <w:sz w:val="32"/>
          <w:szCs w:val="32"/>
          <w:lang w:val="en-US" w:eastAsia="zh-CN"/>
        </w:rPr>
        <w:t xml:space="preserve">预收交易价款。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2.每批次废旧物资出场前，必须确保交易价款足额预付；清场前确保交易价款全额付清。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default" w:ascii="华文楷体" w:hAnsi="华文楷体" w:eastAsia="华文楷体" w:cs="华文楷体"/>
          <w:color w:val="000000"/>
          <w:kern w:val="0"/>
          <w:sz w:val="31"/>
          <w:szCs w:val="31"/>
          <w:lang w:val="en-US" w:eastAsia="zh-CN" w:bidi="ar"/>
        </w:rPr>
        <w:t>（</w:t>
      </w:r>
      <w:r>
        <w:rPr>
          <w:rFonts w:hint="eastAsia" w:ascii="华文楷体" w:hAnsi="华文楷体" w:eastAsia="华文楷体" w:cs="华文楷体"/>
          <w:color w:val="000000"/>
          <w:kern w:val="0"/>
          <w:sz w:val="31"/>
          <w:szCs w:val="31"/>
          <w:lang w:val="en-US" w:eastAsia="zh-CN" w:bidi="ar"/>
        </w:rPr>
        <w:t>五</w:t>
      </w:r>
      <w:r>
        <w:rPr>
          <w:rFonts w:hint="default" w:ascii="华文楷体" w:hAnsi="华文楷体" w:eastAsia="华文楷体" w:cs="华文楷体"/>
          <w:color w:val="000000"/>
          <w:kern w:val="0"/>
          <w:sz w:val="31"/>
          <w:szCs w:val="31"/>
          <w:lang w:val="en-US" w:eastAsia="zh-CN" w:bidi="ar"/>
        </w:rPr>
        <w:t xml:space="preserve">）进场清运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买受人凭购销合同及预付款凭证进场清运，各</w:t>
      </w:r>
      <w:r>
        <w:rPr>
          <w:rFonts w:hint="eastAsia" w:ascii="仿宋_GB2312" w:eastAsia="仿宋_GB2312"/>
          <w:sz w:val="32"/>
          <w:szCs w:val="32"/>
          <w:lang w:val="en-US" w:eastAsia="zh-CN"/>
        </w:rPr>
        <w:t>单位</w:t>
      </w:r>
      <w:r>
        <w:rPr>
          <w:rFonts w:hint="default" w:ascii="仿宋_GB2312" w:eastAsia="仿宋_GB2312"/>
          <w:sz w:val="32"/>
          <w:szCs w:val="32"/>
          <w:lang w:val="en-US" w:eastAsia="zh-CN"/>
        </w:rPr>
        <w:t xml:space="preserve">应组织专人负责现场监督装车、过磅计量和场内监运，严格履行合同约定标的物内容，确保合法合规，料清场清。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default" w:ascii="华文楷体" w:hAnsi="华文楷体" w:eastAsia="华文楷体" w:cs="华文楷体"/>
          <w:color w:val="000000"/>
          <w:kern w:val="0"/>
          <w:sz w:val="31"/>
          <w:szCs w:val="31"/>
          <w:lang w:val="en-US" w:eastAsia="zh-CN" w:bidi="ar"/>
        </w:rPr>
        <w:t>（</w:t>
      </w:r>
      <w:r>
        <w:rPr>
          <w:rFonts w:hint="eastAsia" w:ascii="华文楷体" w:hAnsi="华文楷体" w:eastAsia="华文楷体" w:cs="华文楷体"/>
          <w:color w:val="000000"/>
          <w:kern w:val="0"/>
          <w:sz w:val="31"/>
          <w:szCs w:val="31"/>
          <w:lang w:val="en-US" w:eastAsia="zh-CN" w:bidi="ar"/>
        </w:rPr>
        <w:t>六</w:t>
      </w:r>
      <w:r>
        <w:rPr>
          <w:rFonts w:hint="default" w:ascii="华文楷体" w:hAnsi="华文楷体" w:eastAsia="华文楷体" w:cs="华文楷体"/>
          <w:color w:val="000000"/>
          <w:kern w:val="0"/>
          <w:sz w:val="31"/>
          <w:szCs w:val="31"/>
          <w:lang w:val="en-US" w:eastAsia="zh-CN" w:bidi="ar"/>
        </w:rPr>
        <w:t xml:space="preserve">）账务处理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财务部门根据鉴定结果核销相关资产账面价值，处置时依据合同、结算单开具货物名称为“废旧物资”的发票，进行账务处理。与资产损失有关的事项依照《皖北煤电集团公司资产损失财务核销工作规则》（皖北煤电财务〔2020〕63 号）规定要求执行。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default" w:ascii="华文楷体" w:hAnsi="华文楷体" w:eastAsia="华文楷体" w:cs="华文楷体"/>
          <w:color w:val="000000"/>
          <w:kern w:val="0"/>
          <w:sz w:val="31"/>
          <w:szCs w:val="31"/>
          <w:lang w:val="en-US" w:eastAsia="zh-CN" w:bidi="ar"/>
        </w:rPr>
        <w:t>（</w:t>
      </w:r>
      <w:r>
        <w:rPr>
          <w:rFonts w:hint="eastAsia" w:ascii="华文楷体" w:hAnsi="华文楷体" w:eastAsia="华文楷体" w:cs="华文楷体"/>
          <w:color w:val="000000"/>
          <w:kern w:val="0"/>
          <w:sz w:val="31"/>
          <w:szCs w:val="31"/>
          <w:lang w:val="en-US" w:eastAsia="zh-CN" w:bidi="ar"/>
        </w:rPr>
        <w:t>七</w:t>
      </w:r>
      <w:r>
        <w:rPr>
          <w:rFonts w:hint="default" w:ascii="华文楷体" w:hAnsi="华文楷体" w:eastAsia="华文楷体" w:cs="华文楷体"/>
          <w:color w:val="000000"/>
          <w:kern w:val="0"/>
          <w:sz w:val="31"/>
          <w:szCs w:val="31"/>
          <w:lang w:val="en-US" w:eastAsia="zh-CN" w:bidi="ar"/>
        </w:rPr>
        <w:t xml:space="preserve">）登记备案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各</w:t>
      </w:r>
      <w:r>
        <w:rPr>
          <w:rFonts w:hint="eastAsia" w:ascii="仿宋_GB2312" w:eastAsia="仿宋_GB2312"/>
          <w:sz w:val="32"/>
          <w:szCs w:val="32"/>
          <w:lang w:val="en-US" w:eastAsia="zh-CN"/>
        </w:rPr>
        <w:t>单位</w:t>
      </w:r>
      <w:r>
        <w:rPr>
          <w:rFonts w:hint="default" w:ascii="仿宋_GB2312" w:eastAsia="仿宋_GB2312"/>
          <w:sz w:val="32"/>
          <w:szCs w:val="32"/>
          <w:lang w:val="en-US" w:eastAsia="zh-CN"/>
        </w:rPr>
        <w:t xml:space="preserve">应按照《废旧物资处置信息报备表》（附件 2）填报登记处置信息，加盖单位公章后报集团公司经管部备案，经管部定期通报废旧物资处置情况。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w:t>
      </w:r>
      <w:r>
        <w:rPr>
          <w:rFonts w:hint="eastAsia" w:ascii="仿宋_GB2312" w:eastAsia="仿宋_GB2312"/>
          <w:b/>
          <w:bCs/>
          <w:sz w:val="32"/>
          <w:szCs w:val="32"/>
          <w:lang w:val="en-US" w:eastAsia="zh-CN"/>
        </w:rPr>
        <w:t>八</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废旧物资处置周期。废旧材料原则上每半年处置一次、废旧设备每一年处置一次。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责任追究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w:t>
      </w:r>
      <w:r>
        <w:rPr>
          <w:rFonts w:hint="eastAsia" w:ascii="仿宋_GB2312" w:eastAsia="仿宋_GB2312"/>
          <w:b/>
          <w:bCs/>
          <w:sz w:val="32"/>
          <w:szCs w:val="32"/>
          <w:lang w:val="en-US" w:eastAsia="zh-CN"/>
        </w:rPr>
        <w:t>九</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各</w:t>
      </w:r>
      <w:r>
        <w:rPr>
          <w:rFonts w:hint="eastAsia" w:ascii="仿宋_GB2312" w:eastAsia="仿宋_GB2312"/>
          <w:sz w:val="32"/>
          <w:szCs w:val="32"/>
          <w:lang w:val="en-US" w:eastAsia="zh-CN"/>
        </w:rPr>
        <w:t>单位</w:t>
      </w:r>
      <w:r>
        <w:rPr>
          <w:rFonts w:hint="default" w:ascii="仿宋_GB2312" w:eastAsia="仿宋_GB2312"/>
          <w:sz w:val="32"/>
          <w:szCs w:val="32"/>
          <w:lang w:val="en-US" w:eastAsia="zh-CN"/>
        </w:rPr>
        <w:t xml:space="preserve">应根据本办法，细化废旧物资处置办法，严格落实现场责任。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严禁不同标段的废旧物资混装；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需现场拆解方可装车的废旧物资，应保留现场拆解的影像或照片资料；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装车前应检查空车情况，空车、重车逐次过磅，且不得离开监装人员视线范围，装车时不得遗留、挑肥拣瘦，直至重车过磅完毕，防止弄虚作假。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第十条</w:t>
      </w:r>
      <w:r>
        <w:rPr>
          <w:rFonts w:hint="default" w:ascii="仿宋_GB2312" w:eastAsia="仿宋_GB2312"/>
          <w:sz w:val="32"/>
          <w:szCs w:val="32"/>
          <w:lang w:val="en-US" w:eastAsia="zh-CN"/>
        </w:rPr>
        <w:t xml:space="preserve"> 有下列情形之一的，依据公司有关规定追究相关责任人责任：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违反本办法规定处置废旧物资的；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未依据</w:t>
      </w:r>
      <w:r>
        <w:rPr>
          <w:rFonts w:hint="eastAsia" w:ascii="仿宋_GB2312" w:eastAsia="仿宋_GB2312"/>
          <w:sz w:val="32"/>
          <w:szCs w:val="32"/>
          <w:lang w:val="en-US" w:eastAsia="zh-CN"/>
        </w:rPr>
        <w:t>招标或</w:t>
      </w:r>
      <w:r>
        <w:rPr>
          <w:rFonts w:hint="default" w:ascii="仿宋_GB2312" w:eastAsia="仿宋_GB2312"/>
          <w:sz w:val="32"/>
          <w:szCs w:val="32"/>
          <w:lang w:val="en-US" w:eastAsia="zh-CN"/>
        </w:rPr>
        <w:t xml:space="preserve">竞拍结果签订合同或擅自变更合同内容的；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与竞买人内外串通、暗箱操作的；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现场监管不力，造成损失的；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5</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化整为零，规避公司审查的；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6</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其他违规行为的。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第十</w:t>
      </w:r>
      <w:r>
        <w:rPr>
          <w:rFonts w:hint="eastAsia" w:ascii="仿宋_GB2312" w:eastAsia="仿宋_GB2312"/>
          <w:b/>
          <w:bCs/>
          <w:sz w:val="32"/>
          <w:szCs w:val="32"/>
          <w:lang w:val="en-US" w:eastAsia="zh-CN"/>
        </w:rPr>
        <w:t>一</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竞买人或买受人有下列情形之一的，列入</w:t>
      </w:r>
      <w:r>
        <w:rPr>
          <w:rFonts w:hint="eastAsia" w:ascii="仿宋_GB2312" w:eastAsia="仿宋_GB2312"/>
          <w:sz w:val="32"/>
          <w:szCs w:val="32"/>
          <w:lang w:val="en-US" w:eastAsia="zh-CN"/>
        </w:rPr>
        <w:t>公</w:t>
      </w:r>
      <w:r>
        <w:rPr>
          <w:rFonts w:hint="default" w:ascii="仿宋_GB2312" w:eastAsia="仿宋_GB2312"/>
          <w:sz w:val="32"/>
          <w:szCs w:val="32"/>
          <w:lang w:val="en-US" w:eastAsia="zh-CN"/>
        </w:rPr>
        <w:t xml:space="preserve">司黑名单，禁止参与废旧物资处置业务；造成损失的，依法追偿：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相互串通或采取不正当竞拍手段的；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无正当理由拒不履行购销合同的；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弄虚作假，盗取废旧物资的；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存在严重失信行为或其他违反国家法律法规情形的。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第十</w:t>
      </w:r>
      <w:r>
        <w:rPr>
          <w:rFonts w:hint="eastAsia" w:ascii="仿宋_GB2312" w:eastAsia="仿宋_GB2312"/>
          <w:b/>
          <w:bCs/>
          <w:sz w:val="32"/>
          <w:szCs w:val="32"/>
          <w:lang w:val="en-US" w:eastAsia="zh-CN"/>
        </w:rPr>
        <w:t>二</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严格监督检查。</w:t>
      </w:r>
      <w:r>
        <w:rPr>
          <w:rFonts w:hint="eastAsia" w:ascii="仿宋_GB2312" w:eastAsia="仿宋_GB2312"/>
          <w:sz w:val="32"/>
          <w:szCs w:val="32"/>
          <w:lang w:val="en-US" w:eastAsia="zh-CN"/>
        </w:rPr>
        <w:t>纪委要</w:t>
      </w:r>
      <w:r>
        <w:rPr>
          <w:rFonts w:hint="default" w:ascii="仿宋_GB2312" w:eastAsia="仿宋_GB2312"/>
          <w:sz w:val="32"/>
          <w:szCs w:val="32"/>
          <w:lang w:val="en-US" w:eastAsia="zh-CN"/>
        </w:rPr>
        <w:t>对废旧物资处置全过程实施监督检查，确保废旧物资处置工作合法合规、效益最优。</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第六章 附则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第十</w:t>
      </w:r>
      <w:r>
        <w:rPr>
          <w:rFonts w:hint="eastAsia" w:ascii="仿宋_GB2312" w:eastAsia="仿宋_GB2312"/>
          <w:b/>
          <w:bCs/>
          <w:sz w:val="32"/>
          <w:szCs w:val="32"/>
          <w:lang w:val="en-US" w:eastAsia="zh-CN"/>
        </w:rPr>
        <w:t>三</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本办法自印发之日起施行</w:t>
      </w:r>
      <w:r>
        <w:rPr>
          <w:rFonts w:hint="eastAsia" w:ascii="仿宋_GB2312" w:eastAsia="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b/>
          <w:bCs/>
          <w:color w:val="000000"/>
          <w:kern w:val="0"/>
          <w:sz w:val="31"/>
          <w:szCs w:val="31"/>
          <w:lang w:val="en-US" w:eastAsia="zh-CN" w:bidi="ar"/>
        </w:rPr>
      </w:pPr>
      <w:r>
        <w:rPr>
          <w:rFonts w:hint="default" w:ascii="仿宋_GB2312" w:eastAsia="仿宋_GB2312"/>
          <w:sz w:val="32"/>
          <w:szCs w:val="32"/>
          <w:lang w:val="en-US" w:eastAsia="zh-CN"/>
        </w:rPr>
        <w:t xml:space="preserve"> </w:t>
      </w:r>
      <w:r>
        <w:rPr>
          <w:rFonts w:ascii="仿宋_GB2312" w:hAnsi="仿宋_GB2312" w:eastAsia="仿宋_GB2312" w:cs="仿宋_GB2312"/>
          <w:b/>
          <w:bCs/>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废旧物资购销合同</w:t>
      </w:r>
      <w:r>
        <w:rPr>
          <w:rFonts w:hint="eastAsia" w:ascii="仿宋_GB2312" w:hAnsi="仿宋_GB2312" w:eastAsia="仿宋_GB2312" w:cs="仿宋_GB2312"/>
          <w:color w:val="000000"/>
          <w:kern w:val="0"/>
          <w:sz w:val="31"/>
          <w:szCs w:val="31"/>
          <w:lang w:val="en-US" w:eastAsia="zh-CN" w:bidi="ar"/>
        </w:rPr>
        <w:t>（范本）</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废旧物资处置信息报备表</w:t>
      </w:r>
      <w:r>
        <w:rPr>
          <w:rFonts w:hint="eastAsia" w:ascii="仿宋_GB2312" w:hAnsi="仿宋_GB2312" w:eastAsia="仿宋_GB2312" w:cs="仿宋_GB2312"/>
          <w:color w:val="000000"/>
          <w:kern w:val="0"/>
          <w:sz w:val="31"/>
          <w:szCs w:val="31"/>
          <w:lang w:val="en-US" w:eastAsia="zh-CN" w:bidi="ar"/>
        </w:rPr>
        <w:t>（上报集团公司）</w:t>
      </w:r>
    </w:p>
    <w:p>
      <w:pPr>
        <w:jc w:val="center"/>
        <w:rPr>
          <w:rFonts w:hint="eastAsia" w:ascii="宋体" w:hAnsi="宋体" w:cs="宋体"/>
          <w:b/>
          <w:sz w:val="44"/>
          <w:szCs w:val="44"/>
          <w:lang w:bidi="ar"/>
        </w:rPr>
      </w:pPr>
    </w:p>
    <w:p>
      <w:pPr>
        <w:jc w:val="center"/>
        <w:rPr>
          <w:rFonts w:hint="eastAsia" w:ascii="宋体" w:hAnsi="宋体" w:cs="宋体"/>
          <w:b/>
          <w:sz w:val="44"/>
          <w:szCs w:val="44"/>
          <w:lang w:bidi="ar"/>
        </w:rPr>
      </w:pPr>
    </w:p>
    <w:p>
      <w:pPr>
        <w:jc w:val="center"/>
        <w:rPr>
          <w:rFonts w:hint="eastAsia" w:ascii="宋体" w:hAnsi="宋体" w:cs="宋体"/>
          <w:b/>
          <w:sz w:val="44"/>
          <w:szCs w:val="44"/>
          <w:lang w:bidi="ar"/>
        </w:rPr>
      </w:pPr>
    </w:p>
    <w:p>
      <w:pPr>
        <w:jc w:val="center"/>
        <w:rPr>
          <w:rFonts w:hint="eastAsia" w:ascii="宋体" w:hAnsi="宋体" w:cs="宋体"/>
          <w:b/>
          <w:sz w:val="44"/>
          <w:szCs w:val="44"/>
          <w:lang w:bidi="ar"/>
        </w:rPr>
      </w:pPr>
    </w:p>
    <w:p>
      <w:pPr>
        <w:jc w:val="center"/>
        <w:rPr>
          <w:rFonts w:hint="eastAsia" w:ascii="宋体" w:hAnsi="宋体" w:cs="宋体"/>
          <w:b/>
          <w:sz w:val="44"/>
          <w:szCs w:val="44"/>
          <w:lang w:bidi="ar"/>
        </w:rPr>
      </w:pPr>
    </w:p>
    <w:p>
      <w:pPr>
        <w:jc w:val="center"/>
        <w:rPr>
          <w:rFonts w:hint="eastAsia" w:ascii="宋体" w:hAnsi="宋体" w:cs="宋体"/>
          <w:b/>
          <w:sz w:val="44"/>
          <w:szCs w:val="44"/>
          <w:lang w:bidi="ar"/>
        </w:rPr>
      </w:pPr>
    </w:p>
    <w:p>
      <w:pPr>
        <w:pStyle w:val="2"/>
        <w:rPr>
          <w:rFonts w:hint="eastAsia" w:ascii="宋体" w:hAnsi="宋体" w:cs="宋体"/>
          <w:b/>
          <w:sz w:val="44"/>
          <w:szCs w:val="44"/>
          <w:lang w:bidi="ar"/>
        </w:rPr>
      </w:pPr>
    </w:p>
    <w:p>
      <w:pPr>
        <w:pStyle w:val="4"/>
        <w:rPr>
          <w:rFonts w:hint="eastAsia" w:ascii="宋体" w:hAnsi="宋体" w:cs="宋体"/>
          <w:b/>
          <w:sz w:val="44"/>
          <w:szCs w:val="44"/>
          <w:lang w:bidi="ar"/>
        </w:rPr>
      </w:pPr>
    </w:p>
    <w:p>
      <w:pPr>
        <w:rPr>
          <w:rFonts w:hint="eastAsia"/>
        </w:rPr>
      </w:pPr>
    </w:p>
    <w:p>
      <w:pPr>
        <w:jc w:val="center"/>
        <w:rPr>
          <w:rFonts w:hint="eastAsia" w:ascii="宋体" w:hAnsi="宋体" w:cs="宋体"/>
          <w:b/>
          <w:sz w:val="44"/>
          <w:szCs w:val="44"/>
          <w:lang w:bidi="ar"/>
        </w:rPr>
      </w:pPr>
    </w:p>
    <w:p>
      <w:pPr>
        <w:jc w:val="center"/>
        <w:rPr>
          <w:rFonts w:hint="eastAsia" w:ascii="宋体" w:hAnsi="宋体" w:cs="宋体"/>
          <w:b/>
          <w:sz w:val="44"/>
          <w:szCs w:val="44"/>
          <w:lang w:bidi="ar"/>
        </w:rPr>
      </w:pPr>
    </w:p>
    <w:p>
      <w:pPr>
        <w:jc w:val="center"/>
        <w:rPr>
          <w:rFonts w:hint="eastAsia" w:eastAsia="宋体"/>
          <w:b/>
          <w:sz w:val="44"/>
          <w:szCs w:val="44"/>
          <w:lang w:eastAsia="zh-CN"/>
        </w:rPr>
      </w:pPr>
      <w:r>
        <w:rPr>
          <w:rFonts w:hint="eastAsia" w:ascii="宋体" w:hAnsi="宋体" w:cs="宋体"/>
          <w:b/>
          <w:sz w:val="44"/>
          <w:szCs w:val="44"/>
          <w:lang w:bidi="ar"/>
        </w:rPr>
        <w:t>废旧物资购销合同</w:t>
      </w:r>
      <w:r>
        <w:rPr>
          <w:rFonts w:hint="eastAsia" w:ascii="宋体" w:hAnsi="宋体" w:cs="宋体"/>
          <w:b/>
          <w:sz w:val="21"/>
          <w:szCs w:val="21"/>
          <w:lang w:eastAsia="zh-CN" w:bidi="ar"/>
        </w:rPr>
        <w:t>（标准文本，据实修订）</w:t>
      </w:r>
    </w:p>
    <w:p>
      <w:pPr>
        <w:rPr>
          <w:szCs w:val="21"/>
        </w:rPr>
      </w:pPr>
      <w:r>
        <w:rPr>
          <w:szCs w:val="21"/>
          <w:lang w:bidi="ar"/>
        </w:rPr>
        <w:t xml:space="preserve"> </w:t>
      </w:r>
    </w:p>
    <w:p>
      <w:pPr>
        <w:spacing w:line="500" w:lineRule="exact"/>
        <w:rPr>
          <w:rFonts w:ascii="仿宋_GB2312" w:eastAsia="仿宋_GB2312" w:cs="仿宋_GB2312"/>
          <w:sz w:val="30"/>
          <w:szCs w:val="30"/>
        </w:rPr>
      </w:pPr>
      <w:r>
        <w:rPr>
          <w:rFonts w:ascii="仿宋_GB2312" w:eastAsia="仿宋_GB2312" w:cs="仿宋_GB2312"/>
          <w:b/>
          <w:sz w:val="30"/>
          <w:szCs w:val="30"/>
          <w:lang w:bidi="ar"/>
        </w:rPr>
        <w:t>出卖人（甲方）：</w:t>
      </w:r>
      <w:r>
        <w:rPr>
          <w:rFonts w:ascii="仿宋_GB2312" w:eastAsia="仿宋_GB2312" w:cs="仿宋_GB2312"/>
          <w:b/>
          <w:sz w:val="30"/>
          <w:szCs w:val="30"/>
          <w:u w:val="single"/>
          <w:lang w:bidi="ar"/>
        </w:rPr>
        <w:t xml:space="preserve">    </w:t>
      </w:r>
      <w:r>
        <w:rPr>
          <w:rFonts w:hint="eastAsia" w:ascii="仿宋_GB2312" w:eastAsia="仿宋_GB2312" w:cs="仿宋_GB2312"/>
          <w:b/>
          <w:sz w:val="30"/>
          <w:szCs w:val="30"/>
          <w:u w:val="single"/>
          <w:lang w:bidi="ar"/>
        </w:rPr>
        <w:t xml:space="preserve">                             </w:t>
      </w:r>
      <w:r>
        <w:rPr>
          <w:rFonts w:ascii="仿宋_GB2312" w:eastAsia="仿宋_GB2312" w:cs="仿宋_GB2312"/>
          <w:b/>
          <w:sz w:val="30"/>
          <w:szCs w:val="30"/>
          <w:u w:val="single"/>
          <w:lang w:bidi="ar"/>
        </w:rPr>
        <w:t xml:space="preserve">        </w:t>
      </w:r>
    </w:p>
    <w:p>
      <w:pPr>
        <w:spacing w:line="500" w:lineRule="exact"/>
        <w:rPr>
          <w:rFonts w:ascii="仿宋_GB2312" w:eastAsia="仿宋_GB2312" w:cs="仿宋_GB2312"/>
          <w:sz w:val="30"/>
          <w:szCs w:val="30"/>
        </w:rPr>
      </w:pPr>
      <w:r>
        <w:rPr>
          <w:rFonts w:ascii="仿宋_GB2312" w:eastAsia="仿宋_GB2312" w:cs="仿宋_GB2312"/>
          <w:b/>
          <w:sz w:val="30"/>
          <w:szCs w:val="30"/>
          <w:lang w:bidi="ar"/>
        </w:rPr>
        <w:t>买受人（乙方）：</w:t>
      </w:r>
      <w:r>
        <w:rPr>
          <w:rFonts w:hint="eastAsia" w:ascii="仿宋_GB2312" w:eastAsia="仿宋_GB2312" w:cs="仿宋_GB2312"/>
          <w:b/>
          <w:sz w:val="30"/>
          <w:szCs w:val="30"/>
          <w:u w:val="single"/>
          <w:lang w:bidi="ar"/>
        </w:rPr>
        <w:t xml:space="preserve">              </w:t>
      </w:r>
      <w:r>
        <w:rPr>
          <w:rFonts w:ascii="仿宋_GB2312" w:eastAsia="仿宋_GB2312" w:cs="仿宋_GB2312"/>
          <w:b/>
          <w:sz w:val="30"/>
          <w:szCs w:val="30"/>
          <w:u w:val="single"/>
          <w:lang w:bidi="ar"/>
        </w:rPr>
        <w:t xml:space="preserve">                           </w:t>
      </w:r>
    </w:p>
    <w:p>
      <w:pPr>
        <w:spacing w:line="500" w:lineRule="exact"/>
        <w:rPr>
          <w:rFonts w:ascii="仿宋_GB2312" w:eastAsia="仿宋_GB2312" w:cs="仿宋_GB2312"/>
          <w:sz w:val="30"/>
          <w:szCs w:val="30"/>
        </w:rPr>
      </w:pPr>
      <w:r>
        <w:rPr>
          <w:rFonts w:ascii="仿宋_GB2312" w:eastAsia="仿宋_GB2312" w:cs="仿宋_GB2312"/>
          <w:b/>
          <w:sz w:val="30"/>
          <w:szCs w:val="30"/>
          <w:lang w:bidi="ar"/>
        </w:rPr>
        <w:t>签订地点</w:t>
      </w:r>
      <w:r>
        <w:rPr>
          <w:rFonts w:ascii="仿宋_GB2312" w:eastAsia="仿宋_GB2312" w:cs="仿宋_GB2312"/>
          <w:sz w:val="30"/>
          <w:szCs w:val="30"/>
          <w:lang w:bidi="ar"/>
        </w:rPr>
        <w:t>：</w:t>
      </w:r>
      <w:r>
        <w:rPr>
          <w:rFonts w:hint="eastAsia" w:ascii="仿宋_GB2312" w:eastAsia="仿宋_GB2312" w:cs="仿宋_GB2312"/>
          <w:sz w:val="30"/>
          <w:szCs w:val="30"/>
          <w:u w:val="single"/>
          <w:lang w:bidi="ar"/>
        </w:rPr>
        <w:t xml:space="preserve">           </w:t>
      </w:r>
    </w:p>
    <w:p>
      <w:pPr>
        <w:spacing w:line="500" w:lineRule="exact"/>
        <w:rPr>
          <w:rFonts w:ascii="仿宋_GB2312" w:eastAsia="仿宋_GB2312" w:cs="仿宋_GB2312"/>
          <w:sz w:val="30"/>
          <w:szCs w:val="30"/>
        </w:rPr>
      </w:pPr>
      <w:r>
        <w:rPr>
          <w:rFonts w:ascii="仿宋_GB2312" w:eastAsia="仿宋_GB2312" w:cs="仿宋_GB2312"/>
          <w:b/>
          <w:sz w:val="30"/>
          <w:szCs w:val="30"/>
          <w:lang w:bidi="ar"/>
        </w:rPr>
        <w:t>签订时间</w:t>
      </w:r>
      <w:r>
        <w:rPr>
          <w:rFonts w:ascii="仿宋_GB2312" w:eastAsia="仿宋_GB2312" w:cs="仿宋_GB2312"/>
          <w:sz w:val="30"/>
          <w:szCs w:val="30"/>
          <w:lang w:bidi="ar"/>
        </w:rPr>
        <w:t>：</w:t>
      </w:r>
      <w:r>
        <w:rPr>
          <w:rFonts w:ascii="仿宋_GB2312" w:eastAsia="仿宋_GB2312" w:cs="仿宋_GB2312"/>
          <w:sz w:val="30"/>
          <w:szCs w:val="30"/>
          <w:u w:val="single"/>
          <w:lang w:bidi="ar"/>
        </w:rPr>
        <w:t xml:space="preserve"> </w:t>
      </w:r>
      <w:r>
        <w:rPr>
          <w:rFonts w:hint="eastAsia" w:ascii="仿宋_GB2312" w:eastAsia="仿宋_GB2312" w:cs="仿宋_GB2312"/>
          <w:sz w:val="30"/>
          <w:szCs w:val="30"/>
          <w:u w:val="single"/>
          <w:lang w:bidi="ar"/>
        </w:rPr>
        <w:t xml:space="preserve">   </w:t>
      </w:r>
      <w:r>
        <w:rPr>
          <w:rFonts w:ascii="仿宋_GB2312" w:eastAsia="仿宋_GB2312" w:cs="仿宋_GB2312"/>
          <w:sz w:val="30"/>
          <w:szCs w:val="30"/>
          <w:lang w:bidi="ar"/>
        </w:rPr>
        <w:t>年</w:t>
      </w:r>
      <w:r>
        <w:rPr>
          <w:rFonts w:hint="eastAsia" w:ascii="仿宋_GB2312" w:eastAsia="仿宋_GB2312" w:cs="仿宋_GB2312"/>
          <w:sz w:val="30"/>
          <w:szCs w:val="30"/>
          <w:u w:val="single"/>
          <w:lang w:bidi="ar"/>
        </w:rPr>
        <w:t xml:space="preserve">    </w:t>
      </w:r>
      <w:r>
        <w:rPr>
          <w:rFonts w:ascii="仿宋_GB2312" w:eastAsia="仿宋_GB2312" w:cs="仿宋_GB2312"/>
          <w:sz w:val="30"/>
          <w:szCs w:val="30"/>
          <w:lang w:bidi="ar"/>
        </w:rPr>
        <w:t>月</w:t>
      </w:r>
      <w:r>
        <w:rPr>
          <w:rFonts w:hint="eastAsia" w:ascii="仿宋_GB2312" w:eastAsia="仿宋_GB2312" w:cs="仿宋_GB2312"/>
          <w:sz w:val="30"/>
          <w:szCs w:val="30"/>
          <w:u w:val="single"/>
          <w:lang w:bidi="ar"/>
        </w:rPr>
        <w:t xml:space="preserve">    </w:t>
      </w:r>
      <w:r>
        <w:rPr>
          <w:rFonts w:ascii="仿宋_GB2312" w:eastAsia="仿宋_GB2312" w:cs="仿宋_GB2312"/>
          <w:sz w:val="30"/>
          <w:szCs w:val="30"/>
          <w:lang w:bidi="ar"/>
        </w:rPr>
        <w:t>日</w:t>
      </w:r>
    </w:p>
    <w:p>
      <w:pPr>
        <w:spacing w:line="500" w:lineRule="exact"/>
        <w:ind w:firstLine="600" w:firstLineChars="200"/>
        <w:rPr>
          <w:rFonts w:ascii="仿宋_GB2312" w:eastAsia="仿宋_GB2312" w:cs="仿宋_GB2312"/>
          <w:sz w:val="30"/>
          <w:szCs w:val="30"/>
        </w:rPr>
      </w:pPr>
      <w:r>
        <w:rPr>
          <w:rFonts w:ascii="仿宋_GB2312" w:eastAsia="仿宋_GB2312" w:cs="仿宋_GB2312"/>
          <w:sz w:val="30"/>
          <w:szCs w:val="30"/>
          <w:lang w:bidi="ar"/>
        </w:rPr>
        <w:t>根据《中华人民共和国民法典》等相关法律法规、网络竞价公告或合法的成交确认书，就甲方废旧物资出售相关事宜，经双方协商一致，约定如下：</w:t>
      </w:r>
    </w:p>
    <w:p>
      <w:pPr>
        <w:spacing w:line="500" w:lineRule="exact"/>
        <w:ind w:firstLine="602" w:firstLineChars="200"/>
        <w:rPr>
          <w:sz w:val="30"/>
          <w:szCs w:val="30"/>
        </w:rPr>
      </w:pPr>
      <w:r>
        <w:rPr>
          <w:rFonts w:ascii="楷体" w:hAnsi="楷体" w:eastAsia="楷体" w:cs="楷体"/>
          <w:b/>
          <w:sz w:val="30"/>
          <w:szCs w:val="30"/>
          <w:lang w:bidi="ar"/>
        </w:rPr>
        <w:t xml:space="preserve">第一条 </w:t>
      </w:r>
      <w:r>
        <w:rPr>
          <w:rFonts w:ascii="仿宋_GB2312" w:eastAsia="仿宋_GB2312" w:cs="仿宋_GB2312"/>
          <w:sz w:val="30"/>
          <w:szCs w:val="30"/>
          <w:lang w:bidi="ar"/>
        </w:rPr>
        <w:t>货物名称、</w:t>
      </w:r>
      <w:r>
        <w:rPr>
          <w:rFonts w:hint="eastAsia" w:ascii="仿宋_GB2312" w:eastAsia="仿宋_GB2312" w:cs="仿宋_GB2312"/>
          <w:sz w:val="30"/>
          <w:szCs w:val="30"/>
          <w:lang w:bidi="ar"/>
        </w:rPr>
        <w:t>单价、</w:t>
      </w:r>
      <w:r>
        <w:rPr>
          <w:rFonts w:hint="eastAsia" w:ascii="仿宋_GB2312" w:eastAsia="仿宋_GB2312" w:cs="仿宋_GB2312"/>
          <w:sz w:val="30"/>
          <w:szCs w:val="30"/>
          <w:lang w:eastAsia="zh-CN" w:bidi="ar"/>
        </w:rPr>
        <w:t>税额、</w:t>
      </w:r>
      <w:r>
        <w:rPr>
          <w:rFonts w:ascii="仿宋_GB2312" w:eastAsia="仿宋_GB2312" w:cs="仿宋_GB2312"/>
          <w:sz w:val="30"/>
          <w:szCs w:val="30"/>
          <w:lang w:bidi="ar"/>
        </w:rPr>
        <w:t>总价和提货时间。</w:t>
      </w:r>
    </w:p>
    <w:tbl>
      <w:tblPr>
        <w:tblStyle w:val="10"/>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485"/>
        <w:gridCol w:w="1680"/>
        <w:gridCol w:w="1605"/>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Cs w:val="21"/>
              </w:rPr>
            </w:pPr>
            <w:r>
              <w:rPr>
                <w:rFonts w:hint="eastAsia" w:ascii="宋体" w:hAnsi="宋体" w:cs="宋体"/>
                <w:szCs w:val="21"/>
                <w:lang w:bidi="ar"/>
              </w:rPr>
              <w:t>货物名称</w:t>
            </w:r>
          </w:p>
        </w:tc>
        <w:tc>
          <w:tcPr>
            <w:tcW w:w="148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szCs w:val="21"/>
                <w:lang w:eastAsia="zh-CN"/>
              </w:rPr>
            </w:pPr>
            <w:r>
              <w:rPr>
                <w:rFonts w:hint="eastAsia" w:ascii="宋体" w:hAnsi="宋体" w:cs="宋体"/>
                <w:szCs w:val="21"/>
                <w:lang w:bidi="ar"/>
              </w:rPr>
              <w:t>单价</w:t>
            </w:r>
            <w:r>
              <w:rPr>
                <w:rFonts w:hint="eastAsia" w:ascii="宋体" w:hAnsi="宋体" w:cs="宋体"/>
                <w:szCs w:val="21"/>
                <w:lang w:eastAsia="zh-CN" w:bidi="ar"/>
              </w:rPr>
              <w:t>（不含税）</w:t>
            </w:r>
          </w:p>
        </w:tc>
        <w:tc>
          <w:tcPr>
            <w:tcW w:w="168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szCs w:val="21"/>
                <w:lang w:eastAsia="zh-CN" w:bidi="ar"/>
              </w:rPr>
            </w:pPr>
            <w:r>
              <w:rPr>
                <w:rFonts w:hint="eastAsia" w:ascii="宋体" w:hAnsi="宋体" w:cs="宋体"/>
                <w:szCs w:val="21"/>
                <w:lang w:eastAsia="zh-CN" w:bidi="ar"/>
              </w:rPr>
              <w:t>税额（</w:t>
            </w:r>
            <w:r>
              <w:rPr>
                <w:rFonts w:hint="eastAsia" w:ascii="宋体" w:hAnsi="宋体" w:cs="宋体"/>
                <w:szCs w:val="21"/>
                <w:lang w:val="en-US" w:eastAsia="zh-CN" w:bidi="ar"/>
              </w:rPr>
              <w:t>*%</w:t>
            </w:r>
            <w:r>
              <w:rPr>
                <w:rFonts w:hint="eastAsia" w:ascii="宋体" w:hAnsi="宋体" w:cs="宋体"/>
                <w:szCs w:val="21"/>
                <w:lang w:eastAsia="zh-CN" w:bidi="ar"/>
              </w:rPr>
              <w:t>）</w:t>
            </w:r>
          </w:p>
        </w:tc>
        <w:tc>
          <w:tcPr>
            <w:tcW w:w="160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szCs w:val="21"/>
                <w:lang w:eastAsia="zh-CN" w:bidi="ar"/>
              </w:rPr>
            </w:pPr>
            <w:r>
              <w:rPr>
                <w:rFonts w:hint="eastAsia" w:ascii="宋体" w:hAnsi="宋体" w:cs="宋体"/>
                <w:szCs w:val="21"/>
                <w:lang w:eastAsia="zh-CN" w:bidi="ar"/>
              </w:rPr>
              <w:t>总价（含税）</w:t>
            </w:r>
          </w:p>
        </w:tc>
        <w:tc>
          <w:tcPr>
            <w:tcW w:w="271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szCs w:val="21"/>
              </w:rPr>
            </w:pPr>
            <w:r>
              <w:rPr>
                <w:rFonts w:hint="eastAsia" w:ascii="宋体" w:hAnsi="宋体" w:cs="宋体"/>
                <w:szCs w:val="21"/>
                <w:lang w:bidi="ar"/>
              </w:rPr>
              <w:t>提货时间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Cs w:val="21"/>
              </w:rPr>
            </w:pPr>
          </w:p>
        </w:tc>
        <w:tc>
          <w:tcPr>
            <w:tcW w:w="148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szCs w:val="21"/>
              </w:rPr>
            </w:pPr>
          </w:p>
        </w:tc>
        <w:tc>
          <w:tcPr>
            <w:tcW w:w="1680"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宋体" w:hAnsi="宋体" w:cs="宋体"/>
                <w:szCs w:val="21"/>
                <w:lang w:bidi="ar"/>
              </w:rPr>
            </w:pPr>
          </w:p>
          <w:p>
            <w:pPr>
              <w:spacing w:line="280" w:lineRule="exact"/>
              <w:jc w:val="center"/>
              <w:rPr>
                <w:rFonts w:hint="eastAsia" w:ascii="宋体" w:hAnsi="宋体" w:cs="宋体"/>
                <w:b/>
                <w:bCs/>
                <w:szCs w:val="21"/>
                <w:lang w:bidi="ar"/>
              </w:rPr>
            </w:pPr>
          </w:p>
        </w:tc>
        <w:tc>
          <w:tcPr>
            <w:tcW w:w="1605"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宋体" w:hAnsi="宋体" w:cs="宋体"/>
                <w:szCs w:val="21"/>
                <w:lang w:bidi="ar"/>
              </w:rPr>
            </w:pPr>
          </w:p>
        </w:tc>
        <w:tc>
          <w:tcPr>
            <w:tcW w:w="2713" w:type="dxa"/>
            <w:tcBorders>
              <w:top w:val="single" w:color="auto" w:sz="4" w:space="0"/>
              <w:left w:val="nil"/>
              <w:bottom w:val="single" w:color="auto" w:sz="4" w:space="0"/>
              <w:right w:val="single" w:color="auto" w:sz="4" w:space="0"/>
            </w:tcBorders>
            <w:noWrap w:val="0"/>
            <w:vAlign w:val="top"/>
          </w:tcPr>
          <w:p>
            <w:pPr>
              <w:spacing w:line="400" w:lineRule="exact"/>
              <w:rPr>
                <w:rFonts w:hint="eastAsia" w:ascii="宋体" w:hAnsi="宋体" w:cs="宋体"/>
                <w:szCs w:val="21"/>
              </w:rPr>
            </w:pPr>
            <w:r>
              <w:rPr>
                <w:rFonts w:hint="eastAsia" w:ascii="宋体" w:hAnsi="宋体" w:cs="宋体"/>
                <w:sz w:val="15"/>
                <w:szCs w:val="15"/>
                <w:lang w:bidi="ar"/>
              </w:rPr>
              <w:t>合同签订</w:t>
            </w:r>
            <w:r>
              <w:rPr>
                <w:rFonts w:hint="eastAsia" w:ascii="宋体" w:hAnsi="宋体" w:cs="宋体"/>
                <w:sz w:val="15"/>
                <w:szCs w:val="15"/>
                <w:lang w:val="en-US" w:eastAsia="zh-CN" w:bidi="ar"/>
              </w:rPr>
              <w:t xml:space="preserve">   </w:t>
            </w:r>
            <w:r>
              <w:rPr>
                <w:rFonts w:hint="eastAsia" w:ascii="宋体" w:hAnsi="宋体" w:cs="宋体"/>
                <w:sz w:val="15"/>
                <w:szCs w:val="15"/>
                <w:lang w:bidi="ar"/>
              </w:rPr>
              <w:t>个工作日内完成交款、提货, 年 月 日前完成清运。</w:t>
            </w:r>
          </w:p>
        </w:tc>
      </w:tr>
    </w:tbl>
    <w:p>
      <w:pPr>
        <w:spacing w:line="500" w:lineRule="exact"/>
        <w:ind w:firstLine="602" w:firstLineChars="200"/>
        <w:rPr>
          <w:rFonts w:ascii="仿宋_GB2312" w:eastAsia="仿宋_GB2312" w:cs="仿宋_GB2312"/>
          <w:sz w:val="30"/>
          <w:szCs w:val="30"/>
        </w:rPr>
      </w:pPr>
      <w:r>
        <w:rPr>
          <w:rFonts w:ascii="楷体" w:hAnsi="楷体" w:eastAsia="楷体" w:cs="楷体"/>
          <w:b/>
          <w:sz w:val="30"/>
          <w:szCs w:val="30"/>
          <w:lang w:bidi="ar"/>
        </w:rPr>
        <w:t xml:space="preserve">第二条 </w:t>
      </w:r>
      <w:r>
        <w:rPr>
          <w:rFonts w:ascii="仿宋_GB2312" w:eastAsia="仿宋_GB2312" w:cs="仿宋_GB2312"/>
          <w:sz w:val="30"/>
          <w:szCs w:val="30"/>
          <w:lang w:bidi="ar"/>
        </w:rPr>
        <w:t>甲方此次出售给乙方的上述物资均为</w:t>
      </w:r>
      <w:r>
        <w:rPr>
          <w:rFonts w:hint="eastAsia" w:ascii="仿宋_GB2312" w:eastAsia="仿宋_GB2312" w:cs="仿宋_GB2312"/>
          <w:sz w:val="30"/>
          <w:szCs w:val="30"/>
          <w:lang w:bidi="ar"/>
        </w:rPr>
        <w:t>废旧</w:t>
      </w:r>
      <w:r>
        <w:rPr>
          <w:rFonts w:ascii="仿宋_GB2312" w:eastAsia="仿宋_GB2312" w:cs="仿宋_GB2312"/>
          <w:sz w:val="30"/>
          <w:szCs w:val="30"/>
          <w:lang w:bidi="ar"/>
        </w:rPr>
        <w:t>物资，甲方对其不作任何质量保证。</w:t>
      </w:r>
    </w:p>
    <w:p>
      <w:pPr>
        <w:spacing w:line="500" w:lineRule="exact"/>
        <w:ind w:firstLine="602" w:firstLineChars="200"/>
        <w:rPr>
          <w:rFonts w:ascii="仿宋_GB2312" w:eastAsia="仿宋_GB2312" w:cs="仿宋_GB2312"/>
          <w:sz w:val="30"/>
          <w:szCs w:val="30"/>
        </w:rPr>
      </w:pPr>
      <w:r>
        <w:rPr>
          <w:rFonts w:ascii="楷体" w:hAnsi="楷体" w:eastAsia="楷体" w:cs="楷体"/>
          <w:b/>
          <w:sz w:val="30"/>
          <w:szCs w:val="30"/>
          <w:lang w:bidi="ar"/>
        </w:rPr>
        <w:t xml:space="preserve">第三条 </w:t>
      </w:r>
      <w:r>
        <w:rPr>
          <w:rFonts w:ascii="仿宋_GB2312" w:eastAsia="仿宋_GB2312" w:cs="仿宋_GB2312"/>
          <w:sz w:val="30"/>
          <w:szCs w:val="30"/>
          <w:lang w:bidi="ar"/>
        </w:rPr>
        <w:t>乙方负责上述物资的现场装车、搬运、倒转、拆解、拆除和场地清理等施工，因此产生的任何费用均由乙方自行承担。甲方负责组织相关部门现场监督施工、协调过磅计量及出</w:t>
      </w:r>
      <w:r>
        <w:rPr>
          <w:rFonts w:hint="eastAsia" w:ascii="仿宋_GB2312" w:eastAsia="仿宋_GB2312" w:cs="仿宋_GB2312"/>
          <w:sz w:val="30"/>
          <w:szCs w:val="30"/>
          <w:lang w:val="en-US" w:eastAsia="zh-CN" w:bidi="ar"/>
        </w:rPr>
        <w:t>厂</w:t>
      </w:r>
      <w:r>
        <w:rPr>
          <w:rFonts w:ascii="仿宋_GB2312" w:eastAsia="仿宋_GB2312" w:cs="仿宋_GB2312"/>
          <w:sz w:val="30"/>
          <w:szCs w:val="30"/>
          <w:lang w:bidi="ar"/>
        </w:rPr>
        <w:t>事宜。</w:t>
      </w:r>
    </w:p>
    <w:p>
      <w:pPr>
        <w:spacing w:line="500" w:lineRule="exact"/>
        <w:ind w:firstLine="602" w:firstLineChars="200"/>
        <w:rPr>
          <w:rFonts w:ascii="仿宋_GB2312" w:eastAsia="仿宋_GB2312" w:cs="仿宋_GB2312"/>
          <w:sz w:val="30"/>
          <w:szCs w:val="30"/>
        </w:rPr>
      </w:pPr>
      <w:r>
        <w:rPr>
          <w:rFonts w:ascii="楷体" w:hAnsi="楷体" w:eastAsia="楷体" w:cs="楷体"/>
          <w:b/>
          <w:sz w:val="30"/>
          <w:szCs w:val="30"/>
          <w:lang w:bidi="ar"/>
        </w:rPr>
        <w:t xml:space="preserve">第四条 </w:t>
      </w:r>
      <w:r>
        <w:rPr>
          <w:rFonts w:ascii="仿宋_GB2312" w:eastAsia="仿宋_GB2312" w:cs="仿宋_GB2312"/>
          <w:sz w:val="30"/>
          <w:szCs w:val="30"/>
          <w:lang w:bidi="ar"/>
        </w:rPr>
        <w:t>乙方进场施工前,应与甲方签署安全管理协议，服从甲方人员现场管理，并在规定期限内完成清运，不得挑拣、夹带，做到料清场清。</w:t>
      </w:r>
    </w:p>
    <w:p>
      <w:pPr>
        <w:spacing w:line="500" w:lineRule="exact"/>
        <w:ind w:firstLine="602" w:firstLineChars="200"/>
        <w:rPr>
          <w:rFonts w:ascii="仿宋_GB2312" w:eastAsia="仿宋_GB2312" w:cs="仿宋_GB2312"/>
          <w:sz w:val="30"/>
          <w:szCs w:val="30"/>
          <w:lang w:bidi="ar"/>
        </w:rPr>
      </w:pPr>
      <w:r>
        <w:rPr>
          <w:rFonts w:ascii="仿宋_GB2312" w:eastAsia="仿宋_GB2312" w:cs="仿宋_GB2312"/>
          <w:b/>
          <w:sz w:val="30"/>
          <w:szCs w:val="30"/>
          <w:lang w:bidi="ar"/>
        </w:rPr>
        <w:t>第五条</w:t>
      </w:r>
      <w:r>
        <w:rPr>
          <w:rFonts w:ascii="仿宋_GB2312" w:eastAsia="仿宋_GB2312" w:cs="仿宋_GB2312"/>
          <w:sz w:val="30"/>
          <w:szCs w:val="30"/>
          <w:lang w:bidi="ar"/>
        </w:rPr>
        <w:t xml:space="preserve"> 乙方在装车运输的过程中，应严格遵守省、市安全、环保、交通部门的各项安全管理、环境保护、交通管制等规定。如违反规定，发生安全、环保、交通事故，责任均由乙方承担。</w:t>
      </w:r>
    </w:p>
    <w:p>
      <w:pPr>
        <w:spacing w:line="500" w:lineRule="exact"/>
        <w:ind w:firstLine="602" w:firstLineChars="200"/>
        <w:rPr>
          <w:rFonts w:ascii="仿宋_GB2312" w:hAnsi="仿宋_GB2312" w:eastAsia="仿宋_GB2312" w:cs="仿宋_GB2312"/>
          <w:sz w:val="30"/>
          <w:szCs w:val="30"/>
        </w:rPr>
      </w:pPr>
      <w:r>
        <w:rPr>
          <w:rFonts w:hint="eastAsia" w:ascii="楷体" w:hAnsi="楷体" w:eastAsia="楷体" w:cs="楷体"/>
          <w:b/>
          <w:bCs/>
          <w:sz w:val="30"/>
          <w:szCs w:val="30"/>
        </w:rPr>
        <w:t xml:space="preserve">第六条 </w:t>
      </w:r>
      <w:r>
        <w:rPr>
          <w:rFonts w:hint="eastAsia" w:ascii="仿宋_GB2312" w:hAnsi="仿宋_GB2312" w:eastAsia="仿宋_GB2312" w:cs="仿宋_GB2312"/>
          <w:sz w:val="30"/>
          <w:szCs w:val="30"/>
        </w:rPr>
        <w:t>乙方应在期限内完成付款提货，履约保证金在履行合同清场完毕的三个工作日内由</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无息退还。</w:t>
      </w:r>
    </w:p>
    <w:p>
      <w:pPr>
        <w:spacing w:line="500" w:lineRule="exact"/>
        <w:ind w:firstLine="602" w:firstLineChars="200"/>
        <w:rPr>
          <w:rFonts w:hint="eastAsia" w:ascii="仿宋_GB2312" w:hAnsi="仿宋_GB2312" w:eastAsia="仿宋_GB2312" w:cs="仿宋_GB2312"/>
          <w:sz w:val="30"/>
          <w:szCs w:val="30"/>
        </w:rPr>
      </w:pPr>
      <w:r>
        <w:rPr>
          <w:rFonts w:hint="eastAsia" w:ascii="楷体" w:hAnsi="楷体" w:eastAsia="楷体" w:cs="楷体"/>
          <w:b/>
          <w:bCs/>
          <w:sz w:val="30"/>
          <w:szCs w:val="30"/>
        </w:rPr>
        <w:t xml:space="preserve">第七条 </w:t>
      </w:r>
      <w:r>
        <w:rPr>
          <w:rFonts w:hint="eastAsia" w:ascii="仿宋_GB2312" w:hAnsi="仿宋_GB2312" w:eastAsia="仿宋_GB2312" w:cs="仿宋_GB2312"/>
          <w:sz w:val="30"/>
          <w:szCs w:val="30"/>
        </w:rPr>
        <w:t>乙方</w:t>
      </w:r>
      <w:r>
        <w:rPr>
          <w:rFonts w:ascii="仿宋_GB2312" w:eastAsia="仿宋_GB2312" w:cs="仿宋_GB2312"/>
          <w:sz w:val="30"/>
          <w:szCs w:val="30"/>
          <w:lang w:bidi="ar"/>
        </w:rPr>
        <w:t>结算重量以甲方指定司磅站计量为依据；整体打包出售的不</w:t>
      </w:r>
      <w:r>
        <w:rPr>
          <w:rFonts w:hint="eastAsia" w:ascii="仿宋_GB2312" w:eastAsia="仿宋_GB2312" w:cs="仿宋_GB2312"/>
          <w:sz w:val="30"/>
          <w:szCs w:val="30"/>
          <w:lang w:bidi="ar"/>
        </w:rPr>
        <w:t>需</w:t>
      </w:r>
      <w:r>
        <w:rPr>
          <w:rFonts w:ascii="仿宋_GB2312" w:eastAsia="仿宋_GB2312" w:cs="仿宋_GB2312"/>
          <w:sz w:val="30"/>
          <w:szCs w:val="30"/>
          <w:lang w:bidi="ar"/>
        </w:rPr>
        <w:t>过磅。提</w:t>
      </w:r>
      <w:r>
        <w:rPr>
          <w:rFonts w:hint="eastAsia" w:ascii="仿宋_GB2312" w:eastAsia="仿宋_GB2312" w:cs="仿宋_GB2312"/>
          <w:sz w:val="30"/>
          <w:szCs w:val="30"/>
          <w:lang w:val="en-US" w:eastAsia="zh-CN" w:bidi="ar"/>
        </w:rPr>
        <w:t>完</w:t>
      </w:r>
      <w:r>
        <w:rPr>
          <w:rFonts w:ascii="仿宋_GB2312" w:eastAsia="仿宋_GB2312" w:cs="仿宋_GB2312"/>
          <w:sz w:val="30"/>
          <w:szCs w:val="30"/>
          <w:lang w:bidi="ar"/>
        </w:rPr>
        <w:t>货</w:t>
      </w:r>
      <w:r>
        <w:rPr>
          <w:rFonts w:hint="eastAsia" w:ascii="仿宋_GB2312" w:eastAsia="仿宋_GB2312" w:cs="仿宋_GB2312"/>
          <w:sz w:val="30"/>
          <w:szCs w:val="30"/>
          <w:lang w:eastAsia="zh-CN" w:bidi="ar"/>
        </w:rPr>
        <w:t>、</w:t>
      </w:r>
      <w:r>
        <w:rPr>
          <w:rFonts w:ascii="仿宋_GB2312" w:eastAsia="仿宋_GB2312" w:cs="仿宋_GB2312"/>
          <w:sz w:val="30"/>
          <w:szCs w:val="30"/>
          <w:lang w:bidi="ar"/>
        </w:rPr>
        <w:t>付清货款后，方可出门。提货结束后，</w:t>
      </w:r>
      <w:r>
        <w:rPr>
          <w:rFonts w:hint="eastAsia" w:ascii="仿宋_GB2312" w:eastAsia="仿宋_GB2312" w:cs="仿宋_GB2312"/>
          <w:sz w:val="30"/>
          <w:szCs w:val="30"/>
          <w:lang w:bidi="ar"/>
        </w:rPr>
        <w:t>甲方应</w:t>
      </w:r>
      <w:r>
        <w:rPr>
          <w:rFonts w:ascii="仿宋_GB2312" w:eastAsia="仿宋_GB2312" w:cs="仿宋_GB2312"/>
          <w:sz w:val="30"/>
          <w:szCs w:val="30"/>
          <w:lang w:bidi="ar"/>
        </w:rPr>
        <w:t>于一周内开具增值税发票</w:t>
      </w:r>
      <w:r>
        <w:rPr>
          <w:rFonts w:hint="eastAsia" w:ascii="仿宋_GB2312" w:eastAsia="仿宋_GB2312" w:cs="仿宋_GB2312"/>
          <w:sz w:val="30"/>
          <w:szCs w:val="30"/>
          <w:lang w:bidi="ar"/>
        </w:rPr>
        <w:t>。</w:t>
      </w:r>
      <w:r>
        <w:rPr>
          <w:rFonts w:ascii="仿宋_GB2312" w:eastAsia="仿宋_GB2312" w:cs="仿宋_GB2312"/>
          <w:sz w:val="30"/>
          <w:szCs w:val="30"/>
          <w:lang w:bidi="ar"/>
        </w:rPr>
        <w:t>乙方未按约定时间内交纳预付款</w:t>
      </w:r>
      <w:r>
        <w:rPr>
          <w:rFonts w:hint="eastAsia" w:ascii="仿宋_GB2312" w:eastAsia="仿宋_GB2312" w:cs="仿宋_GB2312"/>
          <w:sz w:val="30"/>
          <w:szCs w:val="30"/>
          <w:lang w:bidi="ar"/>
        </w:rPr>
        <w:t>或</w:t>
      </w:r>
      <w:r>
        <w:rPr>
          <w:rFonts w:ascii="仿宋_GB2312" w:eastAsia="仿宋_GB2312" w:cs="仿宋_GB2312"/>
          <w:sz w:val="30"/>
          <w:szCs w:val="30"/>
          <w:lang w:bidi="ar"/>
        </w:rPr>
        <w:t>履约保证金</w:t>
      </w:r>
      <w:r>
        <w:rPr>
          <w:rFonts w:hint="eastAsia" w:ascii="仿宋_GB2312" w:eastAsia="仿宋_GB2312" w:cs="仿宋_GB2312"/>
          <w:sz w:val="30"/>
          <w:szCs w:val="30"/>
          <w:lang w:bidi="ar"/>
        </w:rPr>
        <w:t>的</w:t>
      </w:r>
      <w:r>
        <w:rPr>
          <w:rFonts w:ascii="仿宋_GB2312" w:eastAsia="仿宋_GB2312" w:cs="仿宋_GB2312"/>
          <w:sz w:val="30"/>
          <w:szCs w:val="30"/>
          <w:lang w:bidi="ar"/>
        </w:rPr>
        <w:t>，甲方有权解除合同</w:t>
      </w:r>
      <w:r>
        <w:rPr>
          <w:rFonts w:hint="eastAsia" w:ascii="仿宋_GB2312" w:hAnsi="仿宋_GB2312" w:eastAsia="仿宋_GB2312" w:cs="仿宋_GB2312"/>
          <w:sz w:val="30"/>
          <w:szCs w:val="30"/>
        </w:rPr>
        <w:t>。</w:t>
      </w:r>
    </w:p>
    <w:p>
      <w:pPr>
        <w:spacing w:line="500" w:lineRule="exact"/>
        <w:ind w:firstLine="602" w:firstLineChars="200"/>
        <w:rPr>
          <w:rFonts w:ascii="仿宋_GB2312" w:hAnsi="仿宋_GB2312" w:eastAsia="仿宋_GB2312" w:cs="仿宋_GB2312"/>
          <w:sz w:val="30"/>
          <w:szCs w:val="30"/>
          <w:lang w:val="en-GB"/>
        </w:rPr>
      </w:pPr>
      <w:r>
        <w:rPr>
          <w:rFonts w:hint="eastAsia" w:ascii="楷体" w:hAnsi="楷体" w:eastAsia="楷体" w:cs="楷体"/>
          <w:b/>
          <w:bCs/>
          <w:sz w:val="30"/>
          <w:szCs w:val="30"/>
        </w:rPr>
        <w:t xml:space="preserve">第八条 </w:t>
      </w:r>
      <w:r>
        <w:rPr>
          <w:rFonts w:hint="eastAsia" w:ascii="仿宋_GB2312" w:hAnsi="仿宋_GB2312" w:eastAsia="仿宋_GB2312" w:cs="仿宋_GB2312"/>
          <w:sz w:val="30"/>
          <w:szCs w:val="30"/>
          <w:lang w:val="en-GB"/>
        </w:rPr>
        <w:t xml:space="preserve">本合同一式陆份，甲方执肆份，乙方执贰份，自双方签字盖章之日起生效，有效期限至提货清场完成之日止。 </w:t>
      </w:r>
    </w:p>
    <w:p>
      <w:pPr>
        <w:spacing w:line="500" w:lineRule="exact"/>
        <w:ind w:firstLine="602" w:firstLineChars="200"/>
        <w:rPr>
          <w:rFonts w:ascii="仿宋_GB2312" w:hAnsi="仿宋_GB2312" w:eastAsia="仿宋_GB2312" w:cs="仿宋_GB2312"/>
          <w:sz w:val="30"/>
          <w:szCs w:val="30"/>
          <w:lang w:val="en-GB"/>
        </w:rPr>
      </w:pPr>
      <w:r>
        <w:rPr>
          <w:rFonts w:hint="eastAsia" w:ascii="楷体" w:hAnsi="楷体" w:eastAsia="楷体" w:cs="楷体"/>
          <w:b/>
          <w:bCs/>
          <w:sz w:val="30"/>
          <w:szCs w:val="30"/>
        </w:rPr>
        <w:t xml:space="preserve">第九条 </w:t>
      </w:r>
      <w:r>
        <w:rPr>
          <w:rFonts w:hint="eastAsia" w:ascii="仿宋_GB2312" w:hAnsi="仿宋_GB2312" w:eastAsia="仿宋_GB2312" w:cs="仿宋_GB2312"/>
          <w:sz w:val="30"/>
          <w:szCs w:val="30"/>
          <w:lang w:val="en-GB"/>
        </w:rPr>
        <w:t>合同争议解决方式：因履行本合同发生的争议，由双方当事人协商解决，协商不成的，可向甲方所在地法院提起诉讼。</w:t>
      </w:r>
    </w:p>
    <w:p>
      <w:pPr>
        <w:spacing w:line="500" w:lineRule="exact"/>
        <w:ind w:firstLine="602" w:firstLineChars="200"/>
        <w:rPr>
          <w:rFonts w:hint="eastAsia" w:ascii="仿宋_GB2312" w:hAnsi="仿宋_GB2312" w:eastAsia="仿宋_GB2312" w:cs="仿宋_GB2312"/>
          <w:sz w:val="30"/>
          <w:szCs w:val="30"/>
          <w:lang w:val="en-GB"/>
        </w:rPr>
      </w:pPr>
      <w:r>
        <w:rPr>
          <w:rFonts w:hint="eastAsia" w:ascii="楷体" w:hAnsi="楷体" w:eastAsia="楷体" w:cs="楷体"/>
          <w:b/>
          <w:bCs/>
          <w:sz w:val="30"/>
          <w:szCs w:val="30"/>
          <w:lang w:val="en-GB"/>
        </w:rPr>
        <w:t>第十条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GB"/>
        </w:rPr>
        <w:t>本合同未尽事宜，依照有关法律、法规执行。</w:t>
      </w:r>
    </w:p>
    <w:tbl>
      <w:tblPr>
        <w:tblStyle w:val="10"/>
        <w:tblW w:w="873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4353"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1680" w:firstLineChars="600"/>
              <w:rPr>
                <w:rFonts w:ascii="仿宋_GB2312" w:eastAsia="仿宋_GB2312" w:cs="仿宋_GB2312"/>
                <w:bCs/>
                <w:sz w:val="28"/>
                <w:szCs w:val="28"/>
              </w:rPr>
            </w:pPr>
            <w:r>
              <w:rPr>
                <w:rFonts w:ascii="仿宋_GB2312" w:eastAsia="仿宋_GB2312" w:cs="仿宋_GB2312"/>
                <w:bCs/>
                <w:sz w:val="28"/>
                <w:szCs w:val="28"/>
                <w:lang w:bidi="ar"/>
              </w:rPr>
              <w:t>甲       方</w:t>
            </w:r>
          </w:p>
          <w:p>
            <w:pPr>
              <w:spacing w:line="380" w:lineRule="exact"/>
              <w:ind w:firstLine="1680" w:firstLineChars="600"/>
              <w:rPr>
                <w:rFonts w:ascii="仿宋_GB2312" w:eastAsia="仿宋_GB2312" w:cs="仿宋_GB2312"/>
                <w:bCs/>
                <w:sz w:val="28"/>
                <w:szCs w:val="28"/>
              </w:rPr>
            </w:pPr>
          </w:p>
          <w:p>
            <w:pPr>
              <w:spacing w:line="380" w:lineRule="exact"/>
              <w:rPr>
                <w:rFonts w:ascii="仿宋_GB2312" w:eastAsia="仿宋_GB2312" w:cs="仿宋_GB2312"/>
                <w:bCs/>
                <w:sz w:val="28"/>
                <w:szCs w:val="28"/>
              </w:rPr>
            </w:pPr>
            <w:r>
              <w:rPr>
                <w:rFonts w:ascii="仿宋_GB2312" w:eastAsia="仿宋_GB2312" w:cs="仿宋_GB2312"/>
                <w:bCs/>
                <w:sz w:val="28"/>
                <w:szCs w:val="28"/>
                <w:lang w:bidi="ar"/>
              </w:rPr>
              <w:t>单位名称(章)：</w:t>
            </w:r>
          </w:p>
          <w:p>
            <w:pPr>
              <w:spacing w:line="380" w:lineRule="exact"/>
              <w:ind w:firstLine="1680" w:firstLineChars="600"/>
              <w:rPr>
                <w:rFonts w:ascii="仿宋_GB2312" w:eastAsia="仿宋_GB2312" w:cs="仿宋_GB2312"/>
                <w:bCs/>
                <w:sz w:val="28"/>
                <w:szCs w:val="28"/>
              </w:rPr>
            </w:pPr>
          </w:p>
          <w:p>
            <w:pPr>
              <w:spacing w:line="380" w:lineRule="exact"/>
              <w:rPr>
                <w:rFonts w:ascii="仿宋_GB2312" w:eastAsia="仿宋_GB2312" w:cs="仿宋_GB2312"/>
                <w:bCs/>
                <w:sz w:val="28"/>
                <w:szCs w:val="28"/>
              </w:rPr>
            </w:pPr>
            <w:r>
              <w:rPr>
                <w:rFonts w:ascii="仿宋_GB2312" w:eastAsia="仿宋_GB2312" w:cs="仿宋_GB2312"/>
                <w:bCs/>
                <w:sz w:val="28"/>
                <w:szCs w:val="28"/>
                <w:lang w:bidi="ar"/>
              </w:rPr>
              <w:t>单位地址：</w:t>
            </w:r>
          </w:p>
          <w:p>
            <w:pPr>
              <w:spacing w:line="380" w:lineRule="exact"/>
              <w:ind w:firstLine="1680" w:firstLineChars="600"/>
              <w:rPr>
                <w:rFonts w:ascii="仿宋_GB2312" w:eastAsia="仿宋_GB2312" w:cs="仿宋_GB2312"/>
                <w:bCs/>
                <w:sz w:val="28"/>
                <w:szCs w:val="28"/>
              </w:rPr>
            </w:pPr>
          </w:p>
          <w:p>
            <w:pPr>
              <w:spacing w:line="380" w:lineRule="exact"/>
              <w:rPr>
                <w:rFonts w:ascii="仿宋_GB2312" w:eastAsia="仿宋_GB2312" w:cs="仿宋_GB2312"/>
                <w:bCs/>
                <w:sz w:val="28"/>
                <w:szCs w:val="28"/>
              </w:rPr>
            </w:pPr>
            <w:r>
              <w:rPr>
                <w:rFonts w:ascii="仿宋_GB2312" w:eastAsia="仿宋_GB2312" w:cs="仿宋_GB2312"/>
                <w:bCs/>
                <w:sz w:val="28"/>
                <w:szCs w:val="28"/>
                <w:lang w:bidi="ar"/>
              </w:rPr>
              <w:t>法定代表人（或委托代理人）：</w:t>
            </w:r>
          </w:p>
          <w:p>
            <w:pPr>
              <w:spacing w:line="380" w:lineRule="exact"/>
              <w:ind w:firstLine="1680" w:firstLineChars="600"/>
              <w:rPr>
                <w:rFonts w:ascii="仿宋_GB2312" w:eastAsia="仿宋_GB2312" w:cs="仿宋_GB2312"/>
                <w:bCs/>
                <w:sz w:val="28"/>
                <w:szCs w:val="28"/>
              </w:rPr>
            </w:pPr>
          </w:p>
          <w:p>
            <w:pPr>
              <w:spacing w:line="380" w:lineRule="exact"/>
              <w:rPr>
                <w:rFonts w:hint="eastAsia" w:ascii="仿宋_GB2312" w:eastAsia="仿宋_GB2312" w:cs="仿宋_GB2312"/>
                <w:bCs/>
                <w:sz w:val="28"/>
                <w:szCs w:val="28"/>
              </w:rPr>
            </w:pPr>
          </w:p>
          <w:p>
            <w:pPr>
              <w:spacing w:line="380" w:lineRule="exact"/>
              <w:rPr>
                <w:rFonts w:hint="eastAsia" w:ascii="仿宋_GB2312" w:eastAsia="仿宋_GB2312" w:cs="仿宋_GB2312"/>
                <w:bCs/>
                <w:sz w:val="28"/>
                <w:szCs w:val="28"/>
              </w:rPr>
            </w:pPr>
            <w:r>
              <w:rPr>
                <w:rFonts w:hint="eastAsia" w:ascii="仿宋_GB2312" w:eastAsia="仿宋_GB2312" w:cs="仿宋_GB2312"/>
                <w:bCs/>
                <w:sz w:val="28"/>
                <w:szCs w:val="28"/>
              </w:rPr>
              <w:t>联系人及联系方式：</w:t>
            </w:r>
          </w:p>
          <w:p>
            <w:pPr>
              <w:spacing w:line="380" w:lineRule="exact"/>
              <w:rPr>
                <w:rFonts w:hint="eastAsia" w:ascii="仿宋_GB2312" w:eastAsia="仿宋_GB2312" w:cs="仿宋_GB2312"/>
                <w:bCs/>
                <w:sz w:val="28"/>
                <w:szCs w:val="28"/>
              </w:rPr>
            </w:pPr>
          </w:p>
          <w:p>
            <w:pPr>
              <w:spacing w:line="380" w:lineRule="exact"/>
              <w:rPr>
                <w:rFonts w:ascii="仿宋_GB2312" w:eastAsia="仿宋_GB2312" w:cs="仿宋_GB2312"/>
                <w:bCs/>
                <w:sz w:val="28"/>
                <w:szCs w:val="28"/>
              </w:rPr>
            </w:pPr>
            <w:r>
              <w:rPr>
                <w:rFonts w:ascii="仿宋_GB2312" w:eastAsia="仿宋_GB2312" w:cs="仿宋_GB2312"/>
                <w:bCs/>
                <w:sz w:val="28"/>
                <w:szCs w:val="28"/>
                <w:lang w:bidi="ar"/>
              </w:rPr>
              <w:t>开户银行：</w:t>
            </w:r>
          </w:p>
          <w:p>
            <w:pPr>
              <w:spacing w:line="380" w:lineRule="exact"/>
              <w:ind w:firstLine="1680" w:firstLineChars="600"/>
              <w:rPr>
                <w:rFonts w:ascii="仿宋_GB2312" w:eastAsia="仿宋_GB2312" w:cs="仿宋_GB2312"/>
                <w:bCs/>
                <w:sz w:val="28"/>
                <w:szCs w:val="28"/>
              </w:rPr>
            </w:pPr>
          </w:p>
          <w:p>
            <w:pPr>
              <w:spacing w:line="380" w:lineRule="exact"/>
              <w:rPr>
                <w:rFonts w:ascii="仿宋_GB2312" w:eastAsia="仿宋_GB2312" w:cs="仿宋_GB2312"/>
                <w:bCs/>
                <w:sz w:val="28"/>
                <w:szCs w:val="28"/>
              </w:rPr>
            </w:pPr>
            <w:r>
              <w:rPr>
                <w:rFonts w:ascii="仿宋_GB2312" w:eastAsia="仿宋_GB2312" w:cs="仿宋_GB2312"/>
                <w:bCs/>
                <w:sz w:val="28"/>
                <w:szCs w:val="28"/>
                <w:lang w:bidi="ar"/>
              </w:rPr>
              <w:t>帐号：</w:t>
            </w:r>
          </w:p>
          <w:p>
            <w:pPr>
              <w:spacing w:line="380" w:lineRule="exact"/>
              <w:ind w:firstLine="1680" w:firstLineChars="600"/>
              <w:rPr>
                <w:rFonts w:ascii="仿宋_GB2312" w:eastAsia="仿宋_GB2312" w:cs="仿宋_GB2312"/>
                <w:bCs/>
                <w:sz w:val="28"/>
                <w:szCs w:val="28"/>
              </w:rPr>
            </w:pPr>
          </w:p>
          <w:p>
            <w:pPr>
              <w:spacing w:line="380" w:lineRule="exact"/>
              <w:rPr>
                <w:rFonts w:ascii="仿宋_GB2312" w:eastAsia="仿宋_GB2312" w:cs="仿宋_GB2312"/>
                <w:b/>
                <w:sz w:val="28"/>
                <w:szCs w:val="28"/>
              </w:rPr>
            </w:pPr>
            <w:r>
              <w:rPr>
                <w:rFonts w:ascii="仿宋_GB2312" w:eastAsia="仿宋_GB2312" w:cs="仿宋_GB2312"/>
                <w:bCs/>
                <w:sz w:val="28"/>
                <w:szCs w:val="28"/>
                <w:lang w:bidi="ar"/>
              </w:rPr>
              <w:t>税</w:t>
            </w:r>
            <w:r>
              <w:rPr>
                <w:rFonts w:hint="eastAsia" w:ascii="仿宋_GB2312" w:eastAsia="仿宋_GB2312" w:cs="仿宋_GB2312"/>
                <w:bCs/>
                <w:sz w:val="28"/>
                <w:szCs w:val="28"/>
                <w:lang w:bidi="ar"/>
              </w:rPr>
              <w:t>号</w:t>
            </w:r>
            <w:r>
              <w:rPr>
                <w:rFonts w:ascii="仿宋_GB2312" w:eastAsia="仿宋_GB2312" w:cs="仿宋_GB2312"/>
                <w:bCs/>
                <w:sz w:val="28"/>
                <w:szCs w:val="28"/>
                <w:lang w:bidi="ar"/>
              </w:rPr>
              <w:t>：</w:t>
            </w:r>
          </w:p>
        </w:tc>
        <w:tc>
          <w:tcPr>
            <w:tcW w:w="4386" w:type="dxa"/>
            <w:tcBorders>
              <w:top w:val="single" w:color="auto" w:sz="4" w:space="0"/>
              <w:left w:val="nil"/>
              <w:bottom w:val="single" w:color="auto" w:sz="4" w:space="0"/>
              <w:right w:val="single" w:color="auto" w:sz="4" w:space="0"/>
            </w:tcBorders>
            <w:noWrap w:val="0"/>
            <w:vAlign w:val="top"/>
          </w:tcPr>
          <w:p>
            <w:pPr>
              <w:spacing w:line="400" w:lineRule="exact"/>
              <w:ind w:firstLine="1680" w:firstLineChars="600"/>
              <w:rPr>
                <w:rFonts w:ascii="仿宋_GB2312" w:eastAsia="仿宋_GB2312" w:cs="仿宋_GB2312"/>
                <w:bCs/>
                <w:sz w:val="28"/>
                <w:szCs w:val="28"/>
              </w:rPr>
            </w:pPr>
            <w:r>
              <w:rPr>
                <w:rFonts w:ascii="仿宋_GB2312" w:eastAsia="仿宋_GB2312" w:cs="仿宋_GB2312"/>
                <w:bCs/>
                <w:sz w:val="28"/>
                <w:szCs w:val="28"/>
                <w:lang w:bidi="ar"/>
              </w:rPr>
              <w:t>乙       方</w:t>
            </w:r>
          </w:p>
          <w:p>
            <w:pPr>
              <w:spacing w:line="400" w:lineRule="exact"/>
              <w:ind w:firstLine="1680" w:firstLineChars="600"/>
              <w:rPr>
                <w:rFonts w:ascii="仿宋_GB2312" w:eastAsia="仿宋_GB2312" w:cs="仿宋_GB2312"/>
                <w:bCs/>
                <w:sz w:val="28"/>
                <w:szCs w:val="28"/>
              </w:rPr>
            </w:pPr>
          </w:p>
          <w:p>
            <w:pPr>
              <w:spacing w:line="380" w:lineRule="exact"/>
              <w:rPr>
                <w:rFonts w:hint="eastAsia" w:ascii="仿宋_GB2312" w:eastAsia="仿宋_GB2312" w:cs="仿宋_GB2312"/>
                <w:bCs/>
                <w:sz w:val="28"/>
                <w:szCs w:val="28"/>
                <w:lang w:bidi="ar"/>
              </w:rPr>
            </w:pPr>
            <w:r>
              <w:rPr>
                <w:rFonts w:ascii="仿宋_GB2312" w:eastAsia="仿宋_GB2312" w:cs="仿宋_GB2312"/>
                <w:bCs/>
                <w:sz w:val="28"/>
                <w:szCs w:val="28"/>
                <w:lang w:bidi="ar"/>
              </w:rPr>
              <w:t>单位名称(章)：</w:t>
            </w:r>
          </w:p>
          <w:p>
            <w:pPr>
              <w:spacing w:line="380" w:lineRule="exact"/>
              <w:rPr>
                <w:rFonts w:ascii="仿宋_GB2312" w:eastAsia="仿宋_GB2312" w:cs="仿宋_GB2312"/>
                <w:bCs/>
                <w:sz w:val="28"/>
                <w:szCs w:val="28"/>
                <w:lang w:bidi="ar"/>
              </w:rPr>
            </w:pPr>
          </w:p>
          <w:p>
            <w:pPr>
              <w:spacing w:line="380" w:lineRule="exact"/>
              <w:rPr>
                <w:rFonts w:hint="eastAsia" w:ascii="仿宋_GB2312" w:eastAsia="仿宋_GB2312" w:cs="仿宋_GB2312"/>
                <w:bCs/>
                <w:sz w:val="28"/>
                <w:szCs w:val="28"/>
                <w:lang w:bidi="ar"/>
              </w:rPr>
            </w:pPr>
            <w:r>
              <w:rPr>
                <w:rFonts w:ascii="仿宋_GB2312" w:eastAsia="仿宋_GB2312" w:cs="仿宋_GB2312"/>
                <w:bCs/>
                <w:sz w:val="28"/>
                <w:szCs w:val="28"/>
                <w:lang w:bidi="ar"/>
              </w:rPr>
              <w:t>单位地址：</w:t>
            </w:r>
          </w:p>
          <w:p>
            <w:pPr>
              <w:spacing w:line="380" w:lineRule="exact"/>
              <w:rPr>
                <w:rFonts w:ascii="仿宋_GB2312" w:eastAsia="仿宋_GB2312" w:cs="仿宋_GB2312"/>
                <w:bCs/>
                <w:sz w:val="28"/>
                <w:szCs w:val="28"/>
                <w:lang w:bidi="ar"/>
              </w:rPr>
            </w:pPr>
          </w:p>
          <w:p>
            <w:pPr>
              <w:spacing w:line="380" w:lineRule="exact"/>
              <w:rPr>
                <w:rFonts w:ascii="仿宋_GB2312" w:eastAsia="仿宋_GB2312" w:cs="仿宋_GB2312"/>
                <w:bCs/>
                <w:sz w:val="28"/>
                <w:szCs w:val="28"/>
              </w:rPr>
            </w:pPr>
            <w:r>
              <w:rPr>
                <w:rFonts w:ascii="仿宋_GB2312" w:eastAsia="仿宋_GB2312" w:cs="仿宋_GB2312"/>
                <w:bCs/>
                <w:sz w:val="28"/>
                <w:szCs w:val="28"/>
                <w:lang w:bidi="ar"/>
              </w:rPr>
              <w:t>法定代表人（或委托代理人）：</w:t>
            </w:r>
          </w:p>
          <w:p>
            <w:pPr>
              <w:spacing w:line="380" w:lineRule="exact"/>
              <w:rPr>
                <w:rFonts w:hint="eastAsia" w:ascii="仿宋_GB2312" w:eastAsia="仿宋_GB2312" w:cs="仿宋_GB2312"/>
                <w:bCs/>
                <w:sz w:val="28"/>
                <w:szCs w:val="28"/>
              </w:rPr>
            </w:pPr>
          </w:p>
          <w:p>
            <w:pPr>
              <w:spacing w:line="380" w:lineRule="exact"/>
              <w:rPr>
                <w:rFonts w:hint="eastAsia" w:ascii="仿宋_GB2312" w:eastAsia="仿宋_GB2312" w:cs="仿宋_GB2312"/>
                <w:bCs/>
                <w:sz w:val="28"/>
                <w:szCs w:val="28"/>
              </w:rPr>
            </w:pPr>
          </w:p>
          <w:p>
            <w:pPr>
              <w:spacing w:line="380" w:lineRule="exact"/>
              <w:rPr>
                <w:rFonts w:ascii="仿宋_GB2312" w:eastAsia="仿宋_GB2312" w:cs="仿宋_GB2312"/>
                <w:bCs/>
                <w:sz w:val="28"/>
                <w:szCs w:val="28"/>
                <w:lang w:bidi="ar"/>
              </w:rPr>
            </w:pPr>
            <w:r>
              <w:rPr>
                <w:rFonts w:hint="eastAsia" w:ascii="仿宋_GB2312" w:eastAsia="仿宋_GB2312" w:cs="仿宋_GB2312"/>
                <w:bCs/>
                <w:sz w:val="28"/>
                <w:szCs w:val="28"/>
              </w:rPr>
              <w:t>联系人及联系方式：</w:t>
            </w:r>
          </w:p>
          <w:p>
            <w:pPr>
              <w:spacing w:line="380" w:lineRule="exact"/>
              <w:rPr>
                <w:rFonts w:ascii="仿宋_GB2312" w:eastAsia="仿宋_GB2312" w:cs="仿宋_GB2312"/>
                <w:bCs/>
                <w:sz w:val="28"/>
                <w:szCs w:val="28"/>
                <w:lang w:bidi="ar"/>
              </w:rPr>
            </w:pPr>
          </w:p>
          <w:p>
            <w:pPr>
              <w:spacing w:line="380" w:lineRule="exact"/>
              <w:rPr>
                <w:rFonts w:ascii="仿宋_GB2312" w:eastAsia="仿宋_GB2312" w:cs="仿宋_GB2312"/>
                <w:bCs/>
                <w:sz w:val="28"/>
                <w:szCs w:val="28"/>
                <w:lang w:bidi="ar"/>
              </w:rPr>
            </w:pPr>
            <w:r>
              <w:rPr>
                <w:rFonts w:ascii="仿宋_GB2312" w:eastAsia="仿宋_GB2312" w:cs="仿宋_GB2312"/>
                <w:bCs/>
                <w:sz w:val="28"/>
                <w:szCs w:val="28"/>
                <w:lang w:bidi="ar"/>
              </w:rPr>
              <w:t>开户银行：</w:t>
            </w:r>
          </w:p>
          <w:p>
            <w:pPr>
              <w:spacing w:line="380" w:lineRule="exact"/>
              <w:rPr>
                <w:rFonts w:ascii="仿宋_GB2312" w:eastAsia="仿宋_GB2312" w:cs="仿宋_GB2312"/>
                <w:bCs/>
                <w:sz w:val="28"/>
                <w:szCs w:val="28"/>
                <w:lang w:bidi="ar"/>
              </w:rPr>
            </w:pPr>
          </w:p>
          <w:p>
            <w:pPr>
              <w:spacing w:line="380" w:lineRule="exact"/>
              <w:rPr>
                <w:rFonts w:ascii="仿宋_GB2312" w:eastAsia="仿宋_GB2312" w:cs="仿宋_GB2312"/>
                <w:bCs/>
                <w:sz w:val="28"/>
                <w:szCs w:val="28"/>
                <w:lang w:bidi="ar"/>
              </w:rPr>
            </w:pPr>
            <w:r>
              <w:rPr>
                <w:rFonts w:ascii="仿宋_GB2312" w:eastAsia="仿宋_GB2312" w:cs="仿宋_GB2312"/>
                <w:bCs/>
                <w:sz w:val="28"/>
                <w:szCs w:val="28"/>
                <w:lang w:bidi="ar"/>
              </w:rPr>
              <w:t>帐号：</w:t>
            </w:r>
          </w:p>
          <w:p>
            <w:pPr>
              <w:spacing w:line="380" w:lineRule="exact"/>
              <w:rPr>
                <w:rFonts w:ascii="仿宋_GB2312" w:eastAsia="仿宋_GB2312" w:cs="仿宋_GB2312"/>
                <w:bCs/>
                <w:sz w:val="28"/>
                <w:szCs w:val="28"/>
                <w:lang w:bidi="ar"/>
              </w:rPr>
            </w:pPr>
          </w:p>
          <w:p>
            <w:pPr>
              <w:spacing w:line="380" w:lineRule="exact"/>
              <w:rPr>
                <w:rFonts w:ascii="仿宋_GB2312" w:eastAsia="仿宋_GB2312" w:cs="仿宋_GB2312"/>
                <w:sz w:val="28"/>
                <w:szCs w:val="28"/>
              </w:rPr>
            </w:pPr>
            <w:r>
              <w:rPr>
                <w:rFonts w:ascii="仿宋_GB2312" w:eastAsia="仿宋_GB2312" w:cs="仿宋_GB2312"/>
                <w:bCs/>
                <w:sz w:val="28"/>
                <w:szCs w:val="28"/>
                <w:lang w:bidi="ar"/>
              </w:rPr>
              <w:t>税号：</w:t>
            </w:r>
          </w:p>
        </w:tc>
      </w:tr>
    </w:tbl>
    <w:p>
      <w:pPr>
        <w:ind w:firstLine="602"/>
        <w:rPr>
          <w:sz w:val="30"/>
          <w:szCs w:val="30"/>
          <w:lang w:bidi="ar"/>
        </w:rPr>
      </w:pPr>
      <w:r>
        <w:rPr>
          <w:sz w:val="30"/>
          <w:szCs w:val="30"/>
          <w:lang w:bidi="ar"/>
        </w:rPr>
        <w:t xml:space="preserve"> </w:t>
      </w:r>
    </w:p>
    <w:p>
      <w:pPr>
        <w:pStyle w:val="2"/>
        <w:rPr>
          <w:sz w:val="30"/>
          <w:szCs w:val="30"/>
          <w:lang w:bidi="ar"/>
        </w:rPr>
      </w:pPr>
    </w:p>
    <w:p>
      <w:pPr>
        <w:pStyle w:val="4"/>
        <w:rPr>
          <w:sz w:val="30"/>
          <w:szCs w:val="30"/>
          <w:lang w:bidi="ar"/>
        </w:rPr>
      </w:pPr>
    </w:p>
    <w:p/>
    <w:p>
      <w:pPr>
        <w:spacing w:line="520" w:lineRule="exact"/>
        <w:ind w:firstLine="640" w:firstLineChars="200"/>
        <w:rPr>
          <w:rFonts w:hint="eastAsia" w:ascii="仿宋_GB2312" w:hAnsi="宋体" w:eastAsia="仿宋_GB2312" w:cs="仿宋_GB2312"/>
          <w:bCs/>
          <w:kern w:val="2"/>
          <w:sz w:val="32"/>
          <w:szCs w:val="32"/>
          <w:lang w:val="en-US" w:eastAsia="zh-CN" w:bidi="ar-SA"/>
        </w:rPr>
      </w:pPr>
    </w:p>
    <w:p>
      <w:pPr>
        <w:pStyle w:val="2"/>
        <w:rPr>
          <w:rFonts w:hint="eastAsia" w:ascii="仿宋_GB2312" w:hAnsi="宋体" w:eastAsia="仿宋_GB2312" w:cs="仿宋_GB2312"/>
          <w:bCs/>
          <w:kern w:val="2"/>
          <w:sz w:val="32"/>
          <w:szCs w:val="32"/>
          <w:lang w:val="en-US" w:eastAsia="zh-CN" w:bidi="ar-SA"/>
        </w:rPr>
      </w:pPr>
    </w:p>
    <w:tbl>
      <w:tblPr>
        <w:tblStyle w:val="10"/>
        <w:tblW w:w="8760" w:type="dxa"/>
        <w:tblInd w:w="93" w:type="dxa"/>
        <w:tblLayout w:type="fixed"/>
        <w:tblCellMar>
          <w:top w:w="0" w:type="dxa"/>
          <w:left w:w="108" w:type="dxa"/>
          <w:bottom w:w="0" w:type="dxa"/>
          <w:right w:w="108" w:type="dxa"/>
        </w:tblCellMar>
      </w:tblPr>
      <w:tblGrid>
        <w:gridCol w:w="489"/>
        <w:gridCol w:w="936"/>
        <w:gridCol w:w="1016"/>
        <w:gridCol w:w="1088"/>
        <w:gridCol w:w="1171"/>
        <w:gridCol w:w="332"/>
        <w:gridCol w:w="739"/>
        <w:gridCol w:w="332"/>
        <w:gridCol w:w="790"/>
        <w:gridCol w:w="332"/>
        <w:gridCol w:w="574"/>
        <w:gridCol w:w="332"/>
        <w:gridCol w:w="629"/>
      </w:tblGrid>
      <w:tr>
        <w:tblPrEx>
          <w:tblCellMar>
            <w:top w:w="0" w:type="dxa"/>
            <w:left w:w="108" w:type="dxa"/>
            <w:bottom w:w="0" w:type="dxa"/>
            <w:right w:w="108" w:type="dxa"/>
          </w:tblCellMar>
        </w:tblPrEx>
        <w:trPr>
          <w:trHeight w:val="1341" w:hRule="atLeast"/>
        </w:trPr>
        <w:tc>
          <w:tcPr>
            <w:tcW w:w="8760" w:type="dxa"/>
            <w:gridSpan w:val="13"/>
            <w:tcBorders>
              <w:top w:val="nil"/>
              <w:left w:val="nil"/>
              <w:bottom w:val="nil"/>
              <w:right w:val="nil"/>
            </w:tcBorders>
            <w:noWrap/>
            <w:vAlign w:val="center"/>
          </w:tcPr>
          <w:p>
            <w:pPr>
              <w:widowControl/>
              <w:jc w:val="center"/>
              <w:textAlignment w:val="center"/>
              <w:rPr>
                <w:rFonts w:hint="eastAsia" w:ascii="宋体" w:hAnsi="宋体" w:cs="宋体"/>
                <w:b/>
                <w:bCs/>
                <w:color w:val="000000"/>
                <w:sz w:val="40"/>
                <w:szCs w:val="40"/>
              </w:rPr>
            </w:pPr>
            <w:r>
              <w:rPr>
                <w:rFonts w:hint="eastAsia" w:ascii="宋体" w:hAnsi="宋体" w:cs="宋体"/>
                <w:b/>
                <w:bCs/>
                <w:color w:val="000000"/>
                <w:kern w:val="0"/>
                <w:sz w:val="44"/>
                <w:szCs w:val="44"/>
                <w:lang w:bidi="ar"/>
              </w:rPr>
              <w:t>废旧物资处置信息报备表</w:t>
            </w:r>
          </w:p>
        </w:tc>
      </w:tr>
      <w:tr>
        <w:tblPrEx>
          <w:tblCellMar>
            <w:top w:w="0" w:type="dxa"/>
            <w:left w:w="108" w:type="dxa"/>
            <w:bottom w:w="0" w:type="dxa"/>
            <w:right w:w="108" w:type="dxa"/>
          </w:tblCellMar>
        </w:tblPrEx>
        <w:trPr>
          <w:trHeight w:val="869" w:hRule="atLeast"/>
        </w:trPr>
        <w:tc>
          <w:tcPr>
            <w:tcW w:w="5032" w:type="dxa"/>
            <w:gridSpan w:val="6"/>
            <w:tcBorders>
              <w:top w:val="nil"/>
              <w:left w:val="nil"/>
              <w:bottom w:val="nil"/>
              <w:right w:val="nil"/>
            </w:tcBorders>
            <w:noWrap/>
            <w:vAlign w:val="center"/>
          </w:tcPr>
          <w:p>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处置单位：（公章）</w:t>
            </w:r>
          </w:p>
        </w:tc>
        <w:tc>
          <w:tcPr>
            <w:tcW w:w="1071" w:type="dxa"/>
            <w:gridSpan w:val="2"/>
            <w:tcBorders>
              <w:top w:val="nil"/>
              <w:left w:val="nil"/>
              <w:bottom w:val="nil"/>
              <w:right w:val="nil"/>
            </w:tcBorders>
            <w:noWrap/>
            <w:vAlign w:val="center"/>
          </w:tcPr>
          <w:p>
            <w:pPr>
              <w:rPr>
                <w:rFonts w:hint="eastAsia" w:ascii="宋体" w:hAnsi="宋体" w:cs="宋体"/>
                <w:color w:val="000000"/>
                <w:sz w:val="24"/>
              </w:rPr>
            </w:pPr>
          </w:p>
        </w:tc>
        <w:tc>
          <w:tcPr>
            <w:tcW w:w="1122" w:type="dxa"/>
            <w:gridSpan w:val="2"/>
            <w:tcBorders>
              <w:top w:val="nil"/>
              <w:left w:val="nil"/>
              <w:bottom w:val="nil"/>
              <w:right w:val="nil"/>
            </w:tcBorders>
            <w:noWrap/>
            <w:vAlign w:val="center"/>
          </w:tcPr>
          <w:p>
            <w:pPr>
              <w:rPr>
                <w:rFonts w:hint="eastAsia" w:ascii="宋体" w:hAnsi="宋体" w:cs="宋体"/>
                <w:color w:val="000000"/>
                <w:sz w:val="24"/>
              </w:rPr>
            </w:pPr>
          </w:p>
        </w:tc>
        <w:tc>
          <w:tcPr>
            <w:tcW w:w="906" w:type="dxa"/>
            <w:gridSpan w:val="2"/>
            <w:tcBorders>
              <w:top w:val="nil"/>
              <w:left w:val="nil"/>
              <w:bottom w:val="nil"/>
              <w:right w:val="nil"/>
            </w:tcBorders>
            <w:noWrap/>
            <w:vAlign w:val="center"/>
          </w:tcPr>
          <w:p>
            <w:pPr>
              <w:rPr>
                <w:rFonts w:hint="eastAsia" w:ascii="宋体" w:hAnsi="宋体" w:cs="宋体"/>
                <w:color w:val="000000"/>
                <w:sz w:val="24"/>
              </w:rPr>
            </w:pPr>
          </w:p>
        </w:tc>
        <w:tc>
          <w:tcPr>
            <w:tcW w:w="629" w:type="dxa"/>
            <w:tcBorders>
              <w:top w:val="nil"/>
              <w:left w:val="nil"/>
              <w:bottom w:val="nil"/>
              <w:right w:val="nil"/>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891"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标的</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保留价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成交价</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成交人</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合同</w:t>
            </w:r>
          </w:p>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日期</w:t>
            </w: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清运</w:t>
            </w:r>
          </w:p>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日期</w:t>
            </w: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实际数量</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实际</w:t>
            </w:r>
          </w:p>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收入</w:t>
            </w:r>
          </w:p>
        </w:tc>
      </w:tr>
      <w:tr>
        <w:tblPrEx>
          <w:tblCellMar>
            <w:top w:w="0" w:type="dxa"/>
            <w:left w:w="108" w:type="dxa"/>
            <w:bottom w:w="0" w:type="dxa"/>
            <w:right w:w="108" w:type="dxa"/>
          </w:tblCellMar>
        </w:tblPrEx>
        <w:trPr>
          <w:trHeight w:val="891"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标的1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2F75B6"/>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11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r>
      <w:tr>
        <w:tblPrEx>
          <w:tblCellMar>
            <w:top w:w="0" w:type="dxa"/>
            <w:left w:w="108" w:type="dxa"/>
            <w:bottom w:w="0" w:type="dxa"/>
            <w:right w:w="108" w:type="dxa"/>
          </w:tblCellMar>
        </w:tblPrEx>
        <w:trPr>
          <w:trHeight w:val="891"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标的2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2F75B6"/>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11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r>
      <w:tr>
        <w:tblPrEx>
          <w:tblCellMar>
            <w:top w:w="0" w:type="dxa"/>
            <w:left w:w="108" w:type="dxa"/>
            <w:bottom w:w="0" w:type="dxa"/>
            <w:right w:w="108" w:type="dxa"/>
          </w:tblCellMar>
        </w:tblPrEx>
        <w:trPr>
          <w:trHeight w:val="891"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标的3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2F75B6"/>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11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r>
      <w:tr>
        <w:tblPrEx>
          <w:tblCellMar>
            <w:top w:w="0" w:type="dxa"/>
            <w:left w:w="108" w:type="dxa"/>
            <w:bottom w:w="0" w:type="dxa"/>
            <w:right w:w="108" w:type="dxa"/>
          </w:tblCellMar>
        </w:tblPrEx>
        <w:trPr>
          <w:trHeight w:val="891"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2F75B6"/>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11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2F75B6"/>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2F75B6"/>
                <w:sz w:val="24"/>
              </w:rPr>
            </w:pPr>
          </w:p>
        </w:tc>
      </w:tr>
      <w:tr>
        <w:tblPrEx>
          <w:tblCellMar>
            <w:top w:w="0" w:type="dxa"/>
            <w:left w:w="108" w:type="dxa"/>
            <w:bottom w:w="0" w:type="dxa"/>
            <w:right w:w="108" w:type="dxa"/>
          </w:tblCellMar>
        </w:tblPrEx>
        <w:trPr>
          <w:trHeight w:val="379" w:hRule="atLeast"/>
        </w:trPr>
        <w:tc>
          <w:tcPr>
            <w:tcW w:w="8760" w:type="dxa"/>
            <w:gridSpan w:val="13"/>
            <w:vMerge w:val="restart"/>
            <w:tcBorders>
              <w:top w:val="single" w:color="000000" w:sz="8" w:space="0"/>
              <w:left w:val="single" w:color="000000" w:sz="8" w:space="0"/>
              <w:bottom w:val="single" w:color="000000" w:sz="8" w:space="0"/>
              <w:right w:val="single" w:color="000000" w:sz="8" w:space="0"/>
            </w:tcBorders>
            <w:noWrap/>
            <w:vAlign w:val="top"/>
          </w:tcPr>
          <w:p>
            <w:pPr>
              <w:widowControl/>
              <w:jc w:val="left"/>
              <w:textAlignment w:val="top"/>
              <w:rPr>
                <w:rFonts w:hint="eastAsia" w:ascii="宋体" w:hAnsi="宋体" w:cs="宋体"/>
                <w:b/>
                <w:bCs/>
                <w:color w:val="000000"/>
                <w:sz w:val="24"/>
              </w:rPr>
            </w:pPr>
            <w:r>
              <w:rPr>
                <w:rFonts w:hint="eastAsia" w:ascii="宋体" w:hAnsi="宋体" w:cs="宋体"/>
                <w:b/>
                <w:bCs/>
                <w:color w:val="000000"/>
                <w:kern w:val="0"/>
                <w:sz w:val="24"/>
                <w:lang w:bidi="ar"/>
              </w:rPr>
              <w:t>异常情况说明：</w:t>
            </w:r>
          </w:p>
        </w:tc>
      </w:tr>
      <w:tr>
        <w:tblPrEx>
          <w:tblCellMar>
            <w:top w:w="0" w:type="dxa"/>
            <w:left w:w="108" w:type="dxa"/>
            <w:bottom w:w="0" w:type="dxa"/>
            <w:right w:w="108" w:type="dxa"/>
          </w:tblCellMar>
        </w:tblPrEx>
        <w:trPr>
          <w:trHeight w:val="379" w:hRule="atLeast"/>
        </w:trPr>
        <w:tc>
          <w:tcPr>
            <w:tcW w:w="8760" w:type="dxa"/>
            <w:gridSpan w:val="13"/>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宋体" w:hAnsi="宋体" w:cs="宋体"/>
                <w:b/>
                <w:bCs/>
                <w:color w:val="000000"/>
                <w:sz w:val="24"/>
              </w:rPr>
            </w:pPr>
          </w:p>
        </w:tc>
      </w:tr>
      <w:tr>
        <w:tblPrEx>
          <w:tblCellMar>
            <w:top w:w="0" w:type="dxa"/>
            <w:left w:w="108" w:type="dxa"/>
            <w:bottom w:w="0" w:type="dxa"/>
            <w:right w:w="108" w:type="dxa"/>
          </w:tblCellMar>
        </w:tblPrEx>
        <w:trPr>
          <w:trHeight w:val="379" w:hRule="atLeast"/>
        </w:trPr>
        <w:tc>
          <w:tcPr>
            <w:tcW w:w="8760" w:type="dxa"/>
            <w:gridSpan w:val="13"/>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宋体" w:hAnsi="宋体" w:cs="宋体"/>
                <w:b/>
                <w:bCs/>
                <w:color w:val="000000"/>
                <w:sz w:val="24"/>
              </w:rPr>
            </w:pPr>
          </w:p>
        </w:tc>
      </w:tr>
      <w:tr>
        <w:tblPrEx>
          <w:tblCellMar>
            <w:top w:w="0" w:type="dxa"/>
            <w:left w:w="108" w:type="dxa"/>
            <w:bottom w:w="0" w:type="dxa"/>
            <w:right w:w="108" w:type="dxa"/>
          </w:tblCellMar>
        </w:tblPrEx>
        <w:trPr>
          <w:trHeight w:val="379" w:hRule="atLeast"/>
        </w:trPr>
        <w:tc>
          <w:tcPr>
            <w:tcW w:w="8760" w:type="dxa"/>
            <w:gridSpan w:val="13"/>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宋体" w:hAnsi="宋体" w:cs="宋体"/>
                <w:b/>
                <w:bCs/>
                <w:color w:val="000000"/>
                <w:sz w:val="24"/>
              </w:rPr>
            </w:pPr>
          </w:p>
        </w:tc>
      </w:tr>
      <w:tr>
        <w:tblPrEx>
          <w:tblCellMar>
            <w:top w:w="0" w:type="dxa"/>
            <w:left w:w="108" w:type="dxa"/>
            <w:bottom w:w="0" w:type="dxa"/>
            <w:right w:w="108" w:type="dxa"/>
          </w:tblCellMar>
        </w:tblPrEx>
        <w:trPr>
          <w:trHeight w:val="379" w:hRule="atLeast"/>
        </w:trPr>
        <w:tc>
          <w:tcPr>
            <w:tcW w:w="8760" w:type="dxa"/>
            <w:gridSpan w:val="13"/>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宋体" w:hAnsi="宋体" w:cs="宋体"/>
                <w:b/>
                <w:bCs/>
                <w:color w:val="000000"/>
                <w:sz w:val="24"/>
              </w:rPr>
            </w:pPr>
          </w:p>
        </w:tc>
      </w:tr>
      <w:tr>
        <w:tblPrEx>
          <w:tblCellMar>
            <w:top w:w="0" w:type="dxa"/>
            <w:left w:w="108" w:type="dxa"/>
            <w:bottom w:w="0" w:type="dxa"/>
            <w:right w:w="108" w:type="dxa"/>
          </w:tblCellMar>
        </w:tblPrEx>
        <w:trPr>
          <w:trHeight w:val="379" w:hRule="atLeast"/>
        </w:trPr>
        <w:tc>
          <w:tcPr>
            <w:tcW w:w="8760" w:type="dxa"/>
            <w:gridSpan w:val="13"/>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宋体" w:hAnsi="宋体" w:cs="宋体"/>
                <w:b/>
                <w:bCs/>
                <w:color w:val="000000"/>
                <w:sz w:val="24"/>
              </w:rPr>
            </w:pPr>
          </w:p>
        </w:tc>
      </w:tr>
      <w:tr>
        <w:tblPrEx>
          <w:tblCellMar>
            <w:top w:w="0" w:type="dxa"/>
            <w:left w:w="108" w:type="dxa"/>
            <w:bottom w:w="0" w:type="dxa"/>
            <w:right w:w="108" w:type="dxa"/>
          </w:tblCellMar>
        </w:tblPrEx>
        <w:trPr>
          <w:trHeight w:val="1881" w:hRule="atLeast"/>
        </w:trPr>
        <w:tc>
          <w:tcPr>
            <w:tcW w:w="8760" w:type="dxa"/>
            <w:gridSpan w:val="13"/>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宋体" w:hAnsi="宋体" w:cs="宋体"/>
                <w:b/>
                <w:bCs/>
                <w:color w:val="000000"/>
                <w:sz w:val="24"/>
              </w:rPr>
            </w:pPr>
          </w:p>
        </w:tc>
      </w:tr>
      <w:tr>
        <w:tblPrEx>
          <w:tblCellMar>
            <w:top w:w="0" w:type="dxa"/>
            <w:left w:w="108" w:type="dxa"/>
            <w:bottom w:w="0" w:type="dxa"/>
            <w:right w:w="108" w:type="dxa"/>
          </w:tblCellMar>
        </w:tblPrEx>
        <w:trPr>
          <w:trHeight w:val="431" w:hRule="atLeast"/>
        </w:trPr>
        <w:tc>
          <w:tcPr>
            <w:tcW w:w="8760" w:type="dxa"/>
            <w:gridSpan w:val="13"/>
            <w:tcBorders>
              <w:top w:val="nil"/>
              <w:left w:val="nil"/>
              <w:bottom w:val="nil"/>
              <w:right w:val="nil"/>
            </w:tcBorders>
            <w:noWrap/>
            <w:vAlign w:val="center"/>
          </w:tcPr>
          <w:p>
            <w:pP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分管副总经理（签字）：                         总经理（签字）：</w:t>
            </w:r>
          </w:p>
        </w:tc>
      </w:tr>
    </w:tbl>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9"/>
        <w:ind w:left="0" w:leftChars="0" w:firstLine="0" w:firstLineChars="0"/>
        <w:rPr>
          <w:rFonts w:hint="default" w:ascii="仿宋_GB2312" w:hAnsi="宋体" w:eastAsia="仿宋_GB2312" w:cs="仿宋_GB2312"/>
          <w:bCs/>
          <w:kern w:val="2"/>
          <w:sz w:val="32"/>
          <w:szCs w:val="32"/>
          <w:lang w:val="en-US" w:eastAsia="zh-CN" w:bidi="ar-SA"/>
        </w:rPr>
      </w:pPr>
      <w:r>
        <w:rPr>
          <w:rFonts w:hint="eastAsia" w:ascii="仿宋_GB2312" w:hAnsi="宋体" w:eastAsia="仿宋_GB2312" w:cs="仿宋_GB2312"/>
          <w:bCs/>
          <w:kern w:val="2"/>
          <w:sz w:val="32"/>
          <w:szCs w:val="32"/>
          <w:lang w:val="en-US" w:eastAsia="zh-CN" w:bidi="ar-SA"/>
        </w:rPr>
        <w:t>附件5</w:t>
      </w:r>
    </w:p>
    <w:p>
      <w:pPr>
        <w:pStyle w:val="13"/>
        <w:spacing w:line="600" w:lineRule="exact"/>
        <w:jc w:val="center"/>
        <w:rPr>
          <w:rFonts w:hint="eastAsia" w:ascii="黑体" w:hAnsi="黑体" w:eastAsia="黑体" w:cs="黑体"/>
          <w:bCs/>
          <w:color w:val="auto"/>
          <w:sz w:val="44"/>
          <w:szCs w:val="44"/>
          <w:lang w:eastAsia="zh-CN"/>
        </w:rPr>
      </w:pPr>
      <w:r>
        <w:rPr>
          <w:rFonts w:hint="eastAsia" w:ascii="黑体" w:hAnsi="黑体" w:eastAsia="黑体" w:cs="黑体"/>
          <w:bCs/>
          <w:color w:val="auto"/>
          <w:sz w:val="44"/>
          <w:szCs w:val="44"/>
          <w:lang w:val="en-US" w:eastAsia="zh-CN"/>
        </w:rPr>
        <w:t>物资</w:t>
      </w:r>
      <w:r>
        <w:rPr>
          <w:rFonts w:hint="eastAsia" w:ascii="黑体" w:hAnsi="黑体" w:eastAsia="黑体" w:cs="黑体"/>
          <w:bCs/>
          <w:color w:val="auto"/>
          <w:sz w:val="44"/>
          <w:szCs w:val="44"/>
        </w:rPr>
        <w:t>验收管理</w:t>
      </w:r>
      <w:r>
        <w:rPr>
          <w:rFonts w:hint="eastAsia" w:ascii="黑体" w:hAnsi="黑体" w:eastAsia="黑体" w:cs="黑体"/>
          <w:bCs/>
          <w:color w:val="auto"/>
          <w:sz w:val="44"/>
          <w:szCs w:val="44"/>
          <w:lang w:val="en-US" w:eastAsia="zh-CN"/>
        </w:rPr>
        <w:t>规定</w:t>
      </w:r>
    </w:p>
    <w:p>
      <w:pPr>
        <w:pStyle w:val="13"/>
        <w:spacing w:line="520" w:lineRule="exact"/>
        <w:jc w:val="center"/>
        <w:rPr>
          <w:rFonts w:ascii="方正小标宋简体" w:hAnsi="方正小标宋简体" w:eastAsia="方正小标宋简体" w:cs="方正小标宋简体"/>
          <w:bCs/>
          <w:color w:val="auto"/>
          <w:sz w:val="44"/>
          <w:szCs w:val="44"/>
        </w:rPr>
      </w:pPr>
    </w:p>
    <w:p>
      <w:pPr>
        <w:keepNext w:val="0"/>
        <w:keepLines w:val="0"/>
        <w:pageBreakBefore w:val="0"/>
        <w:kinsoku/>
        <w:wordWrap/>
        <w:overflowPunct/>
        <w:topLinePunct w:val="0"/>
        <w:autoSpaceDE/>
        <w:autoSpaceDN/>
        <w:bidi w:val="0"/>
        <w:adjustRightInd/>
        <w:snapToGrid/>
        <w:spacing w:line="500" w:lineRule="exact"/>
        <w:ind w:firstLine="3200" w:firstLineChars="1000"/>
        <w:textAlignment w:val="auto"/>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b/>
          <w:bCs/>
          <w:sz w:val="32"/>
          <w:szCs w:val="32"/>
          <w:lang w:val="en-US" w:eastAsia="zh-CN"/>
        </w:rPr>
        <w:t xml:space="preserve"> </w:t>
      </w:r>
      <w:r>
        <w:rPr>
          <w:rFonts w:hint="eastAsia" w:ascii="仿宋_GB2312" w:eastAsia="仿宋_GB2312"/>
          <w:sz w:val="32"/>
          <w:szCs w:val="32"/>
        </w:rPr>
        <w:t>为规范物资</w:t>
      </w:r>
      <w:r>
        <w:rPr>
          <w:rFonts w:hint="eastAsia" w:ascii="仿宋_GB2312" w:eastAsia="仿宋_GB2312"/>
          <w:sz w:val="32"/>
          <w:szCs w:val="32"/>
          <w:lang w:eastAsia="zh-CN"/>
        </w:rPr>
        <w:t>（</w:t>
      </w:r>
      <w:r>
        <w:rPr>
          <w:rFonts w:hint="eastAsia" w:ascii="仿宋_GB2312" w:eastAsia="仿宋_GB2312"/>
          <w:sz w:val="32"/>
          <w:szCs w:val="32"/>
          <w:lang w:val="en-US" w:eastAsia="zh-CN"/>
        </w:rPr>
        <w:t>不包括设备</w:t>
      </w:r>
      <w:r>
        <w:rPr>
          <w:rFonts w:hint="eastAsia" w:ascii="仿宋_GB2312" w:eastAsia="仿宋_GB2312"/>
          <w:sz w:val="32"/>
          <w:szCs w:val="32"/>
          <w:lang w:eastAsia="zh-CN"/>
        </w:rPr>
        <w:t>）</w:t>
      </w:r>
      <w:r>
        <w:rPr>
          <w:rFonts w:hint="eastAsia" w:ascii="仿宋_GB2312" w:eastAsia="仿宋_GB2312"/>
          <w:sz w:val="32"/>
          <w:szCs w:val="32"/>
        </w:rPr>
        <w:t>验收管理工作，明确验收责任，确保入库物资质量合格，数量准确，制定本</w:t>
      </w:r>
      <w:r>
        <w:rPr>
          <w:rFonts w:hint="eastAsia" w:ascii="仿宋_GB2312" w:eastAsia="仿宋_GB2312"/>
          <w:sz w:val="32"/>
          <w:szCs w:val="32"/>
          <w:lang w:val="en-US" w:eastAsia="zh-CN"/>
        </w:rPr>
        <w:t>规定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3040" w:firstLineChars="95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00" w:lineRule="exact"/>
        <w:ind w:firstLine="3040" w:firstLineChars="950"/>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物资验收管理</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b/>
          <w:bCs/>
          <w:sz w:val="32"/>
          <w:szCs w:val="32"/>
          <w:lang w:val="en-US" w:eastAsia="zh-CN"/>
        </w:rPr>
        <w:t xml:space="preserve"> </w:t>
      </w:r>
      <w:r>
        <w:rPr>
          <w:rFonts w:hint="eastAsia" w:ascii="仿宋_GB2312" w:eastAsia="仿宋_GB2312"/>
          <w:sz w:val="32"/>
          <w:szCs w:val="32"/>
        </w:rPr>
        <w:t>成立验收组织</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设立验收组，成员由</w:t>
      </w:r>
      <w:r>
        <w:rPr>
          <w:rFonts w:hint="eastAsia" w:ascii="仿宋_GB2312" w:eastAsia="仿宋_GB2312"/>
          <w:sz w:val="32"/>
          <w:szCs w:val="32"/>
          <w:lang w:eastAsia="zh-CN"/>
        </w:rPr>
        <w:t>销售采购部</w:t>
      </w:r>
      <w:r>
        <w:rPr>
          <w:rFonts w:hint="eastAsia" w:ascii="仿宋_GB2312" w:eastAsia="仿宋_GB2312"/>
          <w:sz w:val="32"/>
          <w:szCs w:val="32"/>
          <w:lang w:val="en-US" w:eastAsia="zh-CN"/>
        </w:rPr>
        <w:t>采购</w:t>
      </w:r>
      <w:r>
        <w:rPr>
          <w:rFonts w:hint="eastAsia" w:ascii="仿宋_GB2312" w:eastAsia="仿宋_GB2312"/>
          <w:sz w:val="32"/>
          <w:szCs w:val="32"/>
        </w:rPr>
        <w:t>员、</w:t>
      </w:r>
      <w:r>
        <w:rPr>
          <w:rFonts w:hint="eastAsia" w:ascii="仿宋_GB2312" w:eastAsia="仿宋_GB2312"/>
          <w:sz w:val="32"/>
          <w:szCs w:val="32"/>
          <w:lang w:val="en-US" w:eastAsia="zh-CN"/>
        </w:rPr>
        <w:t>仓库保管</w:t>
      </w:r>
      <w:r>
        <w:rPr>
          <w:rFonts w:hint="eastAsia" w:ascii="仿宋_GB2312" w:eastAsia="仿宋_GB2312"/>
          <w:sz w:val="32"/>
          <w:szCs w:val="32"/>
        </w:rPr>
        <w:t>员、</w:t>
      </w:r>
      <w:r>
        <w:rPr>
          <w:rFonts w:hint="eastAsia" w:ascii="仿宋_GB2312" w:eastAsia="仿宋_GB2312"/>
          <w:sz w:val="32"/>
          <w:szCs w:val="32"/>
          <w:lang w:val="en-US" w:eastAsia="zh-CN"/>
        </w:rPr>
        <w:t>生产</w:t>
      </w:r>
      <w:r>
        <w:rPr>
          <w:rFonts w:hint="eastAsia" w:ascii="仿宋_GB2312" w:eastAsia="仿宋_GB2312"/>
          <w:sz w:val="32"/>
          <w:szCs w:val="32"/>
        </w:rPr>
        <w:t>技术部、设备部、使用</w:t>
      </w:r>
      <w:r>
        <w:rPr>
          <w:rFonts w:hint="eastAsia" w:ascii="仿宋_GB2312" w:eastAsia="仿宋_GB2312"/>
          <w:sz w:val="32"/>
          <w:szCs w:val="32"/>
          <w:lang w:val="en-US" w:eastAsia="zh-CN"/>
        </w:rPr>
        <w:t>车间</w:t>
      </w:r>
      <w:r>
        <w:rPr>
          <w:rFonts w:hint="eastAsia" w:ascii="仿宋_GB2312" w:eastAsia="仿宋_GB2312"/>
          <w:sz w:val="32"/>
          <w:szCs w:val="32"/>
        </w:rPr>
        <w:t>等相关人员组成，验收办公室设在</w:t>
      </w:r>
      <w:r>
        <w:rPr>
          <w:rFonts w:hint="eastAsia" w:ascii="仿宋_GB2312" w:eastAsia="仿宋_GB2312"/>
          <w:sz w:val="32"/>
          <w:szCs w:val="32"/>
          <w:lang w:eastAsia="zh-CN"/>
        </w:rPr>
        <w:t>销售采购部</w:t>
      </w:r>
      <w:r>
        <w:rPr>
          <w:rFonts w:hint="eastAsia" w:ascii="仿宋_GB2312" w:eastAsia="仿宋_GB2312"/>
          <w:sz w:val="32"/>
          <w:szCs w:val="32"/>
        </w:rPr>
        <w:t>，负责物资验收日常工作。</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物资验收程序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配件、药剂、电气、仪表、工艺、劳保以及车间专用等</w:t>
      </w:r>
      <w:r>
        <w:rPr>
          <w:rFonts w:hint="eastAsia" w:ascii="仿宋_GB2312" w:eastAsia="仿宋_GB2312"/>
          <w:sz w:val="32"/>
          <w:szCs w:val="32"/>
        </w:rPr>
        <w:t>物资到货后，由</w:t>
      </w:r>
      <w:r>
        <w:rPr>
          <w:rFonts w:hint="eastAsia" w:ascii="仿宋_GB2312" w:eastAsia="仿宋_GB2312"/>
          <w:sz w:val="32"/>
          <w:szCs w:val="32"/>
          <w:lang w:val="en-US" w:eastAsia="zh-CN"/>
        </w:rPr>
        <w:t>采购人员、</w:t>
      </w:r>
      <w:r>
        <w:rPr>
          <w:rFonts w:hint="eastAsia" w:ascii="仿宋_GB2312" w:eastAsia="仿宋_GB2312"/>
          <w:sz w:val="32"/>
          <w:szCs w:val="32"/>
        </w:rPr>
        <w:t>仓库人员、使用单位</w:t>
      </w:r>
      <w:r>
        <w:rPr>
          <w:rFonts w:hint="eastAsia" w:ascii="仿宋_GB2312" w:eastAsia="仿宋_GB2312"/>
          <w:sz w:val="32"/>
          <w:szCs w:val="32"/>
          <w:lang w:val="en-US" w:eastAsia="zh-CN"/>
        </w:rPr>
        <w:t>分项、分类别、分使用或管理单位共同</w:t>
      </w:r>
      <w:r>
        <w:rPr>
          <w:rFonts w:hint="eastAsia" w:ascii="仿宋_GB2312" w:eastAsia="仿宋_GB2312"/>
          <w:sz w:val="32"/>
          <w:szCs w:val="32"/>
        </w:rPr>
        <w:t>验收。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日杂品、钢材、建材、机电工工具等</w:t>
      </w:r>
      <w:r>
        <w:rPr>
          <w:rFonts w:hint="eastAsia" w:ascii="仿宋_GB2312" w:eastAsia="仿宋_GB2312"/>
          <w:sz w:val="32"/>
          <w:szCs w:val="32"/>
        </w:rPr>
        <w:t>由</w:t>
      </w:r>
      <w:r>
        <w:rPr>
          <w:rFonts w:hint="eastAsia" w:ascii="仿宋_GB2312" w:eastAsia="仿宋_GB2312"/>
          <w:sz w:val="32"/>
          <w:szCs w:val="32"/>
          <w:lang w:val="en-US" w:eastAsia="zh-CN"/>
        </w:rPr>
        <w:t>采购人员、</w:t>
      </w:r>
      <w:r>
        <w:rPr>
          <w:rFonts w:hint="eastAsia" w:ascii="仿宋_GB2312" w:eastAsia="仿宋_GB2312"/>
          <w:sz w:val="32"/>
          <w:szCs w:val="32"/>
        </w:rPr>
        <w:t>仓库人员</w:t>
      </w:r>
      <w:r>
        <w:rPr>
          <w:rFonts w:hint="eastAsia" w:ascii="仿宋_GB2312" w:eastAsia="仿宋_GB2312"/>
          <w:sz w:val="32"/>
          <w:szCs w:val="32"/>
          <w:lang w:val="en-US" w:eastAsia="zh-CN"/>
        </w:rPr>
        <w:t>共同</w:t>
      </w:r>
      <w:r>
        <w:rPr>
          <w:rFonts w:hint="eastAsia" w:ascii="仿宋_GB2312" w:eastAsia="仿宋_GB2312"/>
          <w:sz w:val="32"/>
          <w:szCs w:val="32"/>
        </w:rPr>
        <w:t>验收。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（三）物资到货后，</w:t>
      </w:r>
      <w:r>
        <w:rPr>
          <w:rFonts w:hint="eastAsia" w:ascii="仿宋_GB2312" w:eastAsia="仿宋_GB2312"/>
          <w:sz w:val="32"/>
          <w:szCs w:val="32"/>
          <w:lang w:val="en-US" w:eastAsia="zh-CN"/>
        </w:rPr>
        <w:t>仓库</w:t>
      </w:r>
      <w:r>
        <w:rPr>
          <w:rFonts w:hint="eastAsia" w:ascii="仿宋_GB2312" w:eastAsia="仿宋_GB2312"/>
          <w:sz w:val="32"/>
          <w:szCs w:val="32"/>
        </w:rPr>
        <w:t>保管员须及时如实填写物资到货记录。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四）验收人员依据采购订单，按照合同、技术协议（规格书）中规定的型号、质量及配置等要求，查验实物外观、配置、铭牌及参数是否完整、检验报告、质量证明书、资证及有效期、尺寸（重量）等，明确验收结论，认真填写验收记录，及时办理验收手续，保管员对检验报告、质量证明书、安全标志、其它资证等验收资料存档，存档资料与到货记录一一对应。</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（五）对于入库前须强检</w:t>
      </w:r>
      <w:r>
        <w:rPr>
          <w:rFonts w:hint="eastAsia" w:ascii="仿宋_GB2312" w:eastAsia="仿宋_GB2312"/>
          <w:sz w:val="32"/>
          <w:szCs w:val="32"/>
          <w:lang w:val="en-US" w:eastAsia="zh-CN"/>
        </w:rPr>
        <w:t>及检测</w:t>
      </w:r>
      <w:r>
        <w:rPr>
          <w:rFonts w:hint="eastAsia" w:ascii="仿宋_GB2312" w:eastAsia="仿宋_GB2312"/>
          <w:sz w:val="32"/>
          <w:szCs w:val="32"/>
        </w:rPr>
        <w:t>的物资，</w:t>
      </w:r>
      <w:r>
        <w:rPr>
          <w:rFonts w:hint="eastAsia" w:ascii="仿宋_GB2312" w:eastAsia="仿宋_GB2312"/>
          <w:sz w:val="32"/>
          <w:szCs w:val="32"/>
          <w:lang w:val="en-US" w:eastAsia="zh-CN"/>
        </w:rPr>
        <w:t>采购及使用单位验收人员</w:t>
      </w:r>
      <w:r>
        <w:rPr>
          <w:rFonts w:hint="eastAsia" w:ascii="仿宋_GB2312" w:eastAsia="仿宋_GB2312"/>
          <w:sz w:val="32"/>
          <w:szCs w:val="32"/>
        </w:rPr>
        <w:t>要在入库前按规定取样、封样，送有国家承认资质的检测检验机构进行检测检验，检测检验合格后办理入库手续，保管员建立强检</w:t>
      </w:r>
      <w:r>
        <w:rPr>
          <w:rFonts w:hint="eastAsia" w:ascii="仿宋_GB2312" w:eastAsia="仿宋_GB2312"/>
          <w:sz w:val="32"/>
          <w:szCs w:val="32"/>
          <w:lang w:val="en-US" w:eastAsia="zh-CN"/>
        </w:rPr>
        <w:t>及检测</w:t>
      </w:r>
      <w:r>
        <w:rPr>
          <w:rFonts w:hint="eastAsia" w:ascii="仿宋_GB2312" w:eastAsia="仿宋_GB2312"/>
          <w:sz w:val="32"/>
          <w:szCs w:val="32"/>
        </w:rPr>
        <w:t>物资台账，对检测检验报告存档。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lang w:val="en-US" w:eastAsia="zh-CN"/>
        </w:rPr>
        <w:t>自修或外委修复的物资，由检修车间、使用车间、生产技术部或设备部，现场测试合格后验收入库，仓库做好备查帐。</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技术性能较强、招标、集体议价、厂商直达到公司的物资到货后，验收组通知相关单位人员到场联合验收。</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验收入库的时间节点以物资到公司为准，验收人员不得未到货先办理验收手续。</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到货物资验收合格后办理入库手续，验收不合格办理退货或放在不合格区，对存放在待验收区的物资如已经取样检测，应标识清楚，由保管员按要求填写到货记录，并保证帐卡物相符。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（一）对于验收不合格的物资，</w:t>
      </w:r>
      <w:r>
        <w:rPr>
          <w:rFonts w:hint="eastAsia" w:ascii="仿宋_GB2312" w:eastAsia="仿宋_GB2312"/>
          <w:sz w:val="32"/>
          <w:szCs w:val="32"/>
          <w:lang w:eastAsia="zh-CN"/>
        </w:rPr>
        <w:t>销售采购部</w:t>
      </w:r>
      <w:r>
        <w:rPr>
          <w:rFonts w:hint="eastAsia" w:ascii="仿宋_GB2312" w:eastAsia="仿宋_GB2312"/>
          <w:sz w:val="32"/>
          <w:szCs w:val="32"/>
        </w:rPr>
        <w:t>联系供应商限期处理。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（二）对于出现明显质量问题或与相关资证、技术要求不符的物资，验收人员可直接做出拒收处理，</w:t>
      </w:r>
      <w:r>
        <w:rPr>
          <w:rFonts w:hint="eastAsia" w:ascii="仿宋_GB2312" w:eastAsia="仿宋_GB2312"/>
          <w:sz w:val="32"/>
          <w:szCs w:val="32"/>
          <w:lang w:eastAsia="zh-CN"/>
        </w:rPr>
        <w:t>销售采购部</w:t>
      </w:r>
      <w:r>
        <w:rPr>
          <w:rFonts w:hint="eastAsia" w:ascii="仿宋_GB2312" w:eastAsia="仿宋_GB2312"/>
          <w:sz w:val="32"/>
          <w:szCs w:val="32"/>
        </w:rPr>
        <w:t>联系供应商</w:t>
      </w:r>
      <w:r>
        <w:rPr>
          <w:rFonts w:hint="eastAsia" w:ascii="仿宋_GB2312" w:eastAsia="仿宋_GB2312"/>
          <w:sz w:val="32"/>
          <w:szCs w:val="32"/>
          <w:lang w:val="en-US" w:eastAsia="zh-CN"/>
        </w:rPr>
        <w:t>做退货处置，并建立供应商诚信体系</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验收时须查阅合同及技术协议书等合同附件的，严格按照合同条款及技术协议书（规格书）中规定的质量、技术及配置要求进行验收。</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对于重要的、技术性较强的物资到货验收，验收时有疑问的，可以申请相关技术主管部门、公司相关部门参加，进行联合验收，需要供应商参与验收的，</w:t>
      </w:r>
      <w:r>
        <w:rPr>
          <w:rFonts w:hint="eastAsia" w:ascii="仿宋_GB2312" w:eastAsia="仿宋_GB2312"/>
          <w:sz w:val="32"/>
          <w:szCs w:val="32"/>
          <w:lang w:eastAsia="zh-CN"/>
        </w:rPr>
        <w:t>销售采购部</w:t>
      </w:r>
      <w:r>
        <w:rPr>
          <w:rFonts w:hint="eastAsia" w:ascii="仿宋_GB2312" w:eastAsia="仿宋_GB2312"/>
          <w:sz w:val="32"/>
          <w:szCs w:val="32"/>
        </w:rPr>
        <w:t>联系安排供应商现场参与，确保验收物资合格。</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对于直达使用现场的物资，需到现场验收；对于未见实物或未经验收或验收未通过而直接交付使用现场的物资，不得擅自办理验收入库手续。在日常到货中，若验收小组固定人员因特殊原因不齐全，无法到达现场，应由所属部门安排替补人员到场验收，保证验收手续能够及时履行。</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对于实际到货物资数量超出采购订单数量的，超出部分原则上不予办理验收手续。因特殊原因超量的，在超量限定范围内，须经公司领导同意后，方可办理验收手续，按实际数量结算，并在验收记录上注明。</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物资到货后须及时验收，对验收合格物资须在规定时限内办理相关验收手续，原则上一般物资验收时限为</w:t>
      </w:r>
      <w:r>
        <w:rPr>
          <w:rFonts w:ascii="仿宋_GB2312" w:eastAsia="仿宋_GB2312"/>
          <w:sz w:val="32"/>
          <w:szCs w:val="32"/>
        </w:rPr>
        <w:t>24</w:t>
      </w:r>
      <w:r>
        <w:rPr>
          <w:rFonts w:hint="eastAsia" w:ascii="仿宋_GB2312" w:eastAsia="仿宋_GB2312"/>
          <w:sz w:val="32"/>
          <w:szCs w:val="32"/>
        </w:rPr>
        <w:t>小时，大宗物资验收时限为</w:t>
      </w:r>
      <w:r>
        <w:rPr>
          <w:rFonts w:ascii="仿宋_GB2312" w:eastAsia="仿宋_GB2312"/>
          <w:sz w:val="32"/>
          <w:szCs w:val="32"/>
        </w:rPr>
        <w:t>48</w:t>
      </w:r>
      <w:r>
        <w:rPr>
          <w:rFonts w:hint="eastAsia" w:ascii="仿宋_GB2312" w:eastAsia="仿宋_GB2312"/>
          <w:sz w:val="32"/>
          <w:szCs w:val="32"/>
        </w:rPr>
        <w:t>小时。</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对于涉及工业产品生产许可证、特种设备制造许可证、制造计量器具许可证、特种劳动防护用品安全标志证书、危险化学品安全生产许可证、危险化学品经营许可证等资证的，要求供应商提供加盖公章的书面资证复印件，验收时上网核对查验。</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在验收有储存期要求的物资时，应查验生产日期及产品储存期，并在验收记录中明确。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pPr>
      <w:r>
        <w:rPr>
          <w:rFonts w:hint="eastAsia" w:ascii="仿宋_GB2312" w:eastAsia="仿宋_GB2312"/>
          <w:b/>
          <w:bCs/>
          <w:sz w:val="32"/>
          <w:szCs w:val="32"/>
        </w:rPr>
        <w:t>第十三条</w:t>
      </w:r>
      <w:r>
        <w:rPr>
          <w:rFonts w:hint="eastAsia" w:ascii="仿宋_GB2312" w:eastAsia="仿宋_GB2312"/>
          <w:b/>
          <w:bCs/>
          <w:sz w:val="32"/>
          <w:szCs w:val="32"/>
          <w:lang w:val="en-US" w:eastAsia="zh-CN"/>
        </w:rPr>
        <w:t xml:space="preserve"> </w:t>
      </w:r>
      <w:r>
        <w:rPr>
          <w:rFonts w:ascii="仿宋_GB2312" w:hAnsi="仿宋_GB2312" w:eastAsia="仿宋_GB2312" w:cs="仿宋_GB2312"/>
          <w:color w:val="000000"/>
          <w:kern w:val="0"/>
          <w:sz w:val="31"/>
          <w:szCs w:val="31"/>
          <w:lang w:val="en-US" w:eastAsia="zh-CN" w:bidi="ar"/>
        </w:rPr>
        <w:t>社会物流所送物资，无供应商等相关信息的，物资放入待验收区，保管员做好到货记录并及时联系</w:t>
      </w:r>
      <w:r>
        <w:rPr>
          <w:rFonts w:hint="eastAsia" w:ascii="仿宋_GB2312" w:hAnsi="仿宋_GB2312" w:eastAsia="仿宋_GB2312" w:cs="仿宋_GB2312"/>
          <w:color w:val="000000"/>
          <w:kern w:val="0"/>
          <w:sz w:val="31"/>
          <w:szCs w:val="31"/>
          <w:lang w:val="en-US" w:eastAsia="zh-CN" w:bidi="ar"/>
        </w:rPr>
        <w:t>销售采购部</w:t>
      </w:r>
      <w:r>
        <w:rPr>
          <w:rFonts w:ascii="仿宋_GB2312" w:hAnsi="仿宋_GB2312" w:eastAsia="仿宋_GB2312" w:cs="仿宋_GB2312"/>
          <w:color w:val="000000"/>
          <w:kern w:val="0"/>
          <w:sz w:val="31"/>
          <w:szCs w:val="31"/>
          <w:lang w:val="en-US" w:eastAsia="zh-CN" w:bidi="ar"/>
        </w:rPr>
        <w:t>相关业务人员，获取相关信息后立即与其他验收人员一起按规定验收</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责任追究及奖惩</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第十</w:t>
      </w:r>
      <w:r>
        <w:rPr>
          <w:rFonts w:hint="eastAsia" w:ascii="仿宋_GB2312" w:hAnsi="仿宋_GB2312" w:eastAsia="仿宋_GB2312"/>
          <w:b/>
          <w:bCs/>
          <w:sz w:val="32"/>
          <w:szCs w:val="32"/>
          <w:lang w:val="en-US" w:eastAsia="zh-CN"/>
        </w:rPr>
        <w:t>四</w:t>
      </w:r>
      <w:r>
        <w:rPr>
          <w:rFonts w:hint="eastAsia" w:ascii="仿宋_GB2312" w:hAnsi="仿宋_GB2312" w:eastAsia="仿宋_GB2312"/>
          <w:b/>
          <w:bCs/>
          <w:sz w:val="32"/>
          <w:szCs w:val="32"/>
        </w:rPr>
        <w:t>条</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发生下列情形之一的，视情节轻重，扣除相关责任人</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lang w:val="en-US" w:eastAsia="zh-CN"/>
        </w:rPr>
        <w:t>5</w:t>
      </w:r>
      <w:r>
        <w:rPr>
          <w:rFonts w:ascii="仿宋_GB2312" w:hAnsi="仿宋_GB2312" w:eastAsia="仿宋_GB2312"/>
          <w:sz w:val="32"/>
          <w:szCs w:val="32"/>
        </w:rPr>
        <w:t>00</w:t>
      </w:r>
      <w:r>
        <w:rPr>
          <w:rFonts w:hint="eastAsia" w:ascii="仿宋_GB2312" w:hAnsi="仿宋_GB2312" w:eastAsia="仿宋_GB2312"/>
          <w:sz w:val="32"/>
          <w:szCs w:val="32"/>
        </w:rPr>
        <w:t>元绩效工资、通报批评、降职、停职检查、调离岗位处理。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（一）各验收单位相关负责人指使验收员违规验收。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（二）验收员无正当理由未能及时到达验收现场的或故意拖延验收时间的。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（三）无正当理由未按规定时限要求办理验收手续。</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（四）超出采购订单数量的物资，未经批准给予办理验收手续的。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（五）强检物资未检测检验办理验收入库或发放的。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（六）</w:t>
      </w:r>
      <w:r>
        <w:rPr>
          <w:rFonts w:hint="eastAsia" w:ascii="仿宋_GB2312" w:hAnsi="仿宋_GB2312" w:eastAsia="仿宋_GB2312"/>
          <w:spacing w:val="-6"/>
          <w:sz w:val="32"/>
          <w:szCs w:val="32"/>
        </w:rPr>
        <w:t>检验报告、质量证明书、资证等验收资料未按规定存档。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（七）擅自对已有库存</w:t>
      </w:r>
      <w:r>
        <w:rPr>
          <w:rFonts w:ascii="仿宋_GB2312" w:hAnsi="仿宋_GB2312" w:eastAsia="仿宋_GB2312"/>
          <w:sz w:val="32"/>
          <w:szCs w:val="32"/>
        </w:rPr>
        <w:t>6</w:t>
      </w:r>
      <w:r>
        <w:rPr>
          <w:rFonts w:hint="eastAsia" w:ascii="仿宋_GB2312" w:hAnsi="仿宋_GB2312" w:eastAsia="仿宋_GB2312"/>
          <w:sz w:val="32"/>
          <w:szCs w:val="32"/>
        </w:rPr>
        <w:t>个月无发出动态物资，</w:t>
      </w:r>
      <w:r>
        <w:rPr>
          <w:rFonts w:hint="eastAsia" w:ascii="仿宋_GB2312" w:hAnsi="仿宋_GB2312" w:eastAsia="仿宋_GB2312"/>
          <w:sz w:val="32"/>
          <w:szCs w:val="32"/>
          <w:lang w:val="en-US" w:eastAsia="zh-CN"/>
        </w:rPr>
        <w:t>增加物资</w:t>
      </w:r>
      <w:r>
        <w:rPr>
          <w:rFonts w:hint="eastAsia" w:ascii="仿宋_GB2312" w:hAnsi="仿宋_GB2312" w:eastAsia="仿宋_GB2312"/>
          <w:sz w:val="32"/>
          <w:szCs w:val="32"/>
        </w:rPr>
        <w:t>办理验收入库手续。</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ascii="仿宋_GB2312" w:hAnsi="仿宋_GB2312" w:eastAsia="仿宋_GB2312"/>
          <w:spacing w:val="-6"/>
          <w:sz w:val="32"/>
          <w:szCs w:val="32"/>
        </w:rPr>
      </w:pPr>
      <w:r>
        <w:rPr>
          <w:rFonts w:hint="eastAsia" w:ascii="仿宋_GB2312" w:hAnsi="仿宋_GB2312" w:eastAsia="仿宋_GB2312"/>
          <w:spacing w:val="-6"/>
          <w:sz w:val="32"/>
          <w:szCs w:val="32"/>
        </w:rPr>
        <w:t>（八）</w:t>
      </w:r>
      <w:r>
        <w:rPr>
          <w:rFonts w:hint="eastAsia" w:ascii="仿宋_GB2312" w:eastAsia="仿宋_GB2312"/>
          <w:sz w:val="32"/>
          <w:szCs w:val="32"/>
        </w:rPr>
        <w:t>收条签字不规范、不全的；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（九）其它违反验收相关规定的。</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第十</w:t>
      </w:r>
      <w:r>
        <w:rPr>
          <w:rFonts w:hint="eastAsia" w:ascii="仿宋_GB2312" w:hAnsi="仿宋_GB2312" w:eastAsia="仿宋_GB2312"/>
          <w:b/>
          <w:bCs/>
          <w:sz w:val="32"/>
          <w:szCs w:val="32"/>
          <w:lang w:val="en-US" w:eastAsia="zh-CN"/>
        </w:rPr>
        <w:t>五</w:t>
      </w:r>
      <w:r>
        <w:rPr>
          <w:rFonts w:hint="eastAsia" w:ascii="仿宋_GB2312" w:hAnsi="仿宋_GB2312" w:eastAsia="仿宋_GB2312"/>
          <w:b/>
          <w:bCs/>
          <w:sz w:val="32"/>
          <w:szCs w:val="32"/>
        </w:rPr>
        <w:t>条</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验收过程中弄虚作假，出现下列情况之一的，一经查实，</w:t>
      </w:r>
      <w:r>
        <w:rPr>
          <w:rFonts w:hint="eastAsia" w:ascii="仿宋_GB2312" w:eastAsia="仿宋_GB2312"/>
          <w:sz w:val="32"/>
          <w:szCs w:val="32"/>
        </w:rPr>
        <w:t>相关责任人共同承担给公司造成的损失金额，</w:t>
      </w:r>
      <w:r>
        <w:rPr>
          <w:rFonts w:hint="eastAsia" w:ascii="仿宋_GB2312" w:hAnsi="仿宋_GB2312" w:eastAsia="仿宋_GB2312"/>
          <w:sz w:val="32"/>
          <w:szCs w:val="32"/>
        </w:rPr>
        <w:t>并调出单位；情节严重的，给予待岗直至解除劳动合同处理。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无实物，办理虚假入库手续。</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擅自给验收不合格物资办理入库手续。</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接收资证、质量不符合要求物资。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所验物资数量短少。</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sz w:val="32"/>
          <w:szCs w:val="32"/>
          <w:lang w:eastAsia="zh-CN"/>
        </w:rPr>
      </w:pPr>
      <w:r>
        <w:rPr>
          <w:rFonts w:ascii="仿宋_GB2312" w:hAnsi="仿宋_GB2312" w:eastAsia="仿宋_GB2312"/>
          <w:sz w:val="32"/>
          <w:szCs w:val="32"/>
        </w:rPr>
        <w:t>5.</w:t>
      </w:r>
      <w:r>
        <w:rPr>
          <w:rFonts w:hint="eastAsia" w:ascii="仿宋_GB2312" w:hAnsi="仿宋_GB2312" w:eastAsia="仿宋_GB2312"/>
          <w:sz w:val="32"/>
          <w:szCs w:val="32"/>
        </w:rPr>
        <w:t>擅自给未经验收的物资办理入库手续</w:t>
      </w:r>
      <w:r>
        <w:rPr>
          <w:rFonts w:hint="eastAsia" w:ascii="仿宋_GB2312" w:hAnsi="仿宋_GB2312" w:eastAsia="仿宋_GB2312"/>
          <w:sz w:val="32"/>
          <w:szCs w:val="32"/>
          <w:lang w:eastAsia="zh-CN"/>
        </w:rPr>
        <w:t>。</w:t>
      </w:r>
    </w:p>
    <w:p>
      <w:pPr>
        <w:spacing w:line="520" w:lineRule="exact"/>
        <w:rPr>
          <w:rFonts w:hint="eastAsia" w:ascii="仿宋_GB2312" w:hAnsi="宋体" w:eastAsia="仿宋_GB2312" w:cs="仿宋_GB2312"/>
          <w:bCs/>
          <w:kern w:val="2"/>
          <w:sz w:val="32"/>
          <w:szCs w:val="32"/>
          <w:lang w:val="en-US" w:eastAsia="zh-CN" w:bidi="ar-SA"/>
        </w:rPr>
      </w:pPr>
    </w:p>
    <w:p>
      <w:pPr>
        <w:spacing w:line="520" w:lineRule="exact"/>
        <w:rPr>
          <w:rFonts w:hint="eastAsia" w:ascii="仿宋_GB2312" w:hAnsi="宋体" w:eastAsia="仿宋_GB2312" w:cs="仿宋_GB2312"/>
          <w:bCs/>
          <w:kern w:val="2"/>
          <w:sz w:val="32"/>
          <w:szCs w:val="32"/>
          <w:lang w:val="en-US" w:eastAsia="zh-CN" w:bidi="ar-SA"/>
        </w:rPr>
      </w:pPr>
    </w:p>
    <w:p>
      <w:pPr>
        <w:spacing w:line="520" w:lineRule="exact"/>
        <w:rPr>
          <w:rFonts w:hint="eastAsia" w:ascii="仿宋_GB2312" w:hAnsi="宋体" w:eastAsia="仿宋_GB2312" w:cs="仿宋_GB2312"/>
          <w:bCs/>
          <w:kern w:val="2"/>
          <w:sz w:val="32"/>
          <w:szCs w:val="32"/>
          <w:lang w:val="en-US" w:eastAsia="zh-CN" w:bidi="ar-SA"/>
        </w:rPr>
      </w:pPr>
    </w:p>
    <w:p>
      <w:pPr>
        <w:spacing w:line="520" w:lineRule="exact"/>
        <w:rPr>
          <w:rFonts w:hint="eastAsia" w:ascii="仿宋_GB2312" w:hAnsi="宋体" w:eastAsia="仿宋_GB2312" w:cs="仿宋_GB2312"/>
          <w:bCs/>
          <w:kern w:val="2"/>
          <w:sz w:val="32"/>
          <w:szCs w:val="32"/>
          <w:lang w:val="en-US" w:eastAsia="zh-CN" w:bidi="ar-SA"/>
        </w:rPr>
      </w:pPr>
    </w:p>
    <w:p>
      <w:pPr>
        <w:spacing w:line="520" w:lineRule="exact"/>
        <w:rPr>
          <w:rFonts w:hint="default" w:ascii="仿宋_GB2312" w:hAnsi="仿宋_GB2312" w:eastAsia="仿宋_GB2312"/>
          <w:sz w:val="32"/>
          <w:szCs w:val="32"/>
          <w:lang w:val="en-US"/>
        </w:rPr>
      </w:pPr>
      <w:r>
        <w:rPr>
          <w:rFonts w:hint="eastAsia" w:ascii="仿宋_GB2312" w:hAnsi="宋体" w:eastAsia="仿宋_GB2312" w:cs="仿宋_GB2312"/>
          <w:bCs/>
          <w:kern w:val="2"/>
          <w:sz w:val="32"/>
          <w:szCs w:val="32"/>
          <w:lang w:val="en-US" w:eastAsia="zh-CN" w:bidi="ar-SA"/>
        </w:rPr>
        <w:t>附件6</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仓库</w:t>
      </w:r>
      <w:r>
        <w:rPr>
          <w:rFonts w:hint="eastAsia" w:ascii="黑体" w:hAnsi="黑体" w:eastAsia="黑体" w:cs="黑体"/>
          <w:b/>
          <w:bCs/>
          <w:sz w:val="44"/>
          <w:szCs w:val="44"/>
          <w:lang w:val="en-US" w:eastAsia="zh-CN"/>
        </w:rPr>
        <w:t>物资</w:t>
      </w:r>
      <w:r>
        <w:rPr>
          <w:rFonts w:hint="eastAsia" w:ascii="黑体" w:hAnsi="黑体" w:eastAsia="黑体" w:cs="黑体"/>
          <w:b/>
          <w:bCs/>
          <w:sz w:val="44"/>
          <w:szCs w:val="44"/>
        </w:rPr>
        <w:t>管理</w:t>
      </w:r>
      <w:r>
        <w:rPr>
          <w:rFonts w:hint="eastAsia" w:ascii="黑体" w:hAnsi="黑体" w:eastAsia="黑体" w:cs="黑体"/>
          <w:b/>
          <w:bCs/>
          <w:sz w:val="44"/>
          <w:szCs w:val="44"/>
          <w:lang w:val="en-US" w:eastAsia="zh-CN"/>
        </w:rPr>
        <w:t>规定</w:t>
      </w:r>
    </w:p>
    <w:p>
      <w:pPr>
        <w:spacing w:line="940" w:lineRule="exact"/>
        <w:jc w:val="center"/>
        <w:rPr>
          <w:rFonts w:hint="eastAsia" w:ascii="黑体" w:hAnsi="MingLiU" w:eastAsia="黑体" w:cs="MingLiU"/>
          <w:b/>
          <w:color w:val="000000"/>
          <w:sz w:val="32"/>
          <w:szCs w:val="32"/>
        </w:rPr>
      </w:pPr>
      <w:r>
        <w:rPr>
          <w:rFonts w:hint="eastAsia" w:ascii="黑体" w:hAnsi="MingLiU" w:eastAsia="黑体" w:cs="MingLiU"/>
          <w:b/>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第一条</w:t>
      </w:r>
      <w:r>
        <w:rPr>
          <w:rFonts w:hint="eastAsia" w:ascii="仿宋_GB2312" w:eastAsia="仿宋_GB2312"/>
          <w:sz w:val="32"/>
          <w:szCs w:val="32"/>
        </w:rPr>
        <w:t xml:space="preserve">  </w:t>
      </w:r>
      <w:r>
        <w:rPr>
          <w:rFonts w:ascii="仿宋_GB2312" w:eastAsia="仿宋_GB2312"/>
          <w:sz w:val="32"/>
          <w:szCs w:val="32"/>
        </w:rPr>
        <w:t>为加强</w:t>
      </w:r>
      <w:r>
        <w:rPr>
          <w:rFonts w:hint="eastAsia" w:ascii="仿宋_GB2312" w:eastAsia="仿宋_GB2312"/>
          <w:sz w:val="32"/>
          <w:szCs w:val="32"/>
        </w:rPr>
        <w:t>公司仓库</w:t>
      </w:r>
      <w:r>
        <w:rPr>
          <w:rFonts w:ascii="仿宋_GB2312" w:eastAsia="仿宋_GB2312"/>
          <w:sz w:val="32"/>
          <w:szCs w:val="32"/>
        </w:rPr>
        <w:t>基础管理，规范</w:t>
      </w:r>
      <w:r>
        <w:rPr>
          <w:rFonts w:hint="eastAsia" w:ascii="仿宋_GB2312" w:eastAsia="仿宋_GB2312"/>
          <w:sz w:val="32"/>
          <w:szCs w:val="32"/>
        </w:rPr>
        <w:t>仓库</w:t>
      </w:r>
      <w:r>
        <w:rPr>
          <w:rFonts w:ascii="仿宋_GB2312" w:eastAsia="仿宋_GB2312"/>
          <w:sz w:val="32"/>
          <w:szCs w:val="32"/>
        </w:rPr>
        <w:t>管理标准，根据国家</w:t>
      </w:r>
      <w:r>
        <w:rPr>
          <w:rFonts w:hint="eastAsia" w:ascii="仿宋_GB2312" w:eastAsia="仿宋_GB2312"/>
          <w:sz w:val="32"/>
          <w:szCs w:val="32"/>
        </w:rPr>
        <w:t>相关</w:t>
      </w:r>
      <w:r>
        <w:rPr>
          <w:rFonts w:ascii="仿宋_GB2312" w:eastAsia="仿宋_GB2312"/>
          <w:sz w:val="32"/>
          <w:szCs w:val="32"/>
        </w:rPr>
        <w:t>法律法规，结合公司</w:t>
      </w:r>
      <w:r>
        <w:rPr>
          <w:rFonts w:hint="eastAsia" w:ascii="仿宋_GB2312" w:eastAsia="仿宋_GB2312"/>
          <w:sz w:val="32"/>
          <w:szCs w:val="32"/>
        </w:rPr>
        <w:t>仓储</w:t>
      </w:r>
      <w:r>
        <w:rPr>
          <w:rFonts w:ascii="仿宋_GB2312" w:eastAsia="仿宋_GB2312"/>
          <w:sz w:val="32"/>
          <w:szCs w:val="32"/>
        </w:rPr>
        <w:t>物资管理工作实际，制定本</w:t>
      </w:r>
      <w:r>
        <w:rPr>
          <w:rFonts w:hint="eastAsia" w:ascii="仿宋_GB2312" w:eastAsia="仿宋_GB2312"/>
          <w:sz w:val="32"/>
          <w:szCs w:val="32"/>
          <w:lang w:val="en-US" w:eastAsia="zh-CN"/>
        </w:rPr>
        <w:t>规定</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rPr>
      </w:pPr>
      <w:r>
        <w:rPr>
          <w:rFonts w:ascii="仿宋_GB2312" w:eastAsia="仿宋_GB2312"/>
          <w:b/>
          <w:bCs/>
          <w:sz w:val="32"/>
          <w:szCs w:val="32"/>
        </w:rPr>
        <w:t>第二条</w:t>
      </w:r>
      <w:r>
        <w:rPr>
          <w:rFonts w:hint="eastAsia" w:ascii="仿宋_GB2312" w:eastAsia="仿宋_GB2312"/>
          <w:sz w:val="32"/>
          <w:szCs w:val="32"/>
        </w:rPr>
        <w:t xml:space="preserve">  仓库</w:t>
      </w:r>
      <w:r>
        <w:rPr>
          <w:rFonts w:ascii="仿宋_GB2312" w:eastAsia="仿宋_GB2312"/>
          <w:sz w:val="32"/>
          <w:szCs w:val="32"/>
        </w:rPr>
        <w:t>管理是做好物资保管工作的必备条件，是保证物资质量完好、数量准确、快收快发的重要手段。</w:t>
      </w:r>
      <w:r>
        <w:rPr>
          <w:rFonts w:hint="eastAsia" w:ascii="仿宋_GB2312" w:eastAsia="仿宋_GB2312"/>
          <w:sz w:val="32"/>
          <w:szCs w:val="32"/>
        </w:rPr>
        <w:t>仓库</w:t>
      </w:r>
      <w:r>
        <w:rPr>
          <w:rFonts w:ascii="仿宋_GB2312" w:eastAsia="仿宋_GB2312"/>
          <w:sz w:val="32"/>
          <w:szCs w:val="32"/>
        </w:rPr>
        <w:t>管理包括库区布局，配套设备设施以及装卸、搬运</w:t>
      </w:r>
      <w:r>
        <w:rPr>
          <w:rFonts w:hint="eastAsia" w:ascii="仿宋_GB2312" w:eastAsia="仿宋_GB2312"/>
          <w:sz w:val="32"/>
          <w:szCs w:val="32"/>
        </w:rPr>
        <w:t>、</w:t>
      </w:r>
      <w:r>
        <w:rPr>
          <w:rFonts w:ascii="仿宋_GB2312" w:eastAsia="仿宋_GB2312"/>
          <w:sz w:val="32"/>
          <w:szCs w:val="32"/>
        </w:rPr>
        <w:t>码放</w:t>
      </w:r>
      <w:r>
        <w:rPr>
          <w:rFonts w:hint="eastAsia" w:ascii="仿宋_GB2312" w:eastAsia="仿宋_GB2312"/>
          <w:sz w:val="32"/>
          <w:szCs w:val="32"/>
        </w:rPr>
        <w:t>、</w:t>
      </w:r>
      <w:r>
        <w:rPr>
          <w:rFonts w:ascii="仿宋_GB2312" w:eastAsia="仿宋_GB2312"/>
          <w:sz w:val="32"/>
          <w:szCs w:val="32"/>
        </w:rPr>
        <w:t>保管</w:t>
      </w:r>
      <w:r>
        <w:rPr>
          <w:rFonts w:hint="eastAsia" w:ascii="仿宋_GB2312" w:eastAsia="仿宋_GB2312"/>
          <w:sz w:val="32"/>
          <w:szCs w:val="32"/>
        </w:rPr>
        <w:t>、</w:t>
      </w:r>
      <w:r>
        <w:rPr>
          <w:rFonts w:ascii="仿宋_GB2312" w:eastAsia="仿宋_GB2312"/>
          <w:sz w:val="32"/>
          <w:szCs w:val="32"/>
        </w:rPr>
        <w:t>盘点</w:t>
      </w:r>
      <w:r>
        <w:rPr>
          <w:rFonts w:hint="eastAsia" w:ascii="仿宋_GB2312" w:eastAsia="仿宋_GB2312"/>
          <w:sz w:val="32"/>
          <w:szCs w:val="32"/>
          <w:lang w:val="en-US" w:eastAsia="zh-CN"/>
        </w:rPr>
        <w:t>发放</w:t>
      </w:r>
      <w:r>
        <w:rPr>
          <w:rFonts w:ascii="仿宋_GB2312" w:eastAsia="仿宋_GB2312"/>
          <w:sz w:val="32"/>
          <w:szCs w:val="32"/>
        </w:rPr>
        <w:t>等一系列相关行为的</w:t>
      </w:r>
      <w:r>
        <w:rPr>
          <w:rFonts w:hint="eastAsia" w:ascii="仿宋_GB2312" w:eastAsia="仿宋_GB2312"/>
          <w:sz w:val="32"/>
          <w:szCs w:val="32"/>
        </w:rPr>
        <w:t>安全</w:t>
      </w:r>
      <w:r>
        <w:rPr>
          <w:rFonts w:ascii="仿宋_GB2312" w:eastAsia="仿宋_GB2312"/>
          <w:sz w:val="32"/>
          <w:szCs w:val="32"/>
        </w:rPr>
        <w:t>标准化管理。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MingLiU" w:eastAsia="黑体" w:cs="MingLiU"/>
          <w:b/>
          <w:color w:val="000000"/>
          <w:sz w:val="32"/>
          <w:szCs w:val="32"/>
        </w:rPr>
      </w:pPr>
      <w:r>
        <w:rPr>
          <w:rFonts w:ascii="黑体" w:hAnsi="MingLiU" w:eastAsia="黑体" w:cs="MingLiU"/>
          <w:b/>
          <w:color w:val="000000"/>
          <w:sz w:val="32"/>
          <w:szCs w:val="32"/>
        </w:rPr>
        <w:t>第二章</w:t>
      </w:r>
      <w:r>
        <w:rPr>
          <w:rFonts w:hint="eastAsia" w:ascii="黑体" w:hAnsi="MingLiU" w:eastAsia="黑体" w:cs="MingLiU"/>
          <w:b/>
          <w:color w:val="000000"/>
          <w:sz w:val="32"/>
          <w:szCs w:val="32"/>
        </w:rPr>
        <w:t xml:space="preserve">   </w:t>
      </w:r>
      <w:r>
        <w:rPr>
          <w:rFonts w:ascii="黑体" w:hAnsi="MingLiU" w:eastAsia="黑体" w:cs="MingLiU"/>
          <w:b/>
          <w:color w:val="000000"/>
          <w:sz w:val="32"/>
          <w:szCs w:val="32"/>
        </w:rPr>
        <w:t>库区布局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三</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库区的布局必须做到全面规划，因地因物制宜。按使用功能划分库内区域，以方便物资的收发操作和盘点保养；按经济节省的原则划分运输通道，以高效使用仓储空间，保证物资的快速装卸、搬运和收发；按物资类别属性划分码放位置，尽可能提高物资的收发效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四</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仓库布局合理， 图牌配备齐全， 警示及引导标记明显。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五</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库区内环境整洁、道路通畅、标识明显，各项规章制度上墙张挂（岗位责任制、安全规定、作业流程等）；设立库区平面示意图。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六</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物资排列规范，做到库区有编号、架位有标牌，库房内严禁存放私人物品。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七</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库区的布局应符合消防安全要求，有完整的经消防安全部门验收合格的防火、防盗、防水等安全设施。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八</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库容库貌整洁，库区做到日清理、月清扫，经常检查和维护库区环境。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MingLiU" w:eastAsia="黑体" w:cs="MingLiU"/>
          <w:b/>
          <w:color w:val="000000"/>
          <w:sz w:val="32"/>
          <w:szCs w:val="32"/>
        </w:rPr>
      </w:pPr>
      <w:r>
        <w:rPr>
          <w:rFonts w:ascii="黑体" w:hAnsi="MingLiU" w:eastAsia="黑体" w:cs="MingLiU"/>
          <w:b/>
          <w:color w:val="000000"/>
          <w:sz w:val="32"/>
          <w:szCs w:val="32"/>
        </w:rPr>
        <w:t>第三章</w:t>
      </w:r>
      <w:r>
        <w:rPr>
          <w:rFonts w:hint="eastAsia" w:ascii="黑体" w:hAnsi="MingLiU" w:eastAsia="黑体" w:cs="MingLiU"/>
          <w:b/>
          <w:color w:val="000000"/>
          <w:sz w:val="32"/>
          <w:szCs w:val="32"/>
        </w:rPr>
        <w:t xml:space="preserve">   </w:t>
      </w:r>
      <w:r>
        <w:rPr>
          <w:rFonts w:ascii="黑体" w:hAnsi="MingLiU" w:eastAsia="黑体" w:cs="MingLiU"/>
          <w:b/>
          <w:color w:val="000000"/>
          <w:sz w:val="32"/>
          <w:szCs w:val="32"/>
        </w:rPr>
        <w:t>配套设施设备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九</w:t>
      </w:r>
      <w:r>
        <w:rPr>
          <w:rFonts w:ascii="仿宋_GB2312" w:eastAsia="仿宋_GB2312"/>
          <w:b/>
          <w:bCs/>
          <w:sz w:val="32"/>
          <w:szCs w:val="32"/>
        </w:rPr>
        <w:t>条</w:t>
      </w:r>
      <w:r>
        <w:rPr>
          <w:rFonts w:hint="eastAsia" w:ascii="仿宋_GB2312" w:eastAsia="仿宋_GB2312"/>
          <w:sz w:val="32"/>
          <w:szCs w:val="32"/>
        </w:rPr>
        <w:t xml:space="preserve">  仓库</w:t>
      </w:r>
      <w:r>
        <w:rPr>
          <w:rFonts w:ascii="仿宋_GB2312" w:eastAsia="仿宋_GB2312"/>
          <w:sz w:val="32"/>
          <w:szCs w:val="32"/>
        </w:rPr>
        <w:t>应配有吊装设备，以便于装卸搬运；存储有温控要求的物资，应配有符合安全要求的供暖装置，以保证物资质量的安全。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第十条</w:t>
      </w:r>
      <w:r>
        <w:rPr>
          <w:rFonts w:hint="eastAsia" w:ascii="仿宋_GB2312" w:eastAsia="仿宋_GB2312"/>
          <w:sz w:val="32"/>
          <w:szCs w:val="32"/>
        </w:rPr>
        <w:t xml:space="preserve"> 仓库</w:t>
      </w:r>
      <w:r>
        <w:rPr>
          <w:rFonts w:ascii="仿宋_GB2312" w:eastAsia="仿宋_GB2312"/>
          <w:sz w:val="32"/>
          <w:szCs w:val="32"/>
        </w:rPr>
        <w:t>配套设备设施必须建立管理、使用、维修、保养制度。采取分级管理，由专人负责，确保设备的完好和储运业务的正常进行。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MingLiU" w:eastAsia="黑体" w:cs="MingLiU"/>
          <w:b/>
          <w:color w:val="000000"/>
          <w:sz w:val="32"/>
          <w:szCs w:val="32"/>
        </w:rPr>
      </w:pPr>
      <w:r>
        <w:rPr>
          <w:rFonts w:ascii="黑体" w:hAnsi="MingLiU" w:eastAsia="黑体" w:cs="MingLiU"/>
          <w:b/>
          <w:color w:val="000000"/>
          <w:sz w:val="32"/>
          <w:szCs w:val="32"/>
        </w:rPr>
        <w:t>第四章</w:t>
      </w:r>
      <w:r>
        <w:rPr>
          <w:rFonts w:hint="eastAsia" w:ascii="黑体" w:hAnsi="MingLiU" w:eastAsia="黑体" w:cs="MingLiU"/>
          <w:b/>
          <w:color w:val="000000"/>
          <w:sz w:val="32"/>
          <w:szCs w:val="32"/>
        </w:rPr>
        <w:t xml:space="preserve">   </w:t>
      </w:r>
      <w:r>
        <w:rPr>
          <w:rFonts w:ascii="黑体" w:hAnsi="MingLiU" w:eastAsia="黑体" w:cs="MingLiU"/>
          <w:b/>
          <w:color w:val="000000"/>
          <w:sz w:val="32"/>
          <w:szCs w:val="32"/>
        </w:rPr>
        <w:t>装卸与搬运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第十</w:t>
      </w:r>
      <w:r>
        <w:rPr>
          <w:rFonts w:hint="eastAsia" w:ascii="仿宋_GB2312" w:eastAsia="仿宋_GB2312"/>
          <w:b/>
          <w:bCs/>
          <w:sz w:val="32"/>
          <w:szCs w:val="32"/>
          <w:lang w:val="en-US" w:eastAsia="zh-CN"/>
        </w:rPr>
        <w:t>一</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物资进、出库的装卸、搬运、移动作业应根据实际情况使用人工或机械设备（包括</w:t>
      </w:r>
      <w:r>
        <w:rPr>
          <w:rFonts w:hint="eastAsia" w:ascii="仿宋_GB2312" w:eastAsia="仿宋_GB2312"/>
          <w:sz w:val="32"/>
          <w:szCs w:val="32"/>
        </w:rPr>
        <w:t>桥吊</w:t>
      </w:r>
      <w:r>
        <w:rPr>
          <w:rFonts w:ascii="仿宋_GB2312" w:eastAsia="仿宋_GB2312"/>
          <w:sz w:val="32"/>
          <w:szCs w:val="32"/>
        </w:rPr>
        <w:t>、叉车、铲车）进行操作，大宗货物应采用统一规格的托盘货物装载方式。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第十三条</w:t>
      </w:r>
      <w:r>
        <w:rPr>
          <w:rFonts w:hint="eastAsia" w:ascii="仿宋_GB2312" w:eastAsia="仿宋_GB2312"/>
          <w:sz w:val="32"/>
          <w:szCs w:val="32"/>
        </w:rPr>
        <w:t xml:space="preserve">  </w:t>
      </w:r>
      <w:r>
        <w:rPr>
          <w:rFonts w:ascii="仿宋_GB2312" w:eastAsia="仿宋_GB2312"/>
          <w:sz w:val="32"/>
          <w:szCs w:val="32"/>
        </w:rPr>
        <w:t>装卸作业时，现场工作人员必须按劳动作业安全防护标准着装，严格执行物资搬运、装卸、铲吊以及危险品防护操作规程，按照包装标志明示要求进行操作，搬运时要尽量保持物资水平状态，轻拿轻放，确保人身、物资和机具安全。装车的同时要考虑卸车的方便，装卸任务完成后要及时清扫现场，检查有无丢失的工具和物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MingLiU" w:eastAsia="黑体" w:cs="MingLiU"/>
          <w:b/>
          <w:color w:val="000000"/>
          <w:sz w:val="32"/>
          <w:szCs w:val="32"/>
          <w:lang w:val="en-US" w:eastAsia="zh-CN"/>
        </w:rPr>
      </w:pPr>
      <w:r>
        <w:rPr>
          <w:rFonts w:ascii="黑体" w:hAnsi="MingLiU" w:eastAsia="黑体" w:cs="MingLiU"/>
          <w:b/>
          <w:color w:val="000000"/>
          <w:sz w:val="32"/>
          <w:szCs w:val="32"/>
        </w:rPr>
        <w:t>第五章</w:t>
      </w:r>
      <w:r>
        <w:rPr>
          <w:rFonts w:hint="eastAsia" w:ascii="黑体" w:hAnsi="MingLiU" w:eastAsia="黑体" w:cs="MingLiU"/>
          <w:b/>
          <w:color w:val="000000"/>
          <w:sz w:val="32"/>
          <w:szCs w:val="32"/>
        </w:rPr>
        <w:t xml:space="preserve">   </w:t>
      </w:r>
      <w:r>
        <w:rPr>
          <w:rFonts w:ascii="黑体" w:hAnsi="MingLiU" w:eastAsia="黑体" w:cs="MingLiU"/>
          <w:b/>
          <w:color w:val="000000"/>
          <w:sz w:val="32"/>
          <w:szCs w:val="32"/>
        </w:rPr>
        <w:t>物资码放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第十四条</w:t>
      </w:r>
      <w:r>
        <w:rPr>
          <w:rFonts w:hint="eastAsia" w:ascii="仿宋_GB2312" w:eastAsia="仿宋_GB2312"/>
          <w:sz w:val="32"/>
          <w:szCs w:val="32"/>
        </w:rPr>
        <w:t xml:space="preserve">  </w:t>
      </w:r>
      <w:r>
        <w:rPr>
          <w:rFonts w:ascii="仿宋_GB2312" w:eastAsia="仿宋_GB2312"/>
          <w:sz w:val="32"/>
          <w:szCs w:val="32"/>
        </w:rPr>
        <w:t>物资码放要根据物资特性、自然因素、外部环境的要求，做到科学分类，合理码放，妥善保养。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第十</w:t>
      </w:r>
      <w:r>
        <w:rPr>
          <w:rFonts w:hint="eastAsia" w:ascii="仿宋_GB2312" w:eastAsia="仿宋_GB2312"/>
          <w:b/>
          <w:bCs/>
          <w:sz w:val="32"/>
          <w:szCs w:val="32"/>
          <w:lang w:val="en-US" w:eastAsia="zh-CN"/>
        </w:rPr>
        <w:t>五</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物资的码放要面向通道，分层摆码，以方便物资在仓库内的移动、存放和取出，保证操作作业的安全性，防止物资在搬运、装卸过程中受损。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第十</w:t>
      </w:r>
      <w:r>
        <w:rPr>
          <w:rFonts w:hint="eastAsia" w:ascii="仿宋_GB2312" w:eastAsia="仿宋_GB2312"/>
          <w:b/>
          <w:bCs/>
          <w:sz w:val="32"/>
          <w:szCs w:val="32"/>
          <w:lang w:val="en-US" w:eastAsia="zh-CN"/>
        </w:rPr>
        <w:t>六</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物资码放必须防潮湿、通风，在码放物资时须使用衬垫材料（枕木、木板、钢板等）进行地面铺垫。对于露天存放的物资，应及时进行苫盖，以防止阳光、雨雪、风沙、尘土等对物资形成侵蚀、损害。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十七</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物资存储位置必须设有标牌，明确标示物资的名称、规格、计量单位、入库时间、供应商名称等信息（专用物资注明使用方向），拴挂在货架上或摆放在货垛正面明显的位置，以方便物资的盘核、保养与发放。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十八</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专项物资（拆旧物资、报废物资、暂存物资和防汛救灾物资）应依照其使用特性单独划分专区进行码放。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MingLiU" w:eastAsia="黑体" w:cs="MingLiU"/>
          <w:b/>
          <w:color w:val="000000"/>
          <w:sz w:val="32"/>
          <w:szCs w:val="32"/>
        </w:rPr>
      </w:pPr>
      <w:r>
        <w:rPr>
          <w:rFonts w:ascii="黑体" w:hAnsi="MingLiU" w:eastAsia="黑体" w:cs="MingLiU"/>
          <w:b/>
          <w:color w:val="000000"/>
          <w:sz w:val="32"/>
          <w:szCs w:val="32"/>
        </w:rPr>
        <w:t>第六章</w:t>
      </w:r>
      <w:r>
        <w:rPr>
          <w:rFonts w:hint="eastAsia" w:ascii="黑体" w:hAnsi="MingLiU" w:eastAsia="黑体" w:cs="MingLiU"/>
          <w:b/>
          <w:color w:val="000000"/>
          <w:sz w:val="32"/>
          <w:szCs w:val="32"/>
        </w:rPr>
        <w:t xml:space="preserve">   </w:t>
      </w:r>
      <w:r>
        <w:rPr>
          <w:rFonts w:ascii="黑体" w:hAnsi="MingLiU" w:eastAsia="黑体" w:cs="MingLiU"/>
          <w:b/>
          <w:color w:val="000000"/>
          <w:sz w:val="32"/>
          <w:szCs w:val="32"/>
        </w:rPr>
        <w:t>物资保管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ascii="仿宋_GB2312" w:eastAsia="仿宋_GB2312"/>
          <w:b/>
          <w:bCs/>
          <w:sz w:val="32"/>
          <w:szCs w:val="32"/>
        </w:rPr>
        <w:t>第</w:t>
      </w:r>
      <w:r>
        <w:rPr>
          <w:rFonts w:hint="eastAsia" w:ascii="仿宋_GB2312" w:eastAsia="仿宋_GB2312"/>
          <w:b/>
          <w:bCs/>
          <w:sz w:val="32"/>
          <w:szCs w:val="32"/>
          <w:lang w:val="en-US" w:eastAsia="zh-CN"/>
        </w:rPr>
        <w:t>十九</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保管必须建立检验制度。物资检验包括外观质量检验和内在质量检验：外观质量检验包括包装检验、重量尺寸检验、标签标志检验、气味颜色、手感检验、开外包装检验等；内在质量检验包括对物资的物理结构、化学成分、使用功能等进行鉴定。一般情况下，仓储物资检验只对物资的品种、规格、数量、外包装状况进行直观检验</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修复入库物资、长期（含基建及技改）无动态物资，仓库要统一存放、保管，并建立备查账。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对于</w:t>
      </w:r>
      <w:r>
        <w:rPr>
          <w:rFonts w:hint="eastAsia" w:ascii="仿宋_GB2312" w:eastAsia="仿宋_GB2312"/>
          <w:sz w:val="32"/>
          <w:szCs w:val="32"/>
          <w:lang w:val="en-US" w:eastAsia="zh-CN"/>
        </w:rPr>
        <w:t>药剂、柴油等</w:t>
      </w:r>
      <w:r>
        <w:rPr>
          <w:rFonts w:hint="eastAsia" w:ascii="仿宋_GB2312" w:eastAsia="仿宋_GB2312"/>
          <w:sz w:val="32"/>
          <w:szCs w:val="32"/>
        </w:rPr>
        <w:t>直达使用现场的物资，需到现场验收</w:t>
      </w:r>
      <w:r>
        <w:rPr>
          <w:rFonts w:hint="eastAsia" w:ascii="仿宋_GB2312" w:eastAsia="仿宋_GB2312"/>
          <w:sz w:val="32"/>
          <w:szCs w:val="32"/>
          <w:lang w:eastAsia="zh-CN"/>
        </w:rPr>
        <w:t>，</w:t>
      </w:r>
      <w:r>
        <w:rPr>
          <w:rFonts w:hint="eastAsia" w:ascii="仿宋_GB2312" w:eastAsia="仿宋_GB2312"/>
          <w:sz w:val="32"/>
          <w:szCs w:val="32"/>
          <w:lang w:val="en-US" w:eastAsia="zh-CN"/>
        </w:rPr>
        <w:t>由属地车间保管，并建立备查账，月底25日做为结账日，由仓库、属地车间共同现场盘点、签字。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rPr>
      </w:pPr>
      <w:r>
        <w:rPr>
          <w:rFonts w:ascii="仿宋_GB2312" w:eastAsia="仿宋_GB2312"/>
          <w:b/>
          <w:bCs/>
          <w:sz w:val="32"/>
          <w:szCs w:val="32"/>
        </w:rPr>
        <w:t>第二十条</w:t>
      </w:r>
      <w:r>
        <w:rPr>
          <w:rFonts w:hint="eastAsia" w:ascii="仿宋_GB2312" w:eastAsia="仿宋_GB2312"/>
          <w:sz w:val="32"/>
          <w:szCs w:val="32"/>
        </w:rPr>
        <w:t xml:space="preserve">  </w:t>
      </w:r>
      <w:r>
        <w:rPr>
          <w:rFonts w:ascii="仿宋_GB2312" w:eastAsia="仿宋_GB2312"/>
          <w:sz w:val="32"/>
          <w:szCs w:val="32"/>
        </w:rPr>
        <w:t>专业化物资保管标准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（一） 存储物资实行账料分管和危险品严管制度，危险品和稀有贵重物资要设专人、专库严加保管，实时监控。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（二） 按照物资分类管理要求，根据物资特性和存储数量，合理安排露天</w:t>
      </w:r>
      <w:r>
        <w:rPr>
          <w:rFonts w:hint="eastAsia" w:ascii="仿宋_GB2312" w:eastAsia="仿宋_GB2312"/>
          <w:sz w:val="32"/>
          <w:szCs w:val="32"/>
          <w:lang w:val="en-US" w:eastAsia="zh-CN"/>
        </w:rPr>
        <w:t>存放</w:t>
      </w:r>
      <w:r>
        <w:rPr>
          <w:rFonts w:ascii="仿宋_GB2312" w:eastAsia="仿宋_GB2312"/>
          <w:sz w:val="32"/>
          <w:szCs w:val="32"/>
        </w:rPr>
        <w:t>场</w:t>
      </w:r>
      <w:r>
        <w:rPr>
          <w:rFonts w:hint="eastAsia" w:ascii="仿宋_GB2312" w:eastAsia="仿宋_GB2312"/>
          <w:sz w:val="32"/>
          <w:szCs w:val="32"/>
          <w:lang w:eastAsia="zh-CN"/>
        </w:rPr>
        <w:t>、</w:t>
      </w:r>
      <w:r>
        <w:rPr>
          <w:rFonts w:ascii="仿宋_GB2312" w:eastAsia="仿宋_GB2312"/>
          <w:sz w:val="32"/>
          <w:szCs w:val="32"/>
        </w:rPr>
        <w:t>库房进行保管，其中露天</w:t>
      </w:r>
      <w:r>
        <w:rPr>
          <w:rFonts w:hint="eastAsia" w:ascii="仿宋_GB2312" w:eastAsia="仿宋_GB2312"/>
          <w:sz w:val="32"/>
          <w:szCs w:val="32"/>
          <w:lang w:val="en-US" w:eastAsia="zh-CN"/>
        </w:rPr>
        <w:t>存放</w:t>
      </w:r>
      <w:r>
        <w:rPr>
          <w:rFonts w:ascii="仿宋_GB2312" w:eastAsia="仿宋_GB2312"/>
          <w:sz w:val="32"/>
          <w:szCs w:val="32"/>
        </w:rPr>
        <w:t>场</w:t>
      </w:r>
      <w:r>
        <w:rPr>
          <w:rFonts w:hint="eastAsia" w:ascii="仿宋_GB2312" w:eastAsia="仿宋_GB2312"/>
          <w:sz w:val="32"/>
          <w:szCs w:val="32"/>
          <w:lang w:val="en-US" w:eastAsia="zh-CN"/>
        </w:rPr>
        <w:t>地</w:t>
      </w:r>
      <w:r>
        <w:rPr>
          <w:rFonts w:ascii="仿宋_GB2312" w:eastAsia="仿宋_GB2312"/>
          <w:sz w:val="32"/>
          <w:szCs w:val="32"/>
        </w:rPr>
        <w:t>应设置遮蔽棚架。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（三） 经常检查和维护库区环境，确保物资无腐烂变质、无损坏丢失，库区无隐患、无杂物积尘、无鼠咬虫蛀；确保物资防潮、防冻、防压、防腐、防火、防盗（五无六防）。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四</w:t>
      </w:r>
      <w:r>
        <w:rPr>
          <w:rFonts w:ascii="仿宋_GB2312" w:eastAsia="仿宋_GB2312"/>
          <w:sz w:val="32"/>
          <w:szCs w:val="32"/>
        </w:rPr>
        <w:t>） 库区自用设备、仪表、工具应有专人管理，建立备查簿，并做到经常维护、保养、核查。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第二十</w:t>
      </w:r>
      <w:r>
        <w:rPr>
          <w:rFonts w:hint="eastAsia" w:ascii="仿宋_GB2312" w:eastAsia="仿宋_GB2312"/>
          <w:b/>
          <w:bCs/>
          <w:sz w:val="32"/>
          <w:szCs w:val="32"/>
          <w:lang w:val="en-US" w:eastAsia="zh-CN"/>
        </w:rPr>
        <w:t>一</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物资保管应按通用的计量标准执行，对不同物资采用不同的计量方式。为确保物资计量的准确性，应定期对计量器具进行校验。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第二十</w:t>
      </w:r>
      <w:r>
        <w:rPr>
          <w:rFonts w:hint="eastAsia" w:ascii="仿宋_GB2312" w:eastAsia="仿宋_GB2312"/>
          <w:b/>
          <w:bCs/>
          <w:sz w:val="32"/>
          <w:szCs w:val="32"/>
          <w:lang w:val="en-US" w:eastAsia="zh-CN"/>
        </w:rPr>
        <w:t>二</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物资保管必须按物资类别建立实物台账， 内容包括： 物资名称、 物资类别 （编码）、规格型号、计量单位、新旧程度、存放地点、日期、单据编号、单价、入库数量、出库数量、结存数量、结存折算金额、制造商等信息</w:t>
      </w:r>
      <w:r>
        <w:rPr>
          <w:rFonts w:hint="eastAsia" w:ascii="仿宋_GB2312" w:eastAsia="仿宋_GB2312"/>
          <w:sz w:val="32"/>
          <w:szCs w:val="32"/>
          <w:lang w:eastAsia="zh-CN"/>
        </w:rPr>
        <w:t>；</w:t>
      </w:r>
      <w:r>
        <w:rPr>
          <w:rFonts w:ascii="仿宋_GB2312" w:eastAsia="仿宋_GB2312"/>
          <w:sz w:val="32"/>
          <w:szCs w:val="32"/>
        </w:rPr>
        <w:t>保持账实记录物资信息的一致性。</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第二十</w:t>
      </w:r>
      <w:r>
        <w:rPr>
          <w:rFonts w:hint="eastAsia" w:ascii="仿宋_GB2312" w:eastAsia="仿宋_GB2312"/>
          <w:b/>
          <w:bCs/>
          <w:sz w:val="32"/>
          <w:szCs w:val="32"/>
          <w:lang w:val="en-US" w:eastAsia="zh-CN"/>
        </w:rPr>
        <w:t>三</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保管必须做到日清点月清结，确保物资实物台账记录的数量、规格、质量与实物相符。库管人员必须对所管物资进行随时清点，及时记录清点结果；每月结账期库管人员要汇总物资当期动态总量，核算物资当期余量，并自行盘点实物进行核对；发生差异，必须如实上报，不得擅自更改数据或撤换、销毁实物台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第二十</w:t>
      </w:r>
      <w:r>
        <w:rPr>
          <w:rFonts w:hint="eastAsia" w:ascii="仿宋_GB2312" w:eastAsia="仿宋_GB2312"/>
          <w:b/>
          <w:bCs/>
          <w:sz w:val="32"/>
          <w:szCs w:val="32"/>
          <w:lang w:val="en-US" w:eastAsia="zh-CN"/>
        </w:rPr>
        <w:t>四</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未经批准禁止将保管物资擅自借出</w:t>
      </w:r>
      <w:r>
        <w:rPr>
          <w:rFonts w:hint="eastAsia" w:ascii="仿宋_GB2312" w:eastAsia="仿宋_GB2312"/>
          <w:sz w:val="32"/>
          <w:szCs w:val="32"/>
          <w:lang w:eastAsia="zh-CN"/>
        </w:rPr>
        <w:t>；</w:t>
      </w:r>
      <w:r>
        <w:rPr>
          <w:rFonts w:ascii="仿宋_GB2312" w:eastAsia="仿宋_GB2312"/>
          <w:sz w:val="32"/>
          <w:szCs w:val="32"/>
        </w:rPr>
        <w:t>物资一律不准拆件零发。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MingLiU" w:eastAsia="黑体" w:cs="MingLiU"/>
          <w:b/>
          <w:color w:val="000000"/>
          <w:sz w:val="32"/>
          <w:szCs w:val="32"/>
        </w:rPr>
      </w:pPr>
      <w:r>
        <w:rPr>
          <w:rFonts w:ascii="黑体" w:hAnsi="MingLiU" w:eastAsia="黑体" w:cs="MingLiU"/>
          <w:b/>
          <w:color w:val="000000"/>
          <w:sz w:val="32"/>
          <w:szCs w:val="32"/>
        </w:rPr>
        <w:t>第七章</w:t>
      </w:r>
      <w:r>
        <w:rPr>
          <w:rFonts w:hint="eastAsia" w:ascii="黑体" w:hAnsi="MingLiU" w:eastAsia="黑体" w:cs="MingLiU"/>
          <w:b/>
          <w:color w:val="000000"/>
          <w:sz w:val="32"/>
          <w:szCs w:val="32"/>
        </w:rPr>
        <w:t xml:space="preserve">   </w:t>
      </w:r>
      <w:r>
        <w:rPr>
          <w:rFonts w:ascii="黑体" w:hAnsi="MingLiU" w:eastAsia="黑体" w:cs="MingLiU"/>
          <w:b/>
          <w:color w:val="000000"/>
          <w:sz w:val="32"/>
          <w:szCs w:val="32"/>
        </w:rPr>
        <w:t>盘点检查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二十五</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物资保管必须建立盘点检查制度，由采购与</w:t>
      </w:r>
      <w:r>
        <w:rPr>
          <w:rFonts w:hint="eastAsia" w:ascii="仿宋_GB2312" w:eastAsia="仿宋_GB2312"/>
          <w:sz w:val="32"/>
          <w:szCs w:val="32"/>
        </w:rPr>
        <w:t>仓库</w:t>
      </w:r>
      <w:r>
        <w:rPr>
          <w:rFonts w:ascii="仿宋_GB2312" w:eastAsia="仿宋_GB2312"/>
          <w:sz w:val="32"/>
          <w:szCs w:val="32"/>
        </w:rPr>
        <w:t>负责人、</w:t>
      </w:r>
      <w:r>
        <w:rPr>
          <w:rFonts w:hint="eastAsia" w:ascii="仿宋_GB2312" w:eastAsia="仿宋_GB2312"/>
          <w:sz w:val="32"/>
          <w:szCs w:val="32"/>
          <w:lang w:val="en-US" w:eastAsia="zh-CN"/>
        </w:rPr>
        <w:t>采购</w:t>
      </w:r>
      <w:r>
        <w:rPr>
          <w:rFonts w:ascii="仿宋_GB2312" w:eastAsia="仿宋_GB2312"/>
          <w:sz w:val="32"/>
          <w:szCs w:val="32"/>
        </w:rPr>
        <w:t>人员和库管人员</w:t>
      </w:r>
      <w:r>
        <w:rPr>
          <w:rFonts w:hint="eastAsia" w:ascii="仿宋_GB2312" w:eastAsia="仿宋_GB2312"/>
          <w:sz w:val="32"/>
          <w:szCs w:val="32"/>
          <w:lang w:eastAsia="zh-CN"/>
        </w:rPr>
        <w:t>、</w:t>
      </w:r>
      <w:r>
        <w:rPr>
          <w:rFonts w:hint="eastAsia" w:ascii="仿宋_GB2312" w:eastAsia="仿宋_GB2312"/>
          <w:sz w:val="32"/>
          <w:szCs w:val="32"/>
          <w:lang w:val="en-US" w:eastAsia="zh-CN"/>
        </w:rPr>
        <w:t>使用单位材料人员</w:t>
      </w:r>
      <w:r>
        <w:rPr>
          <w:rFonts w:ascii="仿宋_GB2312" w:eastAsia="仿宋_GB2312"/>
          <w:sz w:val="32"/>
          <w:szCs w:val="32"/>
        </w:rPr>
        <w:t>共同对物资进行实物数量盘点，并与实物台账核对，核对无误后，与物资分类明细账核对。盘查时还需检查物资质量、保管期限、保管条件、计量器具是否准确无误。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二十六</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物资盘点检查后须填写物资盘查表，包括：表单编号、盘查日期、物资类别（编码）、名称、规格型号、计量单位、账面数量、实盘数量、单价、盈亏数量、盈亏金额、库龄、存放地点、库管人员、</w:t>
      </w:r>
      <w:r>
        <w:rPr>
          <w:rFonts w:hint="eastAsia" w:ascii="仿宋_GB2312" w:eastAsia="仿宋_GB2312"/>
          <w:sz w:val="32"/>
          <w:szCs w:val="32"/>
          <w:lang w:val="en-US" w:eastAsia="zh-CN"/>
        </w:rPr>
        <w:t>采购</w:t>
      </w:r>
      <w:r>
        <w:rPr>
          <w:rFonts w:ascii="仿宋_GB2312" w:eastAsia="仿宋_GB2312"/>
          <w:sz w:val="32"/>
          <w:szCs w:val="32"/>
        </w:rPr>
        <w:t>人员、负责人等信息；盘查表一式三联，分别为仓库联、</w:t>
      </w:r>
      <w:r>
        <w:rPr>
          <w:rFonts w:hint="eastAsia" w:ascii="仿宋_GB2312" w:eastAsia="仿宋_GB2312"/>
          <w:sz w:val="32"/>
          <w:szCs w:val="32"/>
          <w:lang w:val="en-US" w:eastAsia="zh-CN"/>
        </w:rPr>
        <w:t>采购</w:t>
      </w:r>
      <w:r>
        <w:rPr>
          <w:rFonts w:ascii="仿宋_GB2312" w:eastAsia="仿宋_GB2312"/>
          <w:sz w:val="32"/>
          <w:szCs w:val="32"/>
        </w:rPr>
        <w:t>联、财务联。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二十七</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盘点检查过程中发现物资实物数量与实物台账和物资分类明细账记录数量不符、物资数量盈亏或存在变质损坏的，由库管人员按规定填写盈亏报告单，详细注明盈亏原因，报本部门主管领导，经相关审批手续后进行账务调整。盘查中发现的变质损坏物资，需单独存放，不得出库。</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MingLiU" w:eastAsia="黑体" w:cs="MingLiU"/>
          <w:b/>
          <w:color w:val="000000"/>
          <w:sz w:val="32"/>
          <w:szCs w:val="32"/>
        </w:rPr>
      </w:pPr>
      <w:r>
        <w:rPr>
          <w:rFonts w:ascii="黑体" w:hAnsi="MingLiU" w:eastAsia="黑体" w:cs="MingLiU"/>
          <w:b/>
          <w:color w:val="000000"/>
          <w:sz w:val="32"/>
          <w:szCs w:val="32"/>
        </w:rPr>
        <w:t>第八章</w:t>
      </w:r>
      <w:r>
        <w:rPr>
          <w:rFonts w:hint="eastAsia" w:ascii="黑体" w:hAnsi="MingLiU" w:eastAsia="黑体" w:cs="MingLiU"/>
          <w:b/>
          <w:color w:val="000000"/>
          <w:sz w:val="32"/>
          <w:szCs w:val="32"/>
        </w:rPr>
        <w:t xml:space="preserve">   </w:t>
      </w:r>
      <w:r>
        <w:rPr>
          <w:rFonts w:hint="eastAsia" w:ascii="黑体" w:hAnsi="MingLiU" w:eastAsia="黑体" w:cs="MingLiU"/>
          <w:b/>
          <w:color w:val="000000"/>
          <w:sz w:val="32"/>
          <w:szCs w:val="32"/>
          <w:lang w:val="en-US" w:eastAsia="zh-CN"/>
        </w:rPr>
        <w:t>仓库</w:t>
      </w:r>
      <w:r>
        <w:rPr>
          <w:rFonts w:ascii="黑体" w:hAnsi="MingLiU" w:eastAsia="黑体" w:cs="MingLiU"/>
          <w:b/>
          <w:color w:val="000000"/>
          <w:sz w:val="32"/>
          <w:szCs w:val="32"/>
        </w:rPr>
        <w:t>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二十八</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库区必须建立安全防火责任制度、安全设施保管使用制度、车辆人员及物资进出仓库管理制度</w:t>
      </w:r>
      <w:r>
        <w:rPr>
          <w:rFonts w:hint="eastAsia" w:ascii="仿宋_GB2312" w:eastAsia="仿宋_GB2312"/>
          <w:sz w:val="32"/>
          <w:szCs w:val="32"/>
        </w:rPr>
        <w:t>，</w:t>
      </w:r>
      <w:r>
        <w:rPr>
          <w:rFonts w:ascii="仿宋_GB2312" w:eastAsia="仿宋_GB2312"/>
          <w:sz w:val="32"/>
          <w:szCs w:val="32"/>
        </w:rPr>
        <w:t>以防止盗窃、破坏、火灾、水灾及各种事故发生；同时，应配备齐全的适应物资特性的消防器具和防爆灯具及库区监视系统，明示严禁烟火和报警电话。</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lang w:val="en-US" w:eastAsia="zh-CN"/>
        </w:rPr>
        <w:t>二十九</w:t>
      </w:r>
      <w:r>
        <w:rPr>
          <w:rFonts w:ascii="仿宋_GB2312" w:eastAsia="仿宋_GB2312"/>
          <w:b/>
          <w:bCs/>
          <w:sz w:val="32"/>
          <w:szCs w:val="32"/>
        </w:rPr>
        <w:t>条</w:t>
      </w:r>
      <w:r>
        <w:rPr>
          <w:rFonts w:hint="eastAsia" w:ascii="仿宋_GB2312" w:eastAsia="仿宋_GB2312"/>
          <w:sz w:val="32"/>
          <w:szCs w:val="32"/>
        </w:rPr>
        <w:t xml:space="preserve">  </w:t>
      </w:r>
      <w:r>
        <w:rPr>
          <w:rFonts w:ascii="仿宋_GB2312" w:eastAsia="仿宋_GB2312"/>
          <w:sz w:val="32"/>
          <w:szCs w:val="32"/>
        </w:rPr>
        <w:t>根据工作需要和季节变化，定期检查、维护库区防火、防盗、防汛设施，杜绝安全隐患。</w:t>
      </w:r>
    </w:p>
    <w:p>
      <w:r>
        <w:rPr>
          <w:rFonts w:ascii="仿宋_GB2312" w:eastAsia="仿宋_GB2312"/>
          <w:b/>
          <w:bCs/>
          <w:sz w:val="32"/>
          <w:szCs w:val="32"/>
        </w:rPr>
        <w:t>第三十条</w:t>
      </w:r>
      <w:r>
        <w:rPr>
          <w:rFonts w:hint="eastAsia" w:ascii="仿宋_GB2312" w:eastAsia="仿宋_GB2312"/>
          <w:sz w:val="32"/>
          <w:szCs w:val="32"/>
        </w:rPr>
        <w:t xml:space="preserve">  </w:t>
      </w:r>
      <w:r>
        <w:rPr>
          <w:rFonts w:ascii="仿宋_GB2312" w:eastAsia="仿宋_GB2312"/>
          <w:sz w:val="32"/>
          <w:szCs w:val="32"/>
        </w:rPr>
        <w:t>必须实行人员和物资进、出库登记制度，严格禁止无关人员擅自进入库区。物资出库时，必须查单验对，无出</w:t>
      </w:r>
      <w:r>
        <w:rPr>
          <w:rFonts w:hint="eastAsia" w:ascii="仿宋_GB2312" w:eastAsia="仿宋_GB2312"/>
          <w:sz w:val="32"/>
          <w:szCs w:val="32"/>
        </w:rPr>
        <w:t>库</w:t>
      </w:r>
      <w:r>
        <w:rPr>
          <w:rFonts w:ascii="仿宋_GB2312" w:eastAsia="仿宋_GB2312"/>
          <w:sz w:val="32"/>
          <w:szCs w:val="32"/>
        </w:rPr>
        <w:t>凭证的物资禁止出库</w:t>
      </w:r>
      <w:r>
        <w:rPr>
          <w:rFonts w:hint="eastAsia" w:ascii="仿宋_GB2312" w:eastAsia="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27DFB"/>
    <w:rsid w:val="6E02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next w:val="4"/>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3">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4">
    <w:name w:val="BodyText1I"/>
    <w:basedOn w:val="5"/>
    <w:next w:val="1"/>
    <w:qFormat/>
    <w:uiPriority w:val="0"/>
    <w:pPr>
      <w:spacing w:after="120"/>
      <w:ind w:firstLine="420" w:firstLineChars="100"/>
      <w:jc w:val="both"/>
      <w:textAlignment w:val="baseline"/>
    </w:pPr>
  </w:style>
  <w:style w:type="paragraph" w:customStyle="1" w:styleId="5">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afterLines="0"/>
      <w:ind w:left="420" w:leftChars="200"/>
    </w:pPr>
    <w:rPr>
      <w:rFonts w:ascii="Times New Roman" w:hAnsi="Times New Roman" w:eastAsia="楷体_GB2312"/>
      <w:sz w:val="30"/>
    </w:rPr>
  </w:style>
  <w:style w:type="paragraph" w:styleId="8">
    <w:name w:val="Plain Text"/>
    <w:basedOn w:val="1"/>
    <w:qFormat/>
    <w:uiPriority w:val="0"/>
    <w:rPr>
      <w:rFonts w:ascii="宋体" w:hAnsi="Courier New" w:cs="Courier New"/>
      <w:sz w:val="24"/>
      <w:szCs w:val="21"/>
    </w:rPr>
  </w:style>
  <w:style w:type="paragraph" w:styleId="9">
    <w:name w:val="Body Text First Indent 2"/>
    <w:basedOn w:val="7"/>
    <w:qFormat/>
    <w:uiPriority w:val="0"/>
    <w:pPr>
      <w:ind w:left="0" w:leftChars="0" w:firstLine="560" w:firstLineChars="200"/>
    </w:pPr>
    <w:rPr>
      <w:sz w:val="28"/>
    </w:rPr>
  </w:style>
  <w:style w:type="paragraph" w:customStyle="1" w:styleId="12">
    <w:name w:val=" Char"/>
    <w:basedOn w:val="1"/>
    <w:qFormat/>
    <w:uiPriority w:val="0"/>
    <w:rPr>
      <w:rFonts w:ascii="Arial" w:hAnsi="Arial" w:cs="Arial"/>
      <w:color w:val="000000"/>
      <w:sz w:val="20"/>
      <w:szCs w:val="20"/>
    </w:rPr>
  </w:style>
  <w:style w:type="paragraph" w:customStyle="1" w:styleId="13">
    <w:name w:val="Char"/>
    <w:basedOn w:val="1"/>
    <w:qFormat/>
    <w:uiPriority w:val="0"/>
    <w:rPr>
      <w:rFonts w:ascii="Arial" w:hAnsi="Arial" w:cs="Arial"/>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2023-01-29T00:01:00Z</dcterms:created>
  <dc:creator>烟花陨落ベ半城烟沙</dc:creator>
  <cp:lastModifiedBy>烟花陨落ベ半城烟沙</cp:lastModifiedBy>
  <dcterms:modified xsi:type="dcterms:W3CDTF">2023-01-29T00:02:16Z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