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spacing w:line="240" w:lineRule="exact"/>
        <w:jc w:val="center"/>
        <w:rPr>
          <w:rFonts w:hint="eastAsia" w:ascii="仿宋_GB2312" w:eastAsia="仿宋_GB2312"/>
          <w:szCs w:val="21"/>
          <w:u w:val="none"/>
        </w:rPr>
      </w:pPr>
    </w:p>
    <w:p>
      <w:pPr>
        <w:rPr>
          <w:rFonts w:hint="eastAsia" w:ascii="仿宋_GB2312" w:eastAsia="仿宋_GB2312"/>
          <w:sz w:val="28"/>
          <w:szCs w:val="28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both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ind w:firstLine="320" w:firstLineChars="100"/>
        <w:jc w:val="center"/>
        <w:rPr>
          <w:rFonts w:hint="default" w:ascii="仿宋_GB2312" w:eastAsia="仿宋_GB2312"/>
          <w:sz w:val="11"/>
          <w:szCs w:val="11"/>
          <w:lang w:val="en-US"/>
        </w:rPr>
      </w:pPr>
      <w:r>
        <w:rPr>
          <w:rFonts w:hint="eastAsia" w:ascii="仿宋_GB2312" w:hAnsi="仿宋" w:eastAsia="仿宋_GB2312" w:cs="仿宋"/>
          <w:sz w:val="32"/>
          <w:szCs w:val="32"/>
        </w:rPr>
        <w:t>西北能化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办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〔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2022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〕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9 </w:t>
      </w:r>
      <w:r>
        <w:rPr>
          <w:rFonts w:hint="eastAsia" w:ascii="仿宋_GB2312" w:hAnsi="仿宋" w:eastAsia="仿宋_GB2312" w:cs="仿宋"/>
          <w:sz w:val="32"/>
          <w:szCs w:val="32"/>
        </w:rPr>
        <w:t>号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</w:t>
      </w:r>
    </w:p>
    <w:p>
      <w:pPr>
        <w:widowControl w:val="0"/>
        <w:wordWrap/>
        <w:adjustRightInd/>
        <w:snapToGrid/>
        <w:spacing w:line="240" w:lineRule="exact"/>
        <w:ind w:left="0" w:leftChars="0" w:right="0"/>
        <w:jc w:val="center"/>
        <w:textAlignment w:val="auto"/>
        <w:outlineLvl w:val="9"/>
        <w:rPr>
          <w:rFonts w:hint="eastAsia" w:ascii="仿宋_GB2312" w:eastAsia="仿宋_GB2312"/>
          <w:sz w:val="11"/>
          <w:szCs w:val="11"/>
        </w:rPr>
      </w:pPr>
    </w:p>
    <w:p>
      <w:pPr>
        <w:widowControl w:val="0"/>
        <w:wordWrap/>
        <w:adjustRightInd/>
        <w:snapToGrid/>
        <w:ind w:left="0" w:leftChars="0" w:right="0"/>
        <w:jc w:val="center"/>
        <w:textAlignment w:val="auto"/>
        <w:outlineLvl w:val="9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widowControl w:val="0"/>
        <w:wordWrap/>
        <w:adjustRightInd/>
        <w:snapToGrid/>
        <w:ind w:left="0" w:leftChars="0" w:right="0"/>
        <w:jc w:val="center"/>
        <w:textAlignment w:val="auto"/>
        <w:outlineLvl w:val="9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关于表彰2021年度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优秀技术创新成果、合理化建议、清仓利库先进集体与个人的决定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各单位: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bookmarkStart w:id="0" w:name="_Toc293328884"/>
      <w:bookmarkStart w:id="1" w:name="_Toc293567409"/>
      <w:bookmarkStart w:id="2" w:name="_Toc293995633"/>
      <w:bookmarkStart w:id="3" w:name="_Toc293911720"/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一年来，公司广大干部职工紧紧围绕“素质、精智、创新”工作主题，牢固树立节支降耗意识，立足岗位，充分发挥聪明才智，在安全生产、经营管理、节能减排、增盈提效等方面实施技术创新或提出了建设性的意见建议，实现安全管理明显提升、经济效益显著增长，有效推进“精智西北能化”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type="lines" w:linePitch="312" w:charSpace="0"/>
        </w:sect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经评审,闪蒸气回收综合利用等16个项目荣获技术创新成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果一二三等奖及鼓励奖；2.5Mpa蒸汽外送等21个项目荣获合理化建议一二三等奖及鼓励奖；水处理车间等4个单位荣获清仓利库一二三等奖及鼓励奖（具体名单附后）。燕志明获优秀专用库保管员第一名，刘飞、刘阳两同志获第二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希望受到表彰的先进单位和先进个人,再接再厉,锐意进取,为增强企业自主创新能力、推动公司创新驱动发展再立新功。广大职工要以先进为榜样,爱岗敬业,刻苦钻研,立足本职,勇于创新,做企业高质量发展路上的技术尖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各单位要积极学习借鉴，最大限度地发挥技术创新成果的价值。要做好合理化建议的论证分析，在条件适当的时候尽快投入实施，将职工的好点子、好办法化为实际行动，为公司创造更多更好的安全与经济效益。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附件1：2021年度技术创新成果、合理化建议获奖名单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附件2：2021年度清仓利库获奖名单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5760" w:firstLineChars="18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西北能化公司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                     2022年1月10日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widowControl w:val="0"/>
        <w:pBdr>
          <w:top w:val="single" w:color="auto" w:sz="6" w:space="1"/>
          <w:bottom w:val="single" w:color="auto" w:sz="6" w:space="1"/>
        </w:pBdr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type="lines" w:linePitch="312" w:charSpace="0"/>
        </w:sect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西北能化公司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综合</w:t>
      </w:r>
      <w:r>
        <w:rPr>
          <w:rFonts w:hint="eastAsia" w:ascii="仿宋_GB2312" w:eastAsia="仿宋_GB2312"/>
          <w:sz w:val="30"/>
          <w:szCs w:val="30"/>
        </w:rPr>
        <w:t>部</w:t>
      </w:r>
      <w:r>
        <w:rPr>
          <w:rFonts w:ascii="仿宋_GB2312" w:eastAsia="仿宋_GB2312"/>
          <w:sz w:val="30"/>
          <w:szCs w:val="30"/>
        </w:rPr>
        <w:t xml:space="preserve">             </w:t>
      </w:r>
      <w:r>
        <w:rPr>
          <w:rFonts w:hint="eastAsia" w:ascii="仿宋_GB2312" w:eastAsia="仿宋_GB2312"/>
          <w:sz w:val="30"/>
          <w:szCs w:val="30"/>
        </w:rPr>
        <w:t xml:space="preserve"> 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ascii="仿宋_GB2312" w:eastAsia="仿宋_GB2312"/>
          <w:sz w:val="30"/>
          <w:szCs w:val="30"/>
        </w:rPr>
        <w:t>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22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10</w:t>
      </w:r>
      <w:bookmarkStart w:id="4" w:name="_GoBack"/>
      <w:bookmarkEnd w:id="4"/>
      <w:r>
        <w:rPr>
          <w:rFonts w:hint="eastAsia" w:ascii="仿宋_GB2312" w:eastAsia="仿宋_GB2312"/>
          <w:sz w:val="30"/>
          <w:szCs w:val="30"/>
          <w:lang w:val="en-US" w:eastAsia="zh-CN"/>
        </w:rPr>
        <w:t>日印发</w:t>
      </w:r>
    </w:p>
    <w:bookmarkEnd w:id="0"/>
    <w:bookmarkEnd w:id="1"/>
    <w:bookmarkEnd w:id="2"/>
    <w:bookmarkEnd w:id="3"/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附件1：</w:t>
      </w:r>
    </w:p>
    <w:p>
      <w:pPr>
        <w:spacing w:line="640" w:lineRule="exact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2021年度技术创新成果、合理化建议获奖名单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一、技术创新成果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一等奖：(20000元/项）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《闪蒸气回收综合利用》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实施人：余  顺、韩  涛、贾  波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、刘  飞、邬志伟、任伟兴、李云飞、张  峰、张  蕾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二等奖：（8000元/项）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1.《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脱硫系统运行操作方法优化项目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》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实施人：曹绪宏、余  顺、胡振宁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、王  辉、张晋文 、燕续中、杜元亮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2.《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磅房智能化无人值守系统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》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实施人：王  涛、王晓亮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三等奖：（3000元/项）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1.《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安全生产智能化监控系统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》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实施人：王  涛、文天龙、王晓亮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2.《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自洁式过滤器增加降噪装置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》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实施人：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蕾、瓦万林、胡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欣、燕志明、侯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虎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3.《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硫回收系统优化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》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实施人：陈四华、韩  涛、刘  飞、朱玉峰、李  尧、杨  斌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鼓励奖：（300元/项）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1.《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煤储运系统优化运行升级改造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》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实施人：杜元亮、马  硕、郝  强、牛  祥、葛  冬、何  群、王保安、李庆义、甄  强、胡振宁、张晋文、林文龙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2.《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高硬反渗透化洗方式技改（原三段连洗改为三段分段化洗）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》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实施人：杨世兴、李  浩、冯锦钰、郝培明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3.《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锅炉落渣管改造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》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实施人：杜元亮、胡振宁、张晋文、牛志强、王  辉、燕续中、赵聪玲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4.《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水质检测方法的优化与改进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》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实施人：刘  阳、高  敏、刘少丽、田  建、赵  辉、 曹绪宏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5.《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降本增效改造（泵的驱动动力、备件材质替换、运行方式的改变）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》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实施人：杨世兴、张子胜、雷景纯、张  建、孙亚波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6.《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仪表气、工厂气供气改为罗茨风机自供气源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》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实施人：杨世兴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7.《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锅炉风机高压变频器功率单元自旁路改造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》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实施人：霍爱会、甄  强、马  硕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8.《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大煤浆槽搅拌器设备技术改造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》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实施人：黄  洁、葛  冬、林文龙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9.《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脱硫硫铵输送装置改造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》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实施人：牛志强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10.《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高、低压配电室母联柜安装快切装置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》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实施人：唐  勇、甄  强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二、合理化建议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一等奖：（1000元/项）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《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2.5MPA蒸汽外送项目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》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提出人：陈  迎、 陈方悟、王少武、余  顺、任伟兴、李云飞、冯锦钰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二等奖：（800元/项）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1.《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气化开停车优化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》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提出人：余  顺、韩  涛、翟  琨、贾  波、邬志伟、任伟兴、霍爱会、王  涛、张  峰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2.《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锅炉综合能耗提升改造项目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》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提出人：杜元亮、余  顺、陈四华、黄  杰、胡振宁、张晋文、王  辉、燕续中、牛志强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三等奖：（500元/项）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1.《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锅炉K型测点炉内增设防护套管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》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提出人：杜元亮、张晋文、王  辉、王晓亮、鲁  光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2.《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低压液氧汽化后外送项目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》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  <w:t>提出人：张  蕾、瓦万林、胡  欣、燕志明、侯  虎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  <w:t>3.《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  <w:t>新脱硫泵房液氨管线改造项目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  <w:t>》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  <w:t>提出人：黄  洁、牛志强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  <w:t>鼓励奖：（300/项）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  <w:t>1.《使用炉膛检修平台代替传统炉膛搭设脚手架》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  <w:t>提出人：刘长飞、谢永在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  <w:t>2.《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  <w:t>301变电站无功补偿装置由固定补偿改为分段补偿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  <w:t>》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  <w:t>提出人：霍爱会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  <w:t>3.《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  <w:t>灰库放灰下料口加装三相异步振动电机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  <w:t>》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  <w:t>提出人：吕  明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  <w:t>4.《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  <w:t>盲板二维码标识建档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  <w:t>》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  <w:t>提出人：任伟兴、李云飞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  <w:t>5.《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  <w:t>优化1#、2#锅炉返料风机与二次风机、给煤机的联锁关系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  <w:t>》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  <w:t>提出人：刘长飞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  <w:t>6.《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  <w:t>1#、2#锅炉返料风机出口母管压力波动导致MFT动作优化方案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  <w:t>》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  <w:t>提出人：刘长飞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  <w:t>7.《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  <w:t>温控型电伴热漏电保护技改建议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  <w:t>》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  <w:t>提出人：杜元亮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8.《在厂前区安装固定的“互联网”充电桩》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提出人：李丹丹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9.《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三项制度改革试点--专职安全员实行季度评选，年终考核淘汰制度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》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提出人：周  锁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10.《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制作“一机一码”开展码上培训工作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》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提出人：高  敏、张  萍、赵  辉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11.《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锅炉风机变频器室增加机械通风，减少空调运行时间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》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提出人：奇文凯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12.《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装置区变电所监控后台纳入主变电站监控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》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提出人：甄  强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13.《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沉渣池液下泵技术改造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》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提出人：马金妥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14.《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捞渣机技术改造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》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提出人：葛  冬、陈献军、马金妥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15.《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人员定位系统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》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提出人：王晓亮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numPr>
          <w:ilvl w:val="0"/>
          <w:numId w:val="0"/>
        </w:numPr>
        <w:spacing w:line="64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附件2</w:t>
      </w:r>
    </w:p>
    <w:p>
      <w:pPr>
        <w:numPr>
          <w:ilvl w:val="0"/>
          <w:numId w:val="0"/>
        </w:numPr>
        <w:spacing w:line="64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  <w:t>2021年度清仓利库获奖名单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一、清仓利库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一等奖：（2000元/个）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水处理车间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二等奖：（1000元/个）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质检中心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三等奖：（500元/个）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仪表车间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鼓励奖：（300元/个）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空分车间</w:t>
      </w:r>
    </w:p>
    <w:p>
      <w:pPr>
        <w:numPr>
          <w:ilvl w:val="0"/>
          <w:numId w:val="1"/>
        </w:numPr>
        <w:spacing w:line="640" w:lineRule="exact"/>
        <w:ind w:left="0" w:leftChars="0"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优秀专用库保管员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第一名：（400元/个）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燕志明  空分车间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第二名：（300元/个）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刘  飞  净化合成车间</w:t>
      </w:r>
    </w:p>
    <w:p>
      <w:pPr>
        <w:numPr>
          <w:ilvl w:val="0"/>
          <w:numId w:val="0"/>
        </w:numPr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刘  阳  质检中心</w:t>
      </w:r>
    </w:p>
    <w:p/>
    <w:sectPr>
      <w:footerReference r:id="rId5" w:type="default"/>
      <w:pgSz w:w="11906" w:h="16838"/>
      <w:pgMar w:top="1134" w:right="1134" w:bottom="1134" w:left="1134" w:header="720" w:footer="720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422"/>
        <w:tab w:val="clear" w:pos="4153"/>
      </w:tabs>
    </w:pPr>
    <w:r>
      <w:rPr>
        <w:rFonts w:hint="eastAsia"/>
        <w:lang w:eastAsia="zh-CN"/>
      </w:rPr>
      <w:tab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422"/>
        <w:tab w:val="clear" w:pos="4153"/>
      </w:tabs>
      <w:rPr>
        <w:rFonts w:hint="eastAsia"/>
        <w:lang w:eastAsia="zh-CN"/>
      </w:rPr>
    </w:pPr>
  </w:p>
  <w:p>
    <w:pPr>
      <w:pStyle w:val="2"/>
      <w:tabs>
        <w:tab w:val="center" w:pos="442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02BE4"/>
    <w:multiLevelType w:val="singleLevel"/>
    <w:tmpl w:val="68302BE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E197C"/>
    <w:rsid w:val="0DEE197C"/>
    <w:rsid w:val="0F5D59F1"/>
    <w:rsid w:val="34E645C4"/>
    <w:rsid w:val="42C80A29"/>
    <w:rsid w:val="5F8E7F85"/>
    <w:rsid w:val="6B6E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 Char Char Char Char"/>
    <w:basedOn w:val="1"/>
    <w:link w:val="6"/>
    <w:qFormat/>
    <w:uiPriority w:val="0"/>
  </w:style>
  <w:style w:type="character" w:styleId="8">
    <w:name w:val="Strong"/>
    <w:basedOn w:val="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2021-06-24T00:56:00Z</dcterms:created>
  <dc:creator>黑枣儿</dc:creator>
  <cp:lastModifiedBy>黑枣儿</cp:lastModifiedBy>
  <cp:lastPrinted>2021-06-24T01:03:00Z</cp:lastPrinted>
  <dcterms:modified xsi:type="dcterms:W3CDTF">2022-01-24T00:04:05Z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66B5F0DDC6A34185BD023BAEC7E950BF</vt:lpwstr>
  </property>
</Properties>
</file>