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2021年二季度内外宣传稿酬的公示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二季度本公司员工在内外部媒体共发表稿件75篇，其中公司内网62篇，集团公司内网13篇。按党委[2021]26号文件规定标准，应支付稿酬8080元。现将明细公示如下，如有异议请向综合部孙少楠处反映，电话：6654。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附件：1.发表稿件及应支付稿酬明细表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2.作者稿酬统计表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综合部        </w:t>
      </w: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2021年7月8日   </w:t>
      </w:r>
    </w:p>
    <w:p>
      <w:pPr>
        <w:wordWrap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wordWrap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发表稿件及应支付稿酬明细表</w:t>
      </w:r>
    </w:p>
    <w:tbl>
      <w:tblPr>
        <w:tblStyle w:val="5"/>
        <w:tblpPr w:leftFromText="180" w:rightFromText="180" w:vertAnchor="text" w:horzAnchor="page" w:tblpX="1402" w:tblpY="1213"/>
        <w:tblOverlap w:val="never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72"/>
        <w:gridCol w:w="5258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3" w:type="dxa"/>
            <w:gridSpan w:val="4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基本稿酬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1372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发表媒体</w:t>
            </w:r>
          </w:p>
        </w:tc>
        <w:tc>
          <w:tcPr>
            <w:tcW w:w="5258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稿件标题</w:t>
            </w:r>
          </w:p>
        </w:tc>
        <w:tc>
          <w:tcPr>
            <w:tcW w:w="1425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应付稿酬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西北能化公司举行升旗仪式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白少鹏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西北能化团委召开“学党史、强信念、跟党走”动员会 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白少鹏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绿水青山，有我贡献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鄂尔多斯市安全生产监管综合执法局为西北能化把脉会诊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白少鹏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学党史，正青春，西北能化团委“学党史，强信念，跟党走”主题团课开讲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虎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空分车间组织开展锅炉单炉跳车应急预案演练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苗海英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机关党支部组织党员观看《百炼成钢》纪录片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任立志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西北能化公司全力推进三项制度改革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白少鹏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西北能化公司召开4月政工例会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苗海英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销售采购部组织学习集团纪委通报精神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西北能化公司召开档案管理工作会议 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王胤凯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西北能化公司被皖北煤电集团公司评为“环保先进单位”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余连平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西北能化有这么一群人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锁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西北能化公司召开“五一”节前专项检查动员大会 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西北能化公司召开二季度工作暨五·一”“五·四”表彰大会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西北能化公司修旧利废创效益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任立志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壮志奋斗新时代 青春至美是担当 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西北能化公司全面传达贯彻集团公司“五一”“五四”表彰暨二季度工作会议精神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西北能化公司党委中心组专题学习传达集团公司“五一”“五四”表彰暨二季度工作会议精神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刘长飞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那一抹蓝色是守护西北能化的光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冯锦钰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西北能化公司浓盐水分质结晶项目顺利产出高品质副产结晶盐 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鲁二强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西北能化公司为大修按期完成创造条件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任立志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学习劳模 争当先锋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集团公司党委副书记、总经理袁兆杰到西北能化公司调研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西北能化公司岗位系数调整完毕 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西北能化公司召开5月份政工例会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机关党支部第一党小组扎实开展党史学习教育 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佟菲菲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质检中心开展应急能力提升活动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辉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生产第二党支部开展学党史主题党课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集团公司总工程师傅崑岚到西北能化公司检查指导工作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西北能化公司召开党史学习教育专题读书班暨中心组学习扩大会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厉兵秣马、整装待发，西北能化吹响大修“集结号”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刘翠荣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王索红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净化合成车间创造停车最快记录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西北能化公司年度大修拉开序幕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西北能化公司慰问困难党员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赵燕梅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水处理车间全面动员年度大修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机关党支部召开党员大会讨论接收预备党员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  强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设备党支部主题党日做贡献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刘翠荣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王索红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西北能化公司合成塔更换前置项目基本完成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洁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西北能化公司新合成塔顺利落地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空分车间正式进入检修阶段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锁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西北能化公司召开大修期间承包商安全管理专题会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李云飞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西北能化公司外供蒸汽项目稳步实施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西北能化公司举行升旗仪式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西北能化公司举行2021年安全生产月启动仪式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西北能化公司举办职工消防安全比武大赛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白少鹏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西北能化公司慰问大修一线职工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刘翠荣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党小燕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合成塔主体更换顺利完成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洁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西北能化公司三大机组大修快速推进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白少鹏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西北能化大修现场充分发挥“红”“领”“带”作用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奔跑在检修一线的质检员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赵桐冉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西北能化公司锅炉风机变频器改造项目顺利结束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赵桐冉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西北能化公司电气预防性试验工作圆满结束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刘翠荣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西北能化公司蒸汽顺利进管网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刘翠荣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两大机组汽轮机单机试车圆满完成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萍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化验员的岗位坚守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刘翠荣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西北能化公司年度停车大修进入最后冲刺阶段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西北能化公司召开庆祝建党100周年暨“七一”表彰大会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任立志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要树立“做好份内之事，就是巨大贡献”的理念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西北能化公司认真组织收听收看集团公司“七一”表彰暨党史学习教育专题报告会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西北能化公司全面实现年度大修目标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吕彩利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学习百年党史 汲取奋进力量！这场党史知识竞赛，精彩！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8055" w:type="dxa"/>
            <w:gridSpan w:val="3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￥:5320元（大写：伍仟叁佰贰拾元整）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3" w:type="dxa"/>
            <w:gridSpan w:val="4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激励稿酬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1372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发表媒体</w:t>
            </w:r>
          </w:p>
        </w:tc>
        <w:tc>
          <w:tcPr>
            <w:tcW w:w="5258" w:type="dxa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稿件标题</w:t>
            </w:r>
          </w:p>
        </w:tc>
        <w:tc>
          <w:tcPr>
            <w:tcW w:w="1425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应付稿酬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任立志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全力推进三项制度改革，汇聚“精智西北能化”建设强大动力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西北能化公司从点滴着手抓实节支创效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西北能化公司三项制度改革又一重点工作顺利完成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西北能化公司年度大修准备就绪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学党史系列报道十二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刘翠荣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西北能化公司合成塔具备更换条件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洁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西北能化公司新合成塔圆满卸车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各单位举行安全生产月启动仪式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白少鹏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【喜迎党代会】西北能化大修现场党旗飘扬党徽闪亮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  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婷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西北能化公司年度大修工作提前优质完成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袁兆杰深入北方单位调研指导工作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"http://192.168.85.102/index.php?a=shows&amp;catid=374&amp;id=110139" \o "各单位迅速传达贯彻集团公司\“五一\”\“五四\”表彰暨二季度工作会议精神" \t "http://192.168.85.102/_blank"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各单位迅速传达贯彻集团公司“五一”“五四”表彰暨二季度工作会议精神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集团网站</w:t>
            </w:r>
          </w:p>
        </w:tc>
        <w:tc>
          <w:tcPr>
            <w:tcW w:w="5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龚乃勤到西北能化公司调研指导工作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8055" w:type="dxa"/>
            <w:gridSpan w:val="3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￥:2760元（大写：贰仟柒佰陆拾圆整）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8055" w:type="dxa"/>
            <w:gridSpan w:val="3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￥:8080元（大写：捌仟零捌拾圆整）</w:t>
            </w:r>
          </w:p>
        </w:tc>
      </w:tr>
    </w:tbl>
    <w:p>
      <w:pPr>
        <w:wordWrap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wordWrap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作者稿酬统计表</w:t>
      </w:r>
    </w:p>
    <w:tbl>
      <w:tblPr>
        <w:tblStyle w:val="5"/>
        <w:tblpPr w:leftFromText="180" w:rightFromText="180" w:vertAnchor="text" w:horzAnchor="page" w:tblpX="1417" w:tblpY="60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3151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1697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95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孙少楠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任立志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白少鹏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吕彩利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安全环保部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锁</w:t>
            </w:r>
          </w:p>
        </w:tc>
        <w:tc>
          <w:tcPr>
            <w:tcW w:w="169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安全环保部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婷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安全环保部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王胤凯</w:t>
            </w:r>
          </w:p>
        </w:tc>
        <w:tc>
          <w:tcPr>
            <w:tcW w:w="169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安全环保部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鲁二强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经管物资部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苗海英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销售采购部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李云飞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刘长飞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动力车间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余连平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动力车间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冯锦钰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水处理车间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赵燕梅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水处理车间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高  蕾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空分车间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侯  虎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空分车间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刘翠荣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净化合成车间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王索红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净化合成车间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党小燕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净化合成车间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赵  辉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质检中心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萍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质检中心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佟菲菲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质检中心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敏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质检中心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艳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质检中心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洁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  冬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赵桐冉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电气车间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  强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电气车间</w:t>
            </w:r>
          </w:p>
        </w:tc>
        <w:tc>
          <w:tcPr>
            <w:tcW w:w="16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60元</w:t>
            </w:r>
          </w:p>
        </w:tc>
      </w:tr>
    </w:tbl>
    <w:p>
      <w:pPr>
        <w:wordWrap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ordWrap/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ordWrap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A6115"/>
    <w:rsid w:val="22D10415"/>
    <w:rsid w:val="37631143"/>
    <w:rsid w:val="3E192E8D"/>
    <w:rsid w:val="40644A96"/>
    <w:rsid w:val="4E2A6115"/>
    <w:rsid w:val="654631F8"/>
    <w:rsid w:val="759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30" w:beforeAutospacing="0" w:after="30" w:afterAutospacing="0"/>
      <w:ind w:left="30" w:right="3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30" w:beforeAutospacing="0" w:after="30" w:afterAutospacing="0"/>
      <w:ind w:left="30" w:right="3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current"/>
    <w:basedOn w:val="6"/>
    <w:qFormat/>
    <w:uiPriority w:val="0"/>
  </w:style>
  <w:style w:type="character" w:customStyle="1" w:styleId="10">
    <w:name w:val="node_close"/>
    <w:basedOn w:val="6"/>
    <w:qFormat/>
    <w:uiPriority w:val="0"/>
  </w:style>
  <w:style w:type="character" w:customStyle="1" w:styleId="11">
    <w:name w:val="node"/>
    <w:basedOn w:val="6"/>
    <w:qFormat/>
    <w:uiPriority w:val="0"/>
  </w:style>
  <w:style w:type="character" w:customStyle="1" w:styleId="12">
    <w:name w:val="c"/>
    <w:basedOn w:val="6"/>
    <w:qFormat/>
    <w:uiPriority w:val="0"/>
    <w:rPr>
      <w:b/>
      <w:bCs/>
      <w:bdr w:val="single" w:color="CCCCCC" w:sz="2" w:space="0"/>
    </w:rPr>
  </w:style>
  <w:style w:type="character" w:customStyle="1" w:styleId="13">
    <w:name w:val="c1"/>
    <w:basedOn w:val="6"/>
    <w:qFormat/>
    <w:uiPriority w:val="0"/>
    <w:rPr>
      <w:b/>
      <w:bCs/>
      <w:sz w:val="18"/>
      <w:szCs w:val="18"/>
    </w:rPr>
  </w:style>
  <w:style w:type="character" w:customStyle="1" w:styleId="14">
    <w:name w:val="curr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2021-04-21T01:50:00Z</dcterms:created>
  <dc:creator>烟花陨落ベ半城烟沙</dc:creator>
  <cp:lastModifiedBy>烟花陨落ベ半城烟沙</cp:lastModifiedBy>
  <cp:lastPrinted>2021-07-08T01:48:00Z</cp:lastPrinted>
  <dcterms:modified xsi:type="dcterms:W3CDTF">2021-07-12T02:38:26Z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9B983C96B78D46BAB90E5DFDC1D03BF9</vt:lpwstr>
  </property>
</Properties>
</file>