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Cs w:val="21"/>
        </w:rPr>
      </w:pPr>
      <w:r>
        <w:rPr>
          <w:rFonts w:hint="eastAsia" w:ascii="仿宋_GB2312" w:hAnsi="仿宋" w:eastAsia="仿宋_GB2312" w:cs="仿宋"/>
          <w:sz w:val="32"/>
          <w:szCs w:val="32"/>
          <w:lang w:val="en-US" w:eastAsia="zh-CN"/>
        </w:rPr>
        <w:t xml:space="preserve"> </w:t>
      </w:r>
      <w:bookmarkStart w:id="16" w:name="_GoBack"/>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安</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94</w:t>
      </w:r>
      <w:r>
        <w:rPr>
          <w:rFonts w:hint="eastAsia" w:ascii="仿宋_GB2312" w:hAnsi="仿宋" w:eastAsia="仿宋_GB2312" w:cs="仿宋"/>
          <w:sz w:val="32"/>
          <w:szCs w:val="32"/>
        </w:rPr>
        <w:t>号</w:t>
      </w:r>
      <w:bookmarkEnd w:id="16"/>
      <w:r>
        <w:rPr>
          <w:rFonts w:hint="eastAsia" w:ascii="仿宋_GB2312" w:hAnsi="仿宋" w:eastAsia="仿宋_GB2312" w:cs="仿宋"/>
          <w:sz w:val="32"/>
          <w:szCs w:val="32"/>
          <w:lang w:val="en-US" w:eastAsia="zh-CN"/>
        </w:rPr>
        <w:t xml:space="preserve">             </w:t>
      </w: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jc w:val="center"/>
        <w:rPr>
          <w:rFonts w:hint="eastAsia" w:ascii="宋体" w:hAnsi="宋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关于印发《承包商安全管理制度》的通知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仿宋_GB2312" w:cs="方正小标宋简体"/>
          <w:b w:val="0"/>
          <w:bCs/>
          <w:color w:val="000000"/>
          <w:sz w:val="44"/>
          <w:szCs w:val="44"/>
          <w:lang w:eastAsia="zh-CN"/>
        </w:rPr>
      </w:pPr>
      <w:r>
        <w:rPr>
          <w:rFonts w:hint="eastAsia" w:ascii="仿宋_GB2312" w:hAnsi="微软雅黑" w:eastAsia="仿宋_GB2312"/>
          <w:sz w:val="32"/>
          <w:szCs w:val="32"/>
        </w:rPr>
        <w:t>各单位</w:t>
      </w:r>
      <w:r>
        <w:rPr>
          <w:rFonts w:hint="eastAsia" w:ascii="仿宋_GB2312" w:hAnsi="微软雅黑"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为全面规范厂内承包商资格预审、选择、施工前准备、作业过程监督、表现评价、续用等过程，加强对承包商的管理，现将修订完善的《承包商安全管理制度》印发给你们，自印发之日起执行，请各单位认真贯彻落实。</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特此通知。</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sectPr>
          <w:headerReference r:id="rId3" w:type="default"/>
          <w:footerReference r:id="rId4" w:type="default"/>
          <w:pgSz w:w="11906" w:h="16838"/>
          <w:pgMar w:top="1417" w:right="1474" w:bottom="1984" w:left="1587" w:header="851" w:footer="2381" w:gutter="0"/>
          <w:pgNumType w:fmt="numberInDash" w:start="2"/>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附件：</w:t>
      </w:r>
      <w:bookmarkStart w:id="0" w:name="_Toc478050195"/>
      <w:bookmarkEnd w:id="0"/>
      <w:bookmarkStart w:id="1" w:name="_Toc501783244"/>
      <w:bookmarkEnd w:id="1"/>
      <w:bookmarkStart w:id="2" w:name="_Toc476313367"/>
      <w:bookmarkEnd w:id="2"/>
      <w:bookmarkStart w:id="3" w:name="_Toc473041276"/>
      <w:bookmarkEnd w:id="3"/>
      <w:bookmarkStart w:id="4" w:name="_Toc478050374"/>
      <w:bookmarkEnd w:id="4"/>
      <w:bookmarkStart w:id="5" w:name="_Toc476224174"/>
      <w:bookmarkEnd w:id="5"/>
      <w:bookmarkStart w:id="6" w:name="_Toc490316110"/>
      <w:bookmarkEnd w:id="6"/>
      <w:bookmarkStart w:id="7" w:name="_Toc478044535"/>
      <w:bookmarkEnd w:id="7"/>
      <w:bookmarkStart w:id="8" w:name="_Toc481501436"/>
      <w:bookmarkEnd w:id="8"/>
      <w:bookmarkStart w:id="9" w:name="_Toc477260752"/>
      <w:bookmarkEnd w:id="9"/>
      <w:bookmarkStart w:id="10" w:name="_Toc478052424"/>
      <w:bookmarkEnd w:id="10"/>
      <w:bookmarkStart w:id="11" w:name="_Toc477273403"/>
      <w:bookmarkEnd w:id="11"/>
      <w:bookmarkStart w:id="12" w:name="_Toc478044246"/>
      <w:bookmarkEnd w:id="12"/>
      <w:bookmarkStart w:id="13" w:name="_Toc478042904"/>
      <w:bookmarkEnd w:id="13"/>
      <w:bookmarkStart w:id="14" w:name="_Toc476313475"/>
      <w:bookmarkEnd w:id="14"/>
      <w:bookmarkStart w:id="15" w:name="_Toc477759881"/>
      <w:bookmarkEnd w:id="15"/>
      <w:r>
        <w:rPr>
          <w:rFonts w:hint="eastAsia" w:ascii="仿宋_GB2312" w:hAnsi="仿宋_GB2312" w:eastAsia="仿宋_GB2312" w:cs="仿宋_GB2312"/>
          <w:b w:val="0"/>
          <w:bCs/>
          <w:color w:val="000000"/>
          <w:sz w:val="32"/>
          <w:szCs w:val="32"/>
          <w:lang w:val="en-US" w:eastAsia="zh-CN"/>
        </w:rPr>
        <w:t>《承包商安全管理制度》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0" w:firstLineChars="100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鄂尔多斯市西北能源化工有限责任公司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20</w:t>
      </w:r>
      <w:r>
        <w:rPr>
          <w:rFonts w:hint="eastAsia" w:ascii="仿宋_GB2312" w:hAnsi="仿宋_GB2312" w:eastAsia="仿宋_GB2312" w:cs="仿宋_GB2312"/>
          <w:b w:val="0"/>
          <w:bCs/>
          <w:color w:val="000000"/>
          <w:sz w:val="32"/>
          <w:szCs w:val="32"/>
          <w:lang w:val="en-US" w:eastAsia="zh-CN"/>
        </w:rPr>
        <w:t>21</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5</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24</w:t>
      </w:r>
      <w:r>
        <w:rPr>
          <w:rFonts w:hint="eastAsia" w:ascii="仿宋_GB2312" w:hAnsi="仿宋_GB2312" w:eastAsia="仿宋_GB2312" w:cs="仿宋_GB2312"/>
          <w:b w:val="0"/>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eastAsia" w:eastAsia="仿宋_GB2312"/>
          <w:lang w:val="en-US" w:eastAsia="zh-CN"/>
        </w:rPr>
        <w:sectPr>
          <w:footerReference r:id="rId5"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 xml:space="preserve">综合部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21</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5</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24</w:t>
      </w:r>
      <w:r>
        <w:rPr>
          <w:rFonts w:hint="eastAsia" w:ascii="仿宋_GB2312" w:hAnsi="仿宋" w:eastAsia="仿宋_GB2312"/>
          <w:snapToGrid w:val="0"/>
          <w:color w:val="auto"/>
          <w:sz w:val="28"/>
          <w:szCs w:val="28"/>
        </w:rPr>
        <w:t>日印</w:t>
      </w:r>
      <w:r>
        <w:rPr>
          <w:rFonts w:hint="eastAsia" w:ascii="仿宋_GB2312" w:hAnsi="仿宋" w:eastAsia="仿宋_GB2312"/>
          <w:snapToGrid w:val="0"/>
          <w:color w:val="auto"/>
          <w:sz w:val="28"/>
          <w:szCs w:val="28"/>
          <w:lang w:val="en-US" w:eastAsia="zh-CN"/>
        </w:rPr>
        <w:t>发</w:t>
      </w:r>
    </w:p>
    <w:p>
      <w:pPr>
        <w:pStyle w:val="5"/>
        <w:spacing w:line="360" w:lineRule="auto"/>
        <w:jc w:val="center"/>
        <w:rPr>
          <w:rFonts w:hint="eastAsia" w:ascii="宋体" w:hAnsi="宋体" w:eastAsia="宋体" w:cs="宋体"/>
          <w:b w:val="0"/>
          <w:bCs w:val="0"/>
          <w:sz w:val="44"/>
          <w:szCs w:val="44"/>
        </w:rPr>
      </w:pPr>
      <w:r>
        <w:rPr>
          <w:rFonts w:hint="eastAsia" w:ascii="宋体" w:hAnsi="宋体" w:eastAsia="宋体" w:cs="宋体"/>
          <w:b w:val="0"/>
          <w:bCs w:val="0"/>
          <w:kern w:val="2"/>
          <w:sz w:val="44"/>
          <w:szCs w:val="44"/>
          <w:lang w:eastAsia="zh-CN"/>
        </w:rPr>
        <w:t>承包商安全管理制度</w:t>
      </w:r>
    </w:p>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XBNH</w:t>
      </w:r>
      <w:r>
        <w:rPr>
          <w:rFonts w:hint="eastAsia" w:ascii="黑体" w:hAnsi="黑体" w:eastAsia="黑体" w:cs="黑体"/>
          <w:b w:val="0"/>
          <w:bCs w:val="0"/>
          <w:sz w:val="24"/>
          <w:szCs w:val="24"/>
        </w:rPr>
        <w:t>/</w:t>
      </w:r>
      <w:r>
        <w:rPr>
          <w:rFonts w:hint="eastAsia" w:ascii="黑体" w:hAnsi="黑体" w:eastAsia="黑体" w:cs="黑体"/>
          <w:b w:val="0"/>
          <w:bCs w:val="0"/>
          <w:sz w:val="24"/>
          <w:szCs w:val="24"/>
          <w:lang w:eastAsia="zh-CN"/>
        </w:rPr>
        <w:t>AQ</w:t>
      </w:r>
      <w:r>
        <w:rPr>
          <w:rFonts w:hint="eastAsia" w:ascii="黑体" w:hAnsi="黑体" w:eastAsia="黑体" w:cs="黑体"/>
          <w:b w:val="0"/>
          <w:bCs w:val="0"/>
          <w:sz w:val="24"/>
          <w:szCs w:val="24"/>
        </w:rPr>
        <w:t>ZD</w:t>
      </w:r>
      <w:r>
        <w:rPr>
          <w:rFonts w:hint="eastAsia" w:ascii="黑体" w:hAnsi="黑体" w:eastAsia="黑体" w:cs="黑体"/>
          <w:b w:val="0"/>
          <w:bCs w:val="0"/>
          <w:sz w:val="24"/>
          <w:szCs w:val="24"/>
          <w:lang w:eastAsia="zh-CN"/>
        </w:rPr>
        <w:t>-</w:t>
      </w:r>
      <w:r>
        <w:rPr>
          <w:rFonts w:hint="eastAsia" w:ascii="黑体" w:hAnsi="黑体" w:eastAsia="黑体" w:cs="黑体"/>
          <w:b w:val="0"/>
          <w:bCs w:val="0"/>
          <w:sz w:val="24"/>
          <w:szCs w:val="24"/>
        </w:rPr>
        <w:t>0</w:t>
      </w:r>
      <w:r>
        <w:rPr>
          <w:rFonts w:hint="eastAsia" w:ascii="黑体" w:hAnsi="黑体" w:eastAsia="黑体" w:cs="黑体"/>
          <w:b w:val="0"/>
          <w:bCs w:val="0"/>
          <w:sz w:val="24"/>
          <w:szCs w:val="24"/>
          <w:lang w:eastAsia="zh-CN"/>
        </w:rPr>
        <w:t>32</w:t>
      </w:r>
    </w:p>
    <w:p>
      <w:pPr>
        <w:spacing w:line="440" w:lineRule="exact"/>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目的和范围</w:t>
      </w:r>
    </w:p>
    <w:p>
      <w:pPr>
        <w:spacing w:line="440" w:lineRule="exact"/>
        <w:ind w:firstLine="560" w:firstLineChars="200"/>
        <w:rPr>
          <w:rFonts w:ascii="仿宋" w:hAnsi="仿宋" w:eastAsia="仿宋"/>
          <w:sz w:val="28"/>
          <w:szCs w:val="28"/>
        </w:rPr>
      </w:pPr>
      <w:r>
        <w:rPr>
          <w:rFonts w:hint="eastAsia" w:ascii="仿宋" w:hAnsi="仿宋" w:eastAsia="仿宋"/>
          <w:sz w:val="28"/>
          <w:szCs w:val="28"/>
          <w:lang w:val="en-US" w:eastAsia="zh-CN"/>
        </w:rPr>
        <w:t>（一）</w:t>
      </w:r>
      <w:r>
        <w:rPr>
          <w:rFonts w:hint="eastAsia" w:ascii="仿宋" w:hAnsi="仿宋" w:eastAsia="仿宋"/>
          <w:sz w:val="28"/>
          <w:szCs w:val="28"/>
        </w:rPr>
        <w:t>为</w:t>
      </w:r>
      <w:r>
        <w:rPr>
          <w:rFonts w:hint="eastAsia" w:ascii="仿宋" w:hAnsi="仿宋" w:eastAsia="仿宋"/>
          <w:sz w:val="28"/>
          <w:szCs w:val="28"/>
          <w:lang w:eastAsia="zh-CN"/>
        </w:rPr>
        <w:t>全面规范厂内承包商资格预审、选择、施工前准备、作业过程监督、表现评价、续用等过程，</w:t>
      </w:r>
      <w:r>
        <w:rPr>
          <w:rFonts w:hint="eastAsia" w:ascii="仿宋" w:hAnsi="仿宋" w:eastAsia="仿宋"/>
          <w:sz w:val="28"/>
          <w:szCs w:val="28"/>
        </w:rPr>
        <w:t>加强对</w:t>
      </w:r>
      <w:r>
        <w:rPr>
          <w:rFonts w:hint="eastAsia" w:ascii="仿宋" w:hAnsi="仿宋" w:eastAsia="仿宋"/>
          <w:sz w:val="28"/>
          <w:szCs w:val="28"/>
          <w:lang w:eastAsia="zh-CN"/>
        </w:rPr>
        <w:t>承包商</w:t>
      </w:r>
      <w:r>
        <w:rPr>
          <w:rFonts w:hint="eastAsia" w:ascii="仿宋" w:hAnsi="仿宋" w:eastAsia="仿宋"/>
          <w:sz w:val="28"/>
          <w:szCs w:val="28"/>
        </w:rPr>
        <w:t>的管理，制定本</w:t>
      </w:r>
      <w:r>
        <w:rPr>
          <w:rFonts w:hint="eastAsia" w:ascii="仿宋" w:hAnsi="仿宋" w:eastAsia="仿宋"/>
          <w:sz w:val="28"/>
          <w:szCs w:val="28"/>
          <w:lang w:eastAsia="zh-CN"/>
        </w:rPr>
        <w:t>制度</w:t>
      </w:r>
      <w:r>
        <w:rPr>
          <w:rFonts w:hint="eastAsia" w:ascii="仿宋" w:hAnsi="仿宋" w:eastAsia="仿宋"/>
          <w:sz w:val="28"/>
          <w:szCs w:val="28"/>
        </w:rPr>
        <w:t>。</w:t>
      </w:r>
    </w:p>
    <w:p>
      <w:pPr>
        <w:spacing w:line="440" w:lineRule="exact"/>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二</w:t>
      </w:r>
      <w:r>
        <w:rPr>
          <w:rFonts w:hint="eastAsia" w:ascii="仿宋" w:hAnsi="仿宋" w:eastAsia="仿宋"/>
          <w:sz w:val="28"/>
          <w:szCs w:val="28"/>
          <w:lang w:eastAsia="zh-CN"/>
        </w:rPr>
        <w:t>）</w:t>
      </w:r>
      <w:r>
        <w:rPr>
          <w:rFonts w:hint="eastAsia" w:ascii="仿宋" w:hAnsi="仿宋" w:eastAsia="仿宋"/>
          <w:sz w:val="28"/>
          <w:szCs w:val="28"/>
        </w:rPr>
        <w:t>本办法适用于公司</w:t>
      </w:r>
      <w:r>
        <w:rPr>
          <w:rFonts w:hint="eastAsia" w:ascii="仿宋" w:hAnsi="仿宋" w:eastAsia="仿宋"/>
          <w:sz w:val="28"/>
          <w:szCs w:val="28"/>
          <w:lang w:eastAsia="zh-CN"/>
        </w:rPr>
        <w:t>范围内</w:t>
      </w:r>
      <w:r>
        <w:rPr>
          <w:rFonts w:hint="eastAsia" w:ascii="仿宋" w:hAnsi="仿宋" w:eastAsia="仿宋"/>
          <w:sz w:val="28"/>
          <w:szCs w:val="28"/>
        </w:rPr>
        <w:t>承包商</w:t>
      </w:r>
      <w:r>
        <w:rPr>
          <w:rFonts w:hint="eastAsia" w:ascii="仿宋" w:hAnsi="仿宋" w:eastAsia="仿宋"/>
          <w:sz w:val="28"/>
          <w:szCs w:val="28"/>
          <w:lang w:eastAsia="zh-CN"/>
        </w:rPr>
        <w:t>（含劳务工、技术服务人员）</w:t>
      </w:r>
      <w:r>
        <w:rPr>
          <w:rFonts w:hint="eastAsia" w:ascii="仿宋" w:hAnsi="仿宋" w:eastAsia="仿宋"/>
          <w:sz w:val="28"/>
          <w:szCs w:val="28"/>
        </w:rPr>
        <w:t>的安全管理。</w:t>
      </w:r>
    </w:p>
    <w:p>
      <w:pPr>
        <w:spacing w:line="440" w:lineRule="exact"/>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二、职责</w:t>
      </w:r>
    </w:p>
    <w:p>
      <w:pPr>
        <w:spacing w:line="44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一</w:t>
      </w:r>
      <w:r>
        <w:rPr>
          <w:rFonts w:hint="eastAsia" w:ascii="仿宋" w:hAnsi="仿宋" w:eastAsia="仿宋"/>
          <w:sz w:val="28"/>
          <w:szCs w:val="28"/>
          <w:lang w:eastAsia="zh-CN"/>
        </w:rPr>
        <w:t>）项目合同签订单位(以下简称:项目单位)为承包商安全管理的主体单位,负责对承包商进行资质预审、培训教育、作业过程监督检查、承包商表现评价，建立承包商档案，督促承包商、监理单位落实安全生产责任。</w:t>
      </w:r>
    </w:p>
    <w:p>
      <w:pPr>
        <w:spacing w:line="440" w:lineRule="exact"/>
        <w:ind w:firstLine="560" w:firstLineChars="200"/>
        <w:rPr>
          <w:rFonts w:ascii="仿宋" w:hAnsi="仿宋" w:eastAsia="仿宋"/>
          <w:sz w:val="28"/>
          <w:szCs w:val="28"/>
          <w:lang w:eastAsia="zh-CN"/>
        </w:rPr>
      </w:pPr>
      <w:r>
        <w:rPr>
          <w:rFonts w:hint="eastAsia" w:ascii="仿宋" w:hAnsi="仿宋" w:eastAsia="仿宋"/>
          <w:sz w:val="28"/>
          <w:szCs w:val="28"/>
          <w:lang w:val="en-US" w:eastAsia="zh-CN"/>
        </w:rPr>
        <w:t>1.</w:t>
      </w:r>
      <w:r>
        <w:rPr>
          <w:rFonts w:hint="eastAsia" w:ascii="仿宋" w:hAnsi="仿宋" w:eastAsia="仿宋"/>
          <w:sz w:val="28"/>
          <w:szCs w:val="28"/>
          <w:lang w:eastAsia="zh-CN"/>
        </w:rPr>
        <w:t>公司指定归口部门、车间的承包商，承包商的安全管理主体责任由被指定的部门、车间承担。</w:t>
      </w:r>
    </w:p>
    <w:p>
      <w:pPr>
        <w:spacing w:line="44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二</w:t>
      </w:r>
      <w:r>
        <w:rPr>
          <w:rFonts w:hint="eastAsia" w:ascii="仿宋" w:hAnsi="仿宋" w:eastAsia="仿宋"/>
          <w:sz w:val="28"/>
          <w:szCs w:val="28"/>
          <w:lang w:eastAsia="zh-CN"/>
        </w:rPr>
        <w:t>）经管物资部负责承包商项目合同审查、招投标管理、续用合同审查及入厂对接等事项，同时经管物资部负责对厂内土建施工、防腐保温、脚手架工程等工程项目进行工程质量审查和项目验收。</w:t>
      </w:r>
    </w:p>
    <w:p>
      <w:pPr>
        <w:spacing w:line="44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三</w:t>
      </w:r>
      <w:r>
        <w:rPr>
          <w:rFonts w:hint="eastAsia" w:ascii="仿宋" w:hAnsi="仿宋" w:eastAsia="仿宋"/>
          <w:sz w:val="28"/>
          <w:szCs w:val="28"/>
          <w:lang w:eastAsia="zh-CN"/>
        </w:rPr>
        <w:t>）设备管理部</w:t>
      </w:r>
      <w:r>
        <w:rPr>
          <w:rFonts w:ascii="仿宋" w:hAnsi="仿宋" w:eastAsia="仿宋"/>
          <w:sz w:val="28"/>
          <w:szCs w:val="28"/>
          <w:lang w:eastAsia="zh-CN"/>
        </w:rPr>
        <w:t>负责检维修项目、设备设施拆卸项目</w:t>
      </w:r>
      <w:r>
        <w:rPr>
          <w:rFonts w:hint="eastAsia" w:ascii="仿宋" w:hAnsi="仿宋" w:eastAsia="仿宋"/>
          <w:sz w:val="28"/>
          <w:szCs w:val="28"/>
          <w:lang w:eastAsia="zh-CN"/>
        </w:rPr>
        <w:t>施工方案、安全技术措施、应急预案等审核，同时负责对承包商特种设备设施进行检查、验收。</w:t>
      </w:r>
    </w:p>
    <w:p>
      <w:pPr>
        <w:spacing w:line="44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四</w:t>
      </w:r>
      <w:r>
        <w:rPr>
          <w:rFonts w:hint="eastAsia" w:ascii="仿宋" w:hAnsi="仿宋" w:eastAsia="仿宋"/>
          <w:sz w:val="28"/>
          <w:szCs w:val="28"/>
          <w:lang w:eastAsia="zh-CN"/>
        </w:rPr>
        <w:t>）电气、仪表车间负责</w:t>
      </w:r>
      <w:r>
        <w:rPr>
          <w:rFonts w:ascii="仿宋" w:hAnsi="仿宋" w:eastAsia="仿宋"/>
          <w:sz w:val="28"/>
          <w:szCs w:val="28"/>
          <w:lang w:eastAsia="zh-CN"/>
        </w:rPr>
        <w:t>非独立区域技改项目</w:t>
      </w:r>
      <w:r>
        <w:rPr>
          <w:rFonts w:hint="eastAsia" w:ascii="仿宋" w:hAnsi="仿宋" w:eastAsia="仿宋"/>
          <w:sz w:val="28"/>
          <w:szCs w:val="28"/>
          <w:lang w:eastAsia="zh-CN"/>
        </w:rPr>
        <w:t>承包商作业电气、仪表专业性检查及技术支持。</w:t>
      </w:r>
    </w:p>
    <w:p>
      <w:pPr>
        <w:spacing w:line="44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五</w:t>
      </w:r>
      <w:r>
        <w:rPr>
          <w:rFonts w:hint="eastAsia" w:ascii="仿宋" w:hAnsi="仿宋" w:eastAsia="仿宋"/>
          <w:sz w:val="28"/>
          <w:szCs w:val="28"/>
          <w:lang w:eastAsia="zh-CN"/>
        </w:rPr>
        <w:t>）生产技术部、各生产车间负责属地作业承包商工艺安全交出、现场安全交底、作业过程监护、质量验收，审核承包商施工方案、安全技术措施、应急预案等。</w:t>
      </w:r>
    </w:p>
    <w:p>
      <w:pPr>
        <w:spacing w:line="44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六</w:t>
      </w:r>
      <w:r>
        <w:rPr>
          <w:rFonts w:hint="eastAsia" w:ascii="仿宋" w:hAnsi="仿宋" w:eastAsia="仿宋"/>
          <w:sz w:val="28"/>
          <w:szCs w:val="28"/>
          <w:lang w:eastAsia="zh-CN"/>
        </w:rPr>
        <w:t>）财务部负责承包商投标保证金、安全保证金、安全考核、其它押金等费用的收取和返还。</w:t>
      </w:r>
    </w:p>
    <w:p>
      <w:pPr>
        <w:spacing w:line="44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七</w:t>
      </w:r>
      <w:r>
        <w:rPr>
          <w:rFonts w:hint="eastAsia" w:ascii="仿宋" w:hAnsi="仿宋" w:eastAsia="仿宋"/>
          <w:sz w:val="28"/>
          <w:szCs w:val="28"/>
          <w:lang w:eastAsia="zh-CN"/>
        </w:rPr>
        <w:t>）安全环保部负责对承包商安全工作的综合监督管理,制定完善承包商安全管理制度、组织厂级安全教育考核、配合项目单位审核审查承包商资质资料、建立承包商档案、签订安全生产管理协议、建立合格承包商名录。</w:t>
      </w:r>
    </w:p>
    <w:p>
      <w:pPr>
        <w:spacing w:line="44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八</w:t>
      </w:r>
      <w:r>
        <w:rPr>
          <w:rFonts w:hint="eastAsia" w:ascii="仿宋" w:hAnsi="仿宋" w:eastAsia="仿宋"/>
          <w:sz w:val="28"/>
          <w:szCs w:val="28"/>
          <w:lang w:eastAsia="zh-CN"/>
        </w:rPr>
        <w:t>）综合部负责审核审查承包商车辆，办理出入厂手续。</w:t>
      </w:r>
    </w:p>
    <w:p>
      <w:pPr>
        <w:spacing w:line="44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九</w:t>
      </w:r>
      <w:r>
        <w:rPr>
          <w:rFonts w:hint="eastAsia" w:ascii="仿宋" w:hAnsi="仿宋" w:eastAsia="仿宋"/>
          <w:sz w:val="28"/>
          <w:szCs w:val="28"/>
          <w:lang w:eastAsia="zh-CN"/>
        </w:rPr>
        <w:t>）承包商管理执行“谁主管、谁负责”和“属地管理”的原则。</w:t>
      </w:r>
    </w:p>
    <w:p>
      <w:pPr>
        <w:spacing w:line="440" w:lineRule="exact"/>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三、</w:t>
      </w:r>
      <w:r>
        <w:rPr>
          <w:rFonts w:hint="eastAsia" w:ascii="黑体" w:hAnsi="黑体" w:eastAsia="黑体" w:cs="黑体"/>
          <w:b w:val="0"/>
          <w:bCs w:val="0"/>
          <w:sz w:val="28"/>
          <w:szCs w:val="28"/>
        </w:rPr>
        <w:t>管理流程</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承包商管理流程图如下：</w:t>
      </w:r>
    </w:p>
    <w:p>
      <w:pPr>
        <w:rPr>
          <w:rFonts w:ascii="仿宋" w:hAnsi="仿宋" w:eastAsia="仿宋"/>
          <w:sz w:val="28"/>
          <w:szCs w:val="28"/>
        </w:rPr>
      </w:pPr>
      <w:r>
        <w:rPr>
          <w:sz w:val="28"/>
        </w:rPr>
        <mc:AlternateContent>
          <mc:Choice Requires="wps">
            <w:drawing>
              <wp:anchor distT="0" distB="0" distL="114300" distR="114300" simplePos="0" relativeHeight="251658240" behindDoc="0" locked="0" layoutInCell="1" allowOverlap="1">
                <wp:simplePos x="0" y="0"/>
                <wp:positionH relativeFrom="column">
                  <wp:posOffset>-29210</wp:posOffset>
                </wp:positionH>
                <wp:positionV relativeFrom="paragraph">
                  <wp:posOffset>286385</wp:posOffset>
                </wp:positionV>
                <wp:extent cx="812800" cy="435610"/>
                <wp:effectExtent l="12700" t="0" r="12700" b="27940"/>
                <wp:wrapNone/>
                <wp:docPr id="1" name="矩形 1"/>
                <wp:cNvGraphicFramePr/>
                <a:graphic xmlns:a="http://schemas.openxmlformats.org/drawingml/2006/main">
                  <a:graphicData uri="http://schemas.microsoft.com/office/word/2010/wordprocessingShape">
                    <wps:wsp>
                      <wps:cNvSpPr/>
                      <wps:spPr>
                        <a:xfrm>
                          <a:off x="0" y="0"/>
                          <a:ext cx="812800" cy="435610"/>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rPr>
                                <w:rFonts w:eastAsia="宋体"/>
                                <w:lang w:eastAsia="zh-CN"/>
                              </w:rPr>
                            </w:pPr>
                            <w:r>
                              <w:rPr>
                                <w:rFonts w:hint="eastAsia" w:ascii="仿宋" w:hAnsi="仿宋" w:eastAsia="仿宋" w:cs="仿宋"/>
                                <w:sz w:val="18"/>
                                <w:lang w:eastAsia="zh-CN"/>
                              </w:rPr>
                              <w:t>承包商申请</w:t>
                            </w:r>
                          </w:p>
                        </w:txbxContent>
                      </wps:txbx>
                      <wps:bodyPr wrap="square" upright="1"/>
                    </wps:wsp>
                  </a:graphicData>
                </a:graphic>
              </wp:anchor>
            </w:drawing>
          </mc:Choice>
          <mc:Fallback>
            <w:pict>
              <v:rect id="_x0000_s1026" o:spid="_x0000_s1026" o:spt="1" style="position:absolute;left:0pt;margin-left:-2.3pt;margin-top:22.55pt;height:34.3pt;width:64pt;z-index:251658240;mso-width-relative:page;mso-height-relative:page;" fillcolor="#FFFFFF" filled="t" stroked="t" coordsize="21600,21600" o:gfxdata="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8uWa2QAAAAkBAAAPAAAAAAAA&#10;AAEAIAAAACIAAABkcnMvZG93bnJldi54bWxQSwECFAAUAAAACACHTuJANyk74RECAABFBAAADgAA&#10;AAAAAAABACAAAAAoAQAAZHJzL2Uyb0RvYy54bWxQSwUGAAAAAAYABgBZAQAAqwUAAAAA&#10;">
                <v:fill on="t" focussize="0,0"/>
                <v:stroke weight="2pt" color="#000000" joinstyle="miter"/>
                <v:imagedata o:title=""/>
                <o:lock v:ext="edit" aspectratio="f"/>
                <v:textbox>
                  <w:txbxContent>
                    <w:p>
                      <w:pPr>
                        <w:rPr>
                          <w:rFonts w:eastAsia="宋体"/>
                          <w:lang w:eastAsia="zh-CN"/>
                        </w:rPr>
                      </w:pPr>
                      <w:r>
                        <w:rPr>
                          <w:rFonts w:hint="eastAsia" w:ascii="仿宋" w:hAnsi="仿宋" w:eastAsia="仿宋" w:cs="仿宋"/>
                          <w:sz w:val="18"/>
                          <w:lang w:eastAsia="zh-CN"/>
                        </w:rPr>
                        <w:t>承包商申请</w:t>
                      </w:r>
                    </w:p>
                  </w:txbxContent>
                </v:textbox>
              </v:rect>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column">
                  <wp:posOffset>4494530</wp:posOffset>
                </wp:positionH>
                <wp:positionV relativeFrom="paragraph">
                  <wp:posOffset>305435</wp:posOffset>
                </wp:positionV>
                <wp:extent cx="698500" cy="353060"/>
                <wp:effectExtent l="12700" t="0" r="12700" b="15240"/>
                <wp:wrapNone/>
                <wp:docPr id="6" name="矩形 6"/>
                <wp:cNvGraphicFramePr/>
                <a:graphic xmlns:a="http://schemas.openxmlformats.org/drawingml/2006/main">
                  <a:graphicData uri="http://schemas.microsoft.com/office/word/2010/wordprocessingShape">
                    <wps:wsp>
                      <wps:cNvSpPr/>
                      <wps:spPr>
                        <a:xfrm>
                          <a:off x="0" y="0"/>
                          <a:ext cx="698500" cy="353060"/>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rPr>
                                <w:rFonts w:hint="eastAsia" w:ascii="仿宋" w:hAnsi="仿宋" w:eastAsia="仿宋" w:cs="仿宋"/>
                              </w:rPr>
                            </w:pPr>
                            <w:r>
                              <w:rPr>
                                <w:rFonts w:hint="eastAsia" w:ascii="仿宋" w:hAnsi="仿宋" w:eastAsia="仿宋" w:cs="仿宋"/>
                                <w:sz w:val="18"/>
                              </w:rPr>
                              <w:t>交保证</w:t>
                            </w:r>
                            <w:r>
                              <w:rPr>
                                <w:rFonts w:hint="eastAsia" w:ascii="仿宋" w:hAnsi="仿宋" w:eastAsia="仿宋" w:cs="仿宋"/>
                                <w:sz w:val="18"/>
                                <w:szCs w:val="18"/>
                              </w:rPr>
                              <w:t>金</w:t>
                            </w:r>
                          </w:p>
                          <w:p>
                            <w:pPr>
                              <w:rPr>
                                <w:lang w:eastAsia="zh-CN"/>
                              </w:rPr>
                            </w:pPr>
                          </w:p>
                        </w:txbxContent>
                      </wps:txbx>
                      <wps:bodyPr wrap="square" upright="1"/>
                    </wps:wsp>
                  </a:graphicData>
                </a:graphic>
              </wp:anchor>
            </w:drawing>
          </mc:Choice>
          <mc:Fallback>
            <w:pict>
              <v:rect id="_x0000_s1026" o:spid="_x0000_s1026" o:spt="1" style="position:absolute;left:0pt;margin-left:353.9pt;margin-top:24.05pt;height:27.8pt;width:55pt;z-index:251663360;mso-width-relative:page;mso-height-relative:page;" fillcolor="#FFFFFF" filled="t" stroked="t" coordsize="21600,21600" o:gfxdata="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BEiidgAAAAKAQAADwAAAAAAAAAB&#10;ACAAAAAiAAAAZHJzL2Rvd25yZXYueG1sUEsBAhQAFAAAAAgAh07iQPVSvBoQAgAARQQAAA4AAAAA&#10;AAAAAQAgAAAAJwEAAGRycy9lMm9Eb2MueG1sUEsFBgAAAAAGAAYAWQEAAKkFAAAAAA==&#10;">
                <v:fill on="t" focussize="0,0"/>
                <v:stroke weight="2pt" color="#000000" joinstyle="miter"/>
                <v:imagedata o:title=""/>
                <o:lock v:ext="edit" aspectratio="f"/>
                <v:textbox>
                  <w:txbxContent>
                    <w:p>
                      <w:pPr>
                        <w:rPr>
                          <w:rFonts w:hint="eastAsia" w:ascii="仿宋" w:hAnsi="仿宋" w:eastAsia="仿宋" w:cs="仿宋"/>
                        </w:rPr>
                      </w:pPr>
                      <w:r>
                        <w:rPr>
                          <w:rFonts w:hint="eastAsia" w:ascii="仿宋" w:hAnsi="仿宋" w:eastAsia="仿宋" w:cs="仿宋"/>
                          <w:sz w:val="18"/>
                        </w:rPr>
                        <w:t>交保证</w:t>
                      </w:r>
                      <w:r>
                        <w:rPr>
                          <w:rFonts w:hint="eastAsia" w:ascii="仿宋" w:hAnsi="仿宋" w:eastAsia="仿宋" w:cs="仿宋"/>
                          <w:sz w:val="18"/>
                          <w:szCs w:val="18"/>
                        </w:rPr>
                        <w:t>金</w:t>
                      </w:r>
                    </w:p>
                    <w:p>
                      <w:pPr>
                        <w:rPr>
                          <w:lang w:eastAsia="zh-CN"/>
                        </w:rPr>
                      </w:pPr>
                    </w:p>
                  </w:txbxContent>
                </v:textbox>
              </v:rect>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3377565</wp:posOffset>
                </wp:positionH>
                <wp:positionV relativeFrom="paragraph">
                  <wp:posOffset>292100</wp:posOffset>
                </wp:positionV>
                <wp:extent cx="731520" cy="403225"/>
                <wp:effectExtent l="12700" t="0" r="17780" b="21590"/>
                <wp:wrapNone/>
                <wp:docPr id="5" name="矩形 5"/>
                <wp:cNvGraphicFramePr/>
                <a:graphic xmlns:a="http://schemas.openxmlformats.org/drawingml/2006/main">
                  <a:graphicData uri="http://schemas.microsoft.com/office/word/2010/wordprocessingShape">
                    <wps:wsp>
                      <wps:cNvSpPr/>
                      <wps:spPr>
                        <a:xfrm>
                          <a:off x="0" y="0"/>
                          <a:ext cx="731520" cy="403225"/>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r>
                              <w:rPr>
                                <w:rFonts w:hint="eastAsia" w:ascii="仿宋" w:hAnsi="仿宋" w:eastAsia="仿宋" w:cs="仿宋"/>
                                <w:sz w:val="18"/>
                                <w:lang w:eastAsia="zh-CN"/>
                              </w:rPr>
                              <w:t>资质审核</w:t>
                            </w:r>
                          </w:p>
                        </w:txbxContent>
                      </wps:txbx>
                      <wps:bodyPr wrap="square" upright="1"/>
                    </wps:wsp>
                  </a:graphicData>
                </a:graphic>
              </wp:anchor>
            </w:drawing>
          </mc:Choice>
          <mc:Fallback>
            <w:pict>
              <v:rect id="_x0000_s1026" o:spid="_x0000_s1026" o:spt="1" style="position:absolute;left:0pt;margin-left:265.95pt;margin-top:23pt;height:31.75pt;width:57.6pt;z-index:251662336;mso-width-relative:page;mso-height-relative:page;" fillcolor="#FFFFFF" filled="t" stroked="t" coordsize="21600,21600" o:gfxdata="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en7i7ZAAAACgEAAA8AAAAAAAAA&#10;AQAgAAAAIgAAAGRycy9kb3ducmV2LnhtbFBLAQIUABQAAAAIAIdO4kA6zFKKEAIAAEUEAAAOAAAA&#10;AAAAAAEAIAAAACgBAABkcnMvZTJvRG9jLnhtbFBLBQYAAAAABgAGAFkBAACqBQAAAAA=&#10;">
                <v:fill on="t" focussize="0,0"/>
                <v:stroke weight="2pt" color="#000000" joinstyle="miter"/>
                <v:imagedata o:title=""/>
                <o:lock v:ext="edit" aspectratio="f"/>
                <v:textbox>
                  <w:txbxContent>
                    <w:p>
                      <w:r>
                        <w:rPr>
                          <w:rFonts w:hint="eastAsia" w:ascii="仿宋" w:hAnsi="仿宋" w:eastAsia="仿宋" w:cs="仿宋"/>
                          <w:sz w:val="18"/>
                          <w:lang w:eastAsia="zh-CN"/>
                        </w:rPr>
                        <w:t>资质审核</w:t>
                      </w:r>
                    </w:p>
                  </w:txbxContent>
                </v:textbox>
              </v:rect>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1158240</wp:posOffset>
                </wp:positionH>
                <wp:positionV relativeFrom="paragraph">
                  <wp:posOffset>286385</wp:posOffset>
                </wp:positionV>
                <wp:extent cx="731520" cy="422910"/>
                <wp:effectExtent l="12700" t="0" r="17780" b="20955"/>
                <wp:wrapNone/>
                <wp:docPr id="4" name="矩形 4"/>
                <wp:cNvGraphicFramePr/>
                <a:graphic xmlns:a="http://schemas.openxmlformats.org/drawingml/2006/main">
                  <a:graphicData uri="http://schemas.microsoft.com/office/word/2010/wordprocessingShape">
                    <wps:wsp>
                      <wps:cNvSpPr/>
                      <wps:spPr>
                        <a:xfrm>
                          <a:off x="0" y="0"/>
                          <a:ext cx="731520" cy="422910"/>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rPr>
                                <w:rFonts w:hint="eastAsia" w:ascii="仿宋" w:hAnsi="仿宋" w:eastAsia="仿宋" w:cs="仿宋"/>
                              </w:rPr>
                            </w:pPr>
                            <w:r>
                              <w:rPr>
                                <w:rFonts w:hint="eastAsia" w:ascii="仿宋" w:hAnsi="仿宋" w:eastAsia="仿宋" w:cs="仿宋"/>
                                <w:sz w:val="18"/>
                              </w:rPr>
                              <w:t>项目招标</w:t>
                            </w:r>
                          </w:p>
                          <w:p/>
                        </w:txbxContent>
                      </wps:txbx>
                      <wps:bodyPr wrap="square" upright="1"/>
                    </wps:wsp>
                  </a:graphicData>
                </a:graphic>
              </wp:anchor>
            </w:drawing>
          </mc:Choice>
          <mc:Fallback>
            <w:pict>
              <v:rect id="_x0000_s1026" o:spid="_x0000_s1026" o:spt="1" style="position:absolute;left:0pt;margin-left:91.2pt;margin-top:22.55pt;height:33.3pt;width:57.6pt;z-index:251661312;mso-width-relative:page;mso-height-relative:page;" fillcolor="#FFFFFF" filled="t" stroked="t" coordsize="21600,21600" o:gfxdata="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RFxzPYAAAACgEAAA8AAAAAAAAA&#10;AQAgAAAAIgAAAGRycy9kb3ducmV2LnhtbFBLAQIUABQAAAAIAIdO4kBNt4P8EQIAAEUEAAAOAAAA&#10;AAAAAAEAIAAAACcBAABkcnMvZTJvRG9jLnhtbFBLBQYAAAAABgAGAFkBAACqBQAAAAA=&#10;">
                <v:fill on="t" focussize="0,0"/>
                <v:stroke weight="2pt" color="#000000" joinstyle="miter"/>
                <v:imagedata o:title=""/>
                <o:lock v:ext="edit" aspectratio="f"/>
                <v:textbox>
                  <w:txbxContent>
                    <w:p>
                      <w:pPr>
                        <w:rPr>
                          <w:rFonts w:hint="eastAsia" w:ascii="仿宋" w:hAnsi="仿宋" w:eastAsia="仿宋" w:cs="仿宋"/>
                        </w:rPr>
                      </w:pPr>
                      <w:r>
                        <w:rPr>
                          <w:rFonts w:hint="eastAsia" w:ascii="仿宋" w:hAnsi="仿宋" w:eastAsia="仿宋" w:cs="仿宋"/>
                          <w:sz w:val="18"/>
                        </w:rPr>
                        <w:t>项目招标</w:t>
                      </w:r>
                    </w:p>
                    <w:p/>
                  </w:txbxContent>
                </v:textbox>
              </v:rect>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2277745</wp:posOffset>
                </wp:positionH>
                <wp:positionV relativeFrom="paragraph">
                  <wp:posOffset>286385</wp:posOffset>
                </wp:positionV>
                <wp:extent cx="731520" cy="382905"/>
                <wp:effectExtent l="12700" t="0" r="17780" b="24130"/>
                <wp:wrapNone/>
                <wp:docPr id="20" name="矩形 20"/>
                <wp:cNvGraphicFramePr/>
                <a:graphic xmlns:a="http://schemas.openxmlformats.org/drawingml/2006/main">
                  <a:graphicData uri="http://schemas.microsoft.com/office/word/2010/wordprocessingShape">
                    <wps:wsp>
                      <wps:cNvSpPr/>
                      <wps:spPr>
                        <a:xfrm>
                          <a:off x="0" y="0"/>
                          <a:ext cx="731520" cy="382905"/>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rPr>
                                <w:rFonts w:hint="eastAsia" w:ascii="仿宋" w:hAnsi="仿宋" w:eastAsia="仿宋" w:cs="仿宋"/>
                                <w:lang w:eastAsia="zh-CN"/>
                              </w:rPr>
                            </w:pPr>
                            <w:r>
                              <w:rPr>
                                <w:rFonts w:hint="eastAsia" w:ascii="仿宋" w:hAnsi="仿宋" w:eastAsia="仿宋" w:cs="仿宋"/>
                                <w:sz w:val="18"/>
                              </w:rPr>
                              <w:t>签定</w:t>
                            </w:r>
                            <w:r>
                              <w:rPr>
                                <w:rFonts w:hint="eastAsia" w:ascii="仿宋" w:hAnsi="仿宋" w:eastAsia="仿宋" w:cs="仿宋"/>
                                <w:sz w:val="18"/>
                                <w:lang w:eastAsia="zh-CN"/>
                              </w:rPr>
                              <w:t>合同</w:t>
                            </w:r>
                          </w:p>
                          <w:p/>
                        </w:txbxContent>
                      </wps:txbx>
                      <wps:bodyPr wrap="square" upright="1"/>
                    </wps:wsp>
                  </a:graphicData>
                </a:graphic>
              </wp:anchor>
            </w:drawing>
          </mc:Choice>
          <mc:Fallback>
            <w:pict>
              <v:rect id="_x0000_s1026" o:spid="_x0000_s1026" o:spt="1" style="position:absolute;left:0pt;margin-left:179.35pt;margin-top:22.55pt;height:30.15pt;width:57.6pt;z-index:251660288;mso-width-relative:page;mso-height-relative:page;" fillcolor="#FFFFFF" filled="t" stroked="t" coordsize="21600,21600" o:gfxdata="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zDWZHZAAAACgEAAA8AAAAAAAAAAQAg&#10;AAAAIgAAAGRycy9kb3ducmV2LnhtbFBLAQIUABQAAAAIAIdO4kCEveUFDQIAAEcEAAAOAAAAAAAA&#10;AAEAIAAAACgBAABkcnMvZTJvRG9jLnhtbFBLBQYAAAAABgAGAFkBAACnBQAAAAA=&#10;">
                <v:fill on="t" focussize="0,0"/>
                <v:stroke weight="2pt" color="#000000" joinstyle="miter"/>
                <v:imagedata o:title=""/>
                <o:lock v:ext="edit" aspectratio="f"/>
                <v:textbox>
                  <w:txbxContent>
                    <w:p>
                      <w:pPr>
                        <w:rPr>
                          <w:rFonts w:hint="eastAsia" w:ascii="仿宋" w:hAnsi="仿宋" w:eastAsia="仿宋" w:cs="仿宋"/>
                          <w:lang w:eastAsia="zh-CN"/>
                        </w:rPr>
                      </w:pPr>
                      <w:r>
                        <w:rPr>
                          <w:rFonts w:hint="eastAsia" w:ascii="仿宋" w:hAnsi="仿宋" w:eastAsia="仿宋" w:cs="仿宋"/>
                          <w:sz w:val="18"/>
                        </w:rPr>
                        <w:t>签定</w:t>
                      </w:r>
                      <w:r>
                        <w:rPr>
                          <w:rFonts w:hint="eastAsia" w:ascii="仿宋" w:hAnsi="仿宋" w:eastAsia="仿宋" w:cs="仿宋"/>
                          <w:sz w:val="18"/>
                          <w:lang w:eastAsia="zh-CN"/>
                        </w:rPr>
                        <w:t>合同</w:t>
                      </w:r>
                    </w:p>
                    <w:p/>
                  </w:txbxContent>
                </v:textbox>
              </v:rect>
            </w:pict>
          </mc:Fallback>
        </mc:AlternateContent>
      </w:r>
      <w:r>
        <w:rPr>
          <w:rFonts w:ascii="仿宋" w:hAnsi="仿宋" w:eastAsia="仿宋"/>
          <w:sz w:val="28"/>
          <w:szCs w:val="28"/>
        </w:rPr>
        <w:t xml:space="preserve"> </w:t>
      </w:r>
      <w:r>
        <w:rPr>
          <w:rFonts w:hint="eastAsia" w:ascii="仿宋" w:hAnsi="仿宋" w:eastAsia="仿宋"/>
          <w:sz w:val="28"/>
          <w:szCs w:val="28"/>
        </w:rPr>
        <w:t xml:space="preserve">                                                  </w:t>
      </w:r>
    </w:p>
    <w:p>
      <w:pPr>
        <w:rPr>
          <w:rFonts w:ascii="仿宋" w:hAnsi="仿宋" w:eastAsia="仿宋"/>
          <w:sz w:val="28"/>
          <w:szCs w:val="28"/>
        </w:rPr>
      </w:pPr>
      <w:r>
        <w:rPr>
          <w:sz w:val="28"/>
        </w:rPr>
        <mc:AlternateContent>
          <mc:Choice Requires="wps">
            <w:drawing>
              <wp:anchor distT="0" distB="0" distL="114300" distR="114300" simplePos="0" relativeHeight="251669504" behindDoc="0" locked="0" layoutInCell="1" allowOverlap="1">
                <wp:simplePos x="0" y="0"/>
                <wp:positionH relativeFrom="column">
                  <wp:posOffset>4848860</wp:posOffset>
                </wp:positionH>
                <wp:positionV relativeFrom="paragraph">
                  <wp:posOffset>243840</wp:posOffset>
                </wp:positionV>
                <wp:extent cx="0" cy="304165"/>
                <wp:effectExtent l="38100" t="0" r="38100" b="635"/>
                <wp:wrapNone/>
                <wp:docPr id="12" name="直接连接符 12"/>
                <wp:cNvGraphicFramePr/>
                <a:graphic xmlns:a="http://schemas.openxmlformats.org/drawingml/2006/main">
                  <a:graphicData uri="http://schemas.microsoft.com/office/word/2010/wordprocessingShape">
                    <wps:wsp>
                      <wps:cNvCnPr/>
                      <wps:spPr>
                        <a:xfrm>
                          <a:off x="0" y="0"/>
                          <a:ext cx="0" cy="304165"/>
                        </a:xfrm>
                        <a:prstGeom prst="line">
                          <a:avLst/>
                        </a:prstGeom>
                        <a:ln w="25400" cap="flat" cmpd="sng">
                          <a:solidFill>
                            <a:srgbClr val="000000"/>
                          </a:solidFill>
                          <a:prstDash val="solid"/>
                          <a:headEnd type="none" w="med" len="med"/>
                          <a:tailEnd type="triangle" w="med" len="med"/>
                        </a:ln>
                        <a:effectLst/>
                      </wps:spPr>
                      <wps:bodyPr upright="0"/>
                    </wps:wsp>
                  </a:graphicData>
                </a:graphic>
              </wp:anchor>
            </w:drawing>
          </mc:Choice>
          <mc:Fallback>
            <w:pict>
              <v:line id="_x0000_s1026" o:spid="_x0000_s1026" o:spt="20" style="position:absolute;left:0pt;margin-left:381.8pt;margin-top:19.2pt;height:23.95pt;width:0pt;z-index:251669504;mso-width-relative:page;mso-height-relative:page;" filled="f" stroked="t" coordsize="21600,21600" o:gfxdata="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tbR4Q1AAAAAkBAAAPAAAAAAAAAAEAIAAAACIAAABkcnMvZG93bnJldi54&#10;bWxQSwECFAAUAAAACACHTuJAAJWbDf4BAAD4AwAADgAAAAAAAAABACAAAAAjAQAAZHJzL2Uyb0Rv&#10;Yy54bWxQSwUGAAAAAAYABgBZAQAAkwUAAAAA&#10;">
                <v:fill on="f" focussize="0,0"/>
                <v:stroke weight="2pt"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column">
                  <wp:posOffset>4119880</wp:posOffset>
                </wp:positionH>
                <wp:positionV relativeFrom="paragraph">
                  <wp:posOffset>56515</wp:posOffset>
                </wp:positionV>
                <wp:extent cx="371475" cy="4445"/>
                <wp:effectExtent l="0" t="34290" r="9525" b="37465"/>
                <wp:wrapNone/>
                <wp:docPr id="9" name="直接连接符 9"/>
                <wp:cNvGraphicFramePr/>
                <a:graphic xmlns:a="http://schemas.openxmlformats.org/drawingml/2006/main">
                  <a:graphicData uri="http://schemas.microsoft.com/office/word/2010/wordprocessingShape">
                    <wps:wsp>
                      <wps:cNvCnPr/>
                      <wps:spPr>
                        <a:xfrm>
                          <a:off x="0" y="0"/>
                          <a:ext cx="371475" cy="4445"/>
                        </a:xfrm>
                        <a:prstGeom prst="line">
                          <a:avLst/>
                        </a:prstGeom>
                        <a:ln w="25400" cap="flat" cmpd="sng">
                          <a:solidFill>
                            <a:srgbClr val="000000"/>
                          </a:solidFill>
                          <a:prstDash val="solid"/>
                          <a:headEnd type="none" w="med" len="med"/>
                          <a:tailEnd type="triangle" w="med" len="med"/>
                        </a:ln>
                        <a:effectLst/>
                      </wps:spPr>
                      <wps:bodyPr upright="0"/>
                    </wps:wsp>
                  </a:graphicData>
                </a:graphic>
              </wp:anchor>
            </w:drawing>
          </mc:Choice>
          <mc:Fallback>
            <w:pict>
              <v:line id="_x0000_s1026" o:spid="_x0000_s1026" o:spt="20" style="position:absolute;left:0pt;margin-left:324.4pt;margin-top:4.45pt;height:0.35pt;width:29.25pt;z-index:251666432;mso-width-relative:page;mso-height-relative:page;" filled="f" stroked="t" coordsize="21600,21600" o:gfxdata="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sM+3dMAAAAHAQAADwAAAAAAAAABACAAAAAiAAAAZHJzL2Rvd25y&#10;ZXYueG1sUEsBAhQAFAAAAAgAh07iQO+oGYIDAgAA+QMAAA4AAAAAAAAAAQAgAAAAIgEAAGRycy9l&#10;Mm9Eb2MueG1sUEsFBgAAAAAGAAYAWQEAAJcFAAAAAA==&#10;">
                <v:fill on="f" focussize="0,0"/>
                <v:stroke weight="2pt"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column">
                  <wp:posOffset>3007360</wp:posOffset>
                </wp:positionH>
                <wp:positionV relativeFrom="paragraph">
                  <wp:posOffset>51435</wp:posOffset>
                </wp:positionV>
                <wp:extent cx="371475" cy="4445"/>
                <wp:effectExtent l="0" t="34290" r="9525" b="37465"/>
                <wp:wrapNone/>
                <wp:docPr id="8" name="直接连接符 8"/>
                <wp:cNvGraphicFramePr/>
                <a:graphic xmlns:a="http://schemas.openxmlformats.org/drawingml/2006/main">
                  <a:graphicData uri="http://schemas.microsoft.com/office/word/2010/wordprocessingShape">
                    <wps:wsp>
                      <wps:cNvCnPr/>
                      <wps:spPr>
                        <a:xfrm>
                          <a:off x="0" y="0"/>
                          <a:ext cx="371475" cy="4445"/>
                        </a:xfrm>
                        <a:prstGeom prst="line">
                          <a:avLst/>
                        </a:prstGeom>
                        <a:ln w="25400" cap="flat" cmpd="sng">
                          <a:solidFill>
                            <a:srgbClr val="000000"/>
                          </a:solidFill>
                          <a:prstDash val="solid"/>
                          <a:headEnd type="none" w="med" len="med"/>
                          <a:tailEnd type="triangle" w="med" len="med"/>
                        </a:ln>
                        <a:effectLst/>
                      </wps:spPr>
                      <wps:bodyPr upright="0"/>
                    </wps:wsp>
                  </a:graphicData>
                </a:graphic>
              </wp:anchor>
            </w:drawing>
          </mc:Choice>
          <mc:Fallback>
            <w:pict>
              <v:line id="_x0000_s1026" o:spid="_x0000_s1026" o:spt="20" style="position:absolute;left:0pt;margin-left:236.8pt;margin-top:4.05pt;height:0.35pt;width:29.25pt;z-index:251665408;mso-width-relative:page;mso-height-relative:page;" filled="f" stroked="t" coordsize="21600,21600" o:gfxdata="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W8Y/0wAAAAcBAAAPAAAAAAAAAAEAIAAAACIAAABkcnMvZG93bnJl&#10;di54bWxQSwECFAAUAAAACACHTuJAncLV3QICAAD5AwAADgAAAAAAAAABACAAAAAiAQAAZHJzL2Uy&#10;b0RvYy54bWxQSwUGAAAAAAYABgBZAQAAlgUAAAAA&#10;">
                <v:fill on="f" focussize="0,0"/>
                <v:stroke weight="2pt"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column">
                  <wp:posOffset>1903730</wp:posOffset>
                </wp:positionH>
                <wp:positionV relativeFrom="paragraph">
                  <wp:posOffset>51435</wp:posOffset>
                </wp:positionV>
                <wp:extent cx="371475" cy="4445"/>
                <wp:effectExtent l="0" t="34290" r="9525" b="37465"/>
                <wp:wrapNone/>
                <wp:docPr id="7" name="直接连接符 7"/>
                <wp:cNvGraphicFramePr/>
                <a:graphic xmlns:a="http://schemas.openxmlformats.org/drawingml/2006/main">
                  <a:graphicData uri="http://schemas.microsoft.com/office/word/2010/wordprocessingShape">
                    <wps:wsp>
                      <wps:cNvCnPr/>
                      <wps:spPr>
                        <a:xfrm>
                          <a:off x="0" y="0"/>
                          <a:ext cx="371475" cy="4445"/>
                        </a:xfrm>
                        <a:prstGeom prst="line">
                          <a:avLst/>
                        </a:prstGeom>
                        <a:ln w="25400" cap="flat" cmpd="sng">
                          <a:solidFill>
                            <a:srgbClr val="000000"/>
                          </a:solidFill>
                          <a:prstDash val="solid"/>
                          <a:headEnd type="none" w="med" len="med"/>
                          <a:tailEnd type="triangle" w="med" len="med"/>
                        </a:ln>
                        <a:effectLst/>
                      </wps:spPr>
                      <wps:bodyPr upright="0"/>
                    </wps:wsp>
                  </a:graphicData>
                </a:graphic>
              </wp:anchor>
            </w:drawing>
          </mc:Choice>
          <mc:Fallback>
            <w:pict>
              <v:line id="_x0000_s1026" o:spid="_x0000_s1026" o:spt="20" style="position:absolute;left:0pt;margin-left:149.9pt;margin-top:4.05pt;height:0.35pt;width:29.25pt;z-index:251664384;mso-width-relative:page;mso-height-relative:page;" filled="f" stroked="t" coordsize="21600,21600" o:gfxdata="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z1WgrSAAAABwEAAA8AAAAAAAAAAQAgAAAAIgAAAGRycy9kb3ducmV2&#10;LnhtbFBLAQIUABQAAAAIAIdO4kDRijEKAgIAAPkDAAAOAAAAAAAAAAEAIAAAACEBAABkcnMvZTJv&#10;RG9jLnhtbFBLBQYAAAAABgAGAFkBAACVBQAAAAA=&#10;">
                <v:fill on="f" focussize="0,0"/>
                <v:stroke weight="2pt"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794385</wp:posOffset>
                </wp:positionH>
                <wp:positionV relativeFrom="paragraph">
                  <wp:posOffset>43815</wp:posOffset>
                </wp:positionV>
                <wp:extent cx="371475" cy="4445"/>
                <wp:effectExtent l="0" t="34290" r="9525" b="37465"/>
                <wp:wrapNone/>
                <wp:docPr id="3" name="直接连接符 3"/>
                <wp:cNvGraphicFramePr/>
                <a:graphic xmlns:a="http://schemas.openxmlformats.org/drawingml/2006/main">
                  <a:graphicData uri="http://schemas.microsoft.com/office/word/2010/wordprocessingShape">
                    <wps:wsp>
                      <wps:cNvCnPr/>
                      <wps:spPr>
                        <a:xfrm>
                          <a:off x="0" y="0"/>
                          <a:ext cx="371475" cy="4445"/>
                        </a:xfrm>
                        <a:prstGeom prst="line">
                          <a:avLst/>
                        </a:prstGeom>
                        <a:ln w="25400" cap="flat" cmpd="sng">
                          <a:solidFill>
                            <a:srgbClr val="000000"/>
                          </a:solidFill>
                          <a:prstDash val="solid"/>
                          <a:headEnd type="none" w="med" len="med"/>
                          <a:tailEnd type="triangle" w="med" len="med"/>
                        </a:ln>
                        <a:effectLst/>
                      </wps:spPr>
                      <wps:bodyPr upright="0"/>
                    </wps:wsp>
                  </a:graphicData>
                </a:graphic>
              </wp:anchor>
            </w:drawing>
          </mc:Choice>
          <mc:Fallback>
            <w:pict>
              <v:line id="_x0000_s1026" o:spid="_x0000_s1026" o:spt="20" style="position:absolute;left:0pt;margin-left:62.55pt;margin-top:3.45pt;height:0.35pt;width:29.25pt;z-index:251659264;mso-width-relative:page;mso-height-relative:page;" filled="f" stroked="t" coordsize="21600,21600" o:gfxdata="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jP0xDSAAAABwEAAA8AAAAAAAAAAQAgAAAAIgAAAGRycy9kb3ducmV2&#10;LnhtbFBLAQIUABQAAAAIAIdO4kBYJXGuAgIAAPkDAAAOAAAAAAAAAAEAIAAAACEBAABkcnMvZTJv&#10;RG9jLnhtbFBLBQYAAAAABgAGAFkBAACVBQAAAAA=&#10;">
                <v:fill on="f" focussize="0,0"/>
                <v:stroke weight="2pt" color="#000000" joinstyle="round" endarrow="block"/>
                <v:imagedata o:title=""/>
                <o:lock v:ext="edit" aspectratio="f"/>
              </v:line>
            </w:pict>
          </mc:Fallback>
        </mc:AlternateContent>
      </w:r>
      <w:r>
        <w:rPr>
          <w:rFonts w:ascii="仿宋" w:hAnsi="仿宋" w:eastAsia="仿宋"/>
          <w:sz w:val="28"/>
          <w:szCs w:val="28"/>
        </w:rPr>
        <w:t xml:space="preserve">                                                 </w:t>
      </w:r>
    </w:p>
    <w:p>
      <w:pPr>
        <w:rPr>
          <w:rFonts w:ascii="仿宋" w:hAnsi="仿宋" w:eastAsia="仿宋"/>
          <w:sz w:val="28"/>
          <w:szCs w:val="28"/>
        </w:rPr>
      </w:pPr>
      <w:r>
        <w:rPr>
          <w:sz w:val="28"/>
        </w:rPr>
        <mc:AlternateContent>
          <mc:Choice Requires="wps">
            <w:drawing>
              <wp:anchor distT="0" distB="0" distL="114300" distR="114300" simplePos="0" relativeHeight="251675648" behindDoc="0" locked="0" layoutInCell="1" allowOverlap="1">
                <wp:simplePos x="0" y="0"/>
                <wp:positionH relativeFrom="column">
                  <wp:posOffset>711835</wp:posOffset>
                </wp:positionH>
                <wp:positionV relativeFrom="paragraph">
                  <wp:posOffset>329565</wp:posOffset>
                </wp:positionV>
                <wp:extent cx="384175" cy="2540"/>
                <wp:effectExtent l="0" t="36195" r="15875" b="37465"/>
                <wp:wrapNone/>
                <wp:docPr id="18" name="直接连接符 18"/>
                <wp:cNvGraphicFramePr/>
                <a:graphic xmlns:a="http://schemas.openxmlformats.org/drawingml/2006/main">
                  <a:graphicData uri="http://schemas.microsoft.com/office/word/2010/wordprocessingShape">
                    <wps:wsp>
                      <wps:cNvCnPr/>
                      <wps:spPr>
                        <a:xfrm flipH="1">
                          <a:off x="0" y="0"/>
                          <a:ext cx="384175" cy="2540"/>
                        </a:xfrm>
                        <a:prstGeom prst="line">
                          <a:avLst/>
                        </a:prstGeom>
                        <a:ln w="25400" cap="flat" cmpd="sng">
                          <a:solidFill>
                            <a:srgbClr val="000000"/>
                          </a:solidFill>
                          <a:prstDash val="solid"/>
                          <a:headEnd type="none" w="med" len="med"/>
                          <a:tailEnd type="triangle" w="med" len="med"/>
                        </a:ln>
                        <a:effectLst/>
                      </wps:spPr>
                      <wps:bodyPr upright="0"/>
                    </wps:wsp>
                  </a:graphicData>
                </a:graphic>
              </wp:anchor>
            </w:drawing>
          </mc:Choice>
          <mc:Fallback>
            <w:pict>
              <v:line id="_x0000_s1026" o:spid="_x0000_s1026" o:spt="20" style="position:absolute;left:0pt;flip:x;margin-left:56.05pt;margin-top:25.95pt;height:0.2pt;width:30.25pt;z-index:251675648;mso-width-relative:page;mso-height-relative:page;" filled="f" stroked="t" coordsize="21600,21600" o:gfxdata="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17BMvWAAAACQEAAA8AAAAAAAAAAQAgAAAAIgAA&#10;AGRycy9kb3ducmV2LnhtbFBLAQIUABQAAAAIAIdO4kDAVWdGCgIAAAUEAAAOAAAAAAAAAAEAIAAA&#10;ACUBAABkcnMvZTJvRG9jLnhtbFBLBQYAAAAABgAGAFkBAAChBQAAAAA=&#10;">
                <v:fill on="f" focussize="0,0"/>
                <v:stroke weight="2pt"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1676672" behindDoc="0" locked="0" layoutInCell="1" allowOverlap="1">
                <wp:simplePos x="0" y="0"/>
                <wp:positionH relativeFrom="column">
                  <wp:posOffset>-29210</wp:posOffset>
                </wp:positionH>
                <wp:positionV relativeFrom="paragraph">
                  <wp:posOffset>172085</wp:posOffset>
                </wp:positionV>
                <wp:extent cx="731520" cy="323850"/>
                <wp:effectExtent l="12700" t="0" r="17780" b="26035"/>
                <wp:wrapNone/>
                <wp:docPr id="19" name="矩形 19"/>
                <wp:cNvGraphicFramePr/>
                <a:graphic xmlns:a="http://schemas.openxmlformats.org/drawingml/2006/main">
                  <a:graphicData uri="http://schemas.microsoft.com/office/word/2010/wordprocessingShape">
                    <wps:wsp>
                      <wps:cNvSpPr/>
                      <wps:spPr>
                        <a:xfrm>
                          <a:off x="0" y="0"/>
                          <a:ext cx="731520" cy="323850"/>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rPr>
                                <w:rFonts w:eastAsia="宋体"/>
                                <w:lang w:eastAsia="zh-CN"/>
                              </w:rPr>
                            </w:pPr>
                            <w:r>
                              <w:rPr>
                                <w:rFonts w:hint="eastAsia" w:ascii="仿宋" w:hAnsi="仿宋" w:eastAsia="仿宋" w:cs="仿宋"/>
                                <w:sz w:val="18"/>
                                <w:szCs w:val="18"/>
                                <w:lang w:eastAsia="zh-CN"/>
                              </w:rPr>
                              <w:t>项目验收</w:t>
                            </w:r>
                          </w:p>
                        </w:txbxContent>
                      </wps:txbx>
                      <wps:bodyPr wrap="square" upright="1"/>
                    </wps:wsp>
                  </a:graphicData>
                </a:graphic>
              </wp:anchor>
            </w:drawing>
          </mc:Choice>
          <mc:Fallback>
            <w:pict>
              <v:rect id="_x0000_s1026" o:spid="_x0000_s1026" o:spt="1" style="position:absolute;left:0pt;margin-left:-2.3pt;margin-top:13.55pt;height:25.5pt;width:57.6pt;z-index:251676672;mso-width-relative:page;mso-height-relative:page;" fillcolor="#FFFFFF" filled="t" stroked="t" coordsize="21600,21600" o:gfxdata="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WtgEtYAAAAIAQAADwAAAAAAAAAB&#10;ACAAAAAiAAAAZHJzL2Rvd25yZXYueG1sUEsBAhQAFAAAAAgAh07iQGI1TXcSAgAARwQAAA4AAAAA&#10;AAAAAQAgAAAAJQEAAGRycy9lMm9Eb2MueG1sUEsFBgAAAAAGAAYAWQEAAKkFAAAAAA==&#10;">
                <v:fill on="t" focussize="0,0"/>
                <v:stroke weight="2pt" color="#000000" joinstyle="miter"/>
                <v:imagedata o:title=""/>
                <o:lock v:ext="edit" aspectratio="f"/>
                <v:textbox>
                  <w:txbxContent>
                    <w:p>
                      <w:pPr>
                        <w:rPr>
                          <w:rFonts w:eastAsia="宋体"/>
                          <w:lang w:eastAsia="zh-CN"/>
                        </w:rPr>
                      </w:pPr>
                      <w:r>
                        <w:rPr>
                          <w:rFonts w:hint="eastAsia" w:ascii="仿宋" w:hAnsi="仿宋" w:eastAsia="仿宋" w:cs="仿宋"/>
                          <w:sz w:val="18"/>
                          <w:szCs w:val="18"/>
                          <w:lang w:eastAsia="zh-CN"/>
                        </w:rPr>
                        <w:t>项目验收</w:t>
                      </w:r>
                    </w:p>
                  </w:txbxContent>
                </v:textbox>
              </v:rect>
            </w:pict>
          </mc:Fallback>
        </mc:AlternateContent>
      </w:r>
      <w:r>
        <w:rPr>
          <w:sz w:val="28"/>
        </w:rPr>
        <mc:AlternateContent>
          <mc:Choice Requires="wps">
            <w:drawing>
              <wp:anchor distT="0" distB="0" distL="114300" distR="114300" simplePos="0" relativeHeight="251673600" behindDoc="0" locked="0" layoutInCell="1" allowOverlap="1">
                <wp:simplePos x="0" y="0"/>
                <wp:positionH relativeFrom="column">
                  <wp:posOffset>1842135</wp:posOffset>
                </wp:positionH>
                <wp:positionV relativeFrom="paragraph">
                  <wp:posOffset>329565</wp:posOffset>
                </wp:positionV>
                <wp:extent cx="384175" cy="2540"/>
                <wp:effectExtent l="0" t="36195" r="15875" b="37465"/>
                <wp:wrapNone/>
                <wp:docPr id="16" name="直接连接符 16"/>
                <wp:cNvGraphicFramePr/>
                <a:graphic xmlns:a="http://schemas.openxmlformats.org/drawingml/2006/main">
                  <a:graphicData uri="http://schemas.microsoft.com/office/word/2010/wordprocessingShape">
                    <wps:wsp>
                      <wps:cNvCnPr/>
                      <wps:spPr>
                        <a:xfrm flipH="1">
                          <a:off x="0" y="0"/>
                          <a:ext cx="384175" cy="2540"/>
                        </a:xfrm>
                        <a:prstGeom prst="line">
                          <a:avLst/>
                        </a:prstGeom>
                        <a:ln w="25400" cap="flat" cmpd="sng">
                          <a:solidFill>
                            <a:srgbClr val="000000"/>
                          </a:solidFill>
                          <a:prstDash val="solid"/>
                          <a:headEnd type="none" w="med" len="med"/>
                          <a:tailEnd type="triangle" w="med" len="med"/>
                        </a:ln>
                        <a:effectLst/>
                      </wps:spPr>
                      <wps:bodyPr upright="0"/>
                    </wps:wsp>
                  </a:graphicData>
                </a:graphic>
              </wp:anchor>
            </w:drawing>
          </mc:Choice>
          <mc:Fallback>
            <w:pict>
              <v:line id="_x0000_s1026" o:spid="_x0000_s1026" o:spt="20" style="position:absolute;left:0pt;flip:x;margin-left:145.05pt;margin-top:25.95pt;height:0.2pt;width:30.25pt;z-index:251673600;mso-width-relative:page;mso-height-relative:page;" filled="f" stroked="t" coordsize="21600,21600" o:gfxdata="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u2RnYAAAACQEAAA8AAAAAAAAAAQAgAAAA&#10;IgAAAGRycy9kb3ducmV2LnhtbFBLAQIUABQAAAAIAIdO4kBabJC4CwIAAAUEAAAOAAAAAAAAAAEA&#10;IAAAACcBAABkcnMvZTJvRG9jLnhtbFBLBQYAAAAABgAGAFkBAACkBQAAAAA=&#10;">
                <v:fill on="f" focussize="0,0"/>
                <v:stroke weight="2pt"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1674624" behindDoc="0" locked="0" layoutInCell="1" allowOverlap="1">
                <wp:simplePos x="0" y="0"/>
                <wp:positionH relativeFrom="column">
                  <wp:posOffset>1101090</wp:posOffset>
                </wp:positionH>
                <wp:positionV relativeFrom="paragraph">
                  <wp:posOffset>172085</wp:posOffset>
                </wp:positionV>
                <wp:extent cx="731520" cy="323850"/>
                <wp:effectExtent l="12700" t="0" r="17780" b="26035"/>
                <wp:wrapNone/>
                <wp:docPr id="17" name="矩形 17"/>
                <wp:cNvGraphicFramePr/>
                <a:graphic xmlns:a="http://schemas.openxmlformats.org/drawingml/2006/main">
                  <a:graphicData uri="http://schemas.microsoft.com/office/word/2010/wordprocessingShape">
                    <wps:wsp>
                      <wps:cNvSpPr/>
                      <wps:spPr>
                        <a:xfrm>
                          <a:off x="0" y="0"/>
                          <a:ext cx="731520" cy="323850"/>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rPr>
                                <w:rFonts w:hint="eastAsia" w:ascii="仿宋" w:hAnsi="仿宋" w:eastAsia="仿宋" w:cs="仿宋"/>
                                <w:sz w:val="18"/>
                                <w:szCs w:val="18"/>
                              </w:rPr>
                            </w:pPr>
                            <w:r>
                              <w:rPr>
                                <w:rFonts w:hint="eastAsia" w:ascii="仿宋" w:hAnsi="仿宋" w:eastAsia="仿宋" w:cs="仿宋"/>
                                <w:sz w:val="18"/>
                                <w:szCs w:val="18"/>
                              </w:rPr>
                              <w:t>监督考核</w:t>
                            </w:r>
                          </w:p>
                          <w:p/>
                        </w:txbxContent>
                      </wps:txbx>
                      <wps:bodyPr wrap="square" upright="1"/>
                    </wps:wsp>
                  </a:graphicData>
                </a:graphic>
              </wp:anchor>
            </w:drawing>
          </mc:Choice>
          <mc:Fallback>
            <w:pict>
              <v:rect id="_x0000_s1026" o:spid="_x0000_s1026" o:spt="1" style="position:absolute;left:0pt;margin-left:86.7pt;margin-top:13.55pt;height:25.5pt;width:57.6pt;z-index:251674624;mso-width-relative:page;mso-height-relative:page;" fillcolor="#FFFFFF" filled="t" stroked="t" coordsize="21600,21600" o:gfxdata="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zgl6fXAAAACQEAAA8AAAAAAAAA&#10;AQAgAAAAIgAAAGRycy9kb3ducmV2LnhtbFBLAQIUABQAAAAIAIdO4kBTXRRMEgIAAEcEAAAOAAAA&#10;AAAAAAEAIAAAACYBAABkcnMvZTJvRG9jLnhtbFBLBQYAAAAABgAGAFkBAACqBQAAAAA=&#10;">
                <v:fill on="t" focussize="0,0"/>
                <v:stroke weight="2pt" color="#000000" joinstyle="miter"/>
                <v:imagedata o:title=""/>
                <o:lock v:ext="edit" aspectratio="f"/>
                <v:textbox>
                  <w:txbxContent>
                    <w:p>
                      <w:pPr>
                        <w:rPr>
                          <w:rFonts w:hint="eastAsia" w:ascii="仿宋" w:hAnsi="仿宋" w:eastAsia="仿宋" w:cs="仿宋"/>
                          <w:sz w:val="18"/>
                          <w:szCs w:val="18"/>
                        </w:rPr>
                      </w:pPr>
                      <w:r>
                        <w:rPr>
                          <w:rFonts w:hint="eastAsia" w:ascii="仿宋" w:hAnsi="仿宋" w:eastAsia="仿宋" w:cs="仿宋"/>
                          <w:sz w:val="18"/>
                          <w:szCs w:val="18"/>
                        </w:rPr>
                        <w:t>监督考核</w:t>
                      </w:r>
                    </w:p>
                    <w:p/>
                  </w:txbxContent>
                </v:textbox>
              </v:rect>
            </w:pict>
          </mc:Fallback>
        </mc:AlternateContent>
      </w:r>
      <w:r>
        <w:rPr>
          <w:sz w:val="28"/>
        </w:rPr>
        <mc:AlternateContent>
          <mc:Choice Requires="wps">
            <w:drawing>
              <wp:anchor distT="0" distB="0" distL="114300" distR="114300" simplePos="0" relativeHeight="251672576" behindDoc="0" locked="0" layoutInCell="1" allowOverlap="1">
                <wp:simplePos x="0" y="0"/>
                <wp:positionH relativeFrom="column">
                  <wp:posOffset>2256790</wp:posOffset>
                </wp:positionH>
                <wp:positionV relativeFrom="paragraph">
                  <wp:posOffset>178435</wp:posOffset>
                </wp:positionV>
                <wp:extent cx="731520" cy="323850"/>
                <wp:effectExtent l="12700" t="0" r="17780" b="26035"/>
                <wp:wrapNone/>
                <wp:docPr id="15" name="矩形 15"/>
                <wp:cNvGraphicFramePr/>
                <a:graphic xmlns:a="http://schemas.openxmlformats.org/drawingml/2006/main">
                  <a:graphicData uri="http://schemas.microsoft.com/office/word/2010/wordprocessingShape">
                    <wps:wsp>
                      <wps:cNvSpPr/>
                      <wps:spPr>
                        <a:xfrm>
                          <a:off x="0" y="0"/>
                          <a:ext cx="731520" cy="323850"/>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r>
                              <w:rPr>
                                <w:rFonts w:hint="eastAsia" w:ascii="仿宋" w:hAnsi="仿宋" w:eastAsia="仿宋" w:cs="仿宋"/>
                                <w:sz w:val="18"/>
                              </w:rPr>
                              <w:t>施工作</w:t>
                            </w:r>
                            <w:r>
                              <w:rPr>
                                <w:rFonts w:hint="eastAsia" w:ascii="仿宋" w:hAnsi="仿宋" w:eastAsia="仿宋" w:cs="仿宋"/>
                                <w:sz w:val="20"/>
                              </w:rPr>
                              <w:t>业</w:t>
                            </w:r>
                          </w:p>
                          <w:p/>
                        </w:txbxContent>
                      </wps:txbx>
                      <wps:bodyPr wrap="square" upright="1"/>
                    </wps:wsp>
                  </a:graphicData>
                </a:graphic>
              </wp:anchor>
            </w:drawing>
          </mc:Choice>
          <mc:Fallback>
            <w:pict>
              <v:rect id="_x0000_s1026" o:spid="_x0000_s1026" o:spt="1" style="position:absolute;left:0pt;margin-left:177.7pt;margin-top:14.05pt;height:25.5pt;width:57.6pt;z-index:251672576;mso-width-relative:page;mso-height-relative:page;" fillcolor="#FFFFFF" filled="t" stroked="t" coordsize="21600,21600" o:gfxdata="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KrcSg2AAAAAkBAAAPAAAAAAAA&#10;AAEAIAAAACIAAABkcnMvZG93bnJldi54bWxQSwECFAAUAAAACACHTuJAWCW8RBICAABHBAAADgAA&#10;AAAAAAABACAAAAAnAQAAZHJzL2Uyb0RvYy54bWxQSwUGAAAAAAYABgBZAQAAqwUAAAAA&#10;">
                <v:fill on="t" focussize="0,0"/>
                <v:stroke weight="2pt" color="#000000" joinstyle="miter"/>
                <v:imagedata o:title=""/>
                <o:lock v:ext="edit" aspectratio="f"/>
                <v:textbox>
                  <w:txbxContent>
                    <w:p>
                      <w:r>
                        <w:rPr>
                          <w:rFonts w:hint="eastAsia" w:ascii="仿宋" w:hAnsi="仿宋" w:eastAsia="仿宋" w:cs="仿宋"/>
                          <w:sz w:val="18"/>
                        </w:rPr>
                        <w:t>施工作</w:t>
                      </w:r>
                      <w:r>
                        <w:rPr>
                          <w:rFonts w:hint="eastAsia" w:ascii="仿宋" w:hAnsi="仿宋" w:eastAsia="仿宋" w:cs="仿宋"/>
                          <w:sz w:val="20"/>
                        </w:rPr>
                        <w:t>业</w:t>
                      </w:r>
                    </w:p>
                    <w:p/>
                  </w:txbxContent>
                </v:textbox>
              </v:rect>
            </w:pict>
          </mc:Fallback>
        </mc:AlternateContent>
      </w:r>
      <w:r>
        <w:rPr>
          <w:sz w:val="28"/>
        </w:rPr>
        <mc:AlternateContent>
          <mc:Choice Requires="wps">
            <w:drawing>
              <wp:anchor distT="0" distB="0" distL="114300" distR="114300" simplePos="0" relativeHeight="251671552" behindDoc="0" locked="0" layoutInCell="1" allowOverlap="1">
                <wp:simplePos x="0" y="0"/>
                <wp:positionH relativeFrom="column">
                  <wp:posOffset>2997835</wp:posOffset>
                </wp:positionH>
                <wp:positionV relativeFrom="paragraph">
                  <wp:posOffset>335915</wp:posOffset>
                </wp:positionV>
                <wp:extent cx="384175" cy="2540"/>
                <wp:effectExtent l="0" t="36195" r="15875" b="37465"/>
                <wp:wrapNone/>
                <wp:docPr id="14" name="直接连接符 14"/>
                <wp:cNvGraphicFramePr/>
                <a:graphic xmlns:a="http://schemas.openxmlformats.org/drawingml/2006/main">
                  <a:graphicData uri="http://schemas.microsoft.com/office/word/2010/wordprocessingShape">
                    <wps:wsp>
                      <wps:cNvCnPr/>
                      <wps:spPr>
                        <a:xfrm flipH="1">
                          <a:off x="0" y="0"/>
                          <a:ext cx="384175" cy="2540"/>
                        </a:xfrm>
                        <a:prstGeom prst="line">
                          <a:avLst/>
                        </a:prstGeom>
                        <a:ln w="25400" cap="flat" cmpd="sng">
                          <a:solidFill>
                            <a:srgbClr val="000000"/>
                          </a:solidFill>
                          <a:prstDash val="solid"/>
                          <a:headEnd type="none" w="med" len="med"/>
                          <a:tailEnd type="triangle" w="med" len="med"/>
                        </a:ln>
                        <a:effectLst/>
                      </wps:spPr>
                      <wps:bodyPr upright="0"/>
                    </wps:wsp>
                  </a:graphicData>
                </a:graphic>
              </wp:anchor>
            </w:drawing>
          </mc:Choice>
          <mc:Fallback>
            <w:pict>
              <v:line id="_x0000_s1026" o:spid="_x0000_s1026" o:spt="20" style="position:absolute;left:0pt;flip:x;margin-left:236.05pt;margin-top:26.45pt;height:0.2pt;width:30.25pt;z-index:251671552;mso-width-relative:page;mso-height-relative:page;" filled="f" stroked="t" coordsize="21600,21600" o:gfxdata="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Hux57YAAAACQEAAA8AAAAAAAAAAQAgAAAA&#10;IgAAAGRycy9kb3ducmV2LnhtbFBLAQIUABQAAAAIAIdO4kAfvnzZCwIAAAUEAAAOAAAAAAAAAAEA&#10;IAAAACcBAABkcnMvZTJvRG9jLnhtbFBLBQYAAAAABgAGAFkBAACkBQAAAAA=&#10;">
                <v:fill on="f" focussize="0,0"/>
                <v:stroke weight="2pt"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1670528" behindDoc="0" locked="0" layoutInCell="1" allowOverlap="1">
                <wp:simplePos x="0" y="0"/>
                <wp:positionH relativeFrom="column">
                  <wp:posOffset>4102735</wp:posOffset>
                </wp:positionH>
                <wp:positionV relativeFrom="paragraph">
                  <wp:posOffset>321945</wp:posOffset>
                </wp:positionV>
                <wp:extent cx="384175" cy="2540"/>
                <wp:effectExtent l="0" t="36195" r="15875" b="37465"/>
                <wp:wrapNone/>
                <wp:docPr id="13" name="直接连接符 13"/>
                <wp:cNvGraphicFramePr/>
                <a:graphic xmlns:a="http://schemas.openxmlformats.org/drawingml/2006/main">
                  <a:graphicData uri="http://schemas.microsoft.com/office/word/2010/wordprocessingShape">
                    <wps:wsp>
                      <wps:cNvCnPr/>
                      <wps:spPr>
                        <a:xfrm flipH="1">
                          <a:off x="0" y="0"/>
                          <a:ext cx="384175" cy="2540"/>
                        </a:xfrm>
                        <a:prstGeom prst="line">
                          <a:avLst/>
                        </a:prstGeom>
                        <a:ln w="25400" cap="flat" cmpd="sng">
                          <a:solidFill>
                            <a:srgbClr val="000000"/>
                          </a:solidFill>
                          <a:prstDash val="solid"/>
                          <a:headEnd type="none" w="med" len="med"/>
                          <a:tailEnd type="triangle" w="med" len="med"/>
                        </a:ln>
                        <a:effectLst/>
                      </wps:spPr>
                      <wps:bodyPr upright="0"/>
                    </wps:wsp>
                  </a:graphicData>
                </a:graphic>
              </wp:anchor>
            </w:drawing>
          </mc:Choice>
          <mc:Fallback>
            <w:pict>
              <v:line id="_x0000_s1026" o:spid="_x0000_s1026" o:spt="20" style="position:absolute;left:0pt;flip:x;margin-left:323.05pt;margin-top:25.35pt;height:0.2pt;width:30.25pt;z-index:251670528;mso-width-relative:page;mso-height-relative:page;" filled="f" stroked="t" coordsize="21600,21600" o:gfxdata="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bgxKdcAAAAJAQAADwAAAAAAAAABACAAAAAi&#10;AAAAZHJzL2Rvd25yZXYueG1sUEsBAhQAFAAAAAgAh07iQNIiB6YLAgAABQQAAA4AAAAAAAAAAQAg&#10;AAAAJgEAAGRycy9lMm9Eb2MueG1sUEsFBgAAAAAGAAYAWQEAAKMFAAAAAA==&#10;">
                <v:fill on="f" focussize="0,0"/>
                <v:stroke weight="2pt"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1668480" behindDoc="0" locked="0" layoutInCell="1" allowOverlap="1">
                <wp:simplePos x="0" y="0"/>
                <wp:positionH relativeFrom="column">
                  <wp:posOffset>3390900</wp:posOffset>
                </wp:positionH>
                <wp:positionV relativeFrom="paragraph">
                  <wp:posOffset>177165</wp:posOffset>
                </wp:positionV>
                <wp:extent cx="731520" cy="323850"/>
                <wp:effectExtent l="12700" t="0" r="17780" b="26035"/>
                <wp:wrapNone/>
                <wp:docPr id="11" name="矩形 11"/>
                <wp:cNvGraphicFramePr/>
                <a:graphic xmlns:a="http://schemas.openxmlformats.org/drawingml/2006/main">
                  <a:graphicData uri="http://schemas.microsoft.com/office/word/2010/wordprocessingShape">
                    <wps:wsp>
                      <wps:cNvSpPr/>
                      <wps:spPr>
                        <a:xfrm>
                          <a:off x="0" y="0"/>
                          <a:ext cx="731520" cy="323850"/>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rPr>
                                <w:rFonts w:hint="eastAsia" w:ascii="仿宋" w:hAnsi="仿宋" w:eastAsia="仿宋" w:cs="仿宋"/>
                              </w:rPr>
                            </w:pPr>
                            <w:r>
                              <w:rPr>
                                <w:rFonts w:hint="eastAsia" w:ascii="仿宋" w:hAnsi="仿宋" w:eastAsia="仿宋" w:cs="仿宋"/>
                                <w:sz w:val="18"/>
                              </w:rPr>
                              <w:t>安全教</w:t>
                            </w:r>
                            <w:r>
                              <w:rPr>
                                <w:rFonts w:hint="eastAsia" w:ascii="仿宋" w:hAnsi="仿宋" w:eastAsia="仿宋" w:cs="仿宋"/>
                                <w:sz w:val="18"/>
                                <w:szCs w:val="18"/>
                              </w:rPr>
                              <w:t>育</w:t>
                            </w:r>
                          </w:p>
                          <w:p>
                            <w:pPr>
                              <w:rPr>
                                <w:rFonts w:hint="eastAsia" w:ascii="仿宋" w:hAnsi="仿宋" w:eastAsia="仿宋" w:cs="仿宋"/>
                              </w:rPr>
                            </w:pPr>
                          </w:p>
                          <w:p/>
                        </w:txbxContent>
                      </wps:txbx>
                      <wps:bodyPr wrap="square" upright="1"/>
                    </wps:wsp>
                  </a:graphicData>
                </a:graphic>
              </wp:anchor>
            </w:drawing>
          </mc:Choice>
          <mc:Fallback>
            <w:pict>
              <v:rect id="_x0000_s1026" o:spid="_x0000_s1026" o:spt="1" style="position:absolute;left:0pt;margin-left:267pt;margin-top:13.95pt;height:25.5pt;width:57.6pt;z-index:251668480;mso-width-relative:page;mso-height-relative:page;" fillcolor="#FFFFFF" filled="t" stroked="t" coordsize="21600,21600" o:gfxdata="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oYxmNkAAAAJAQAADwAAAAAA&#10;AAABACAAAAAiAAAAZHJzL2Rvd25yZXYueG1sUEsBAhQAFAAAAAgAh07iQE7V7FUSAgAARwQAAA4A&#10;AAAAAAAAAQAgAAAAKAEAAGRycy9lMm9Eb2MueG1sUEsFBgAAAAAGAAYAWQEAAKwFAAAAAA==&#10;">
                <v:fill on="t" focussize="0,0"/>
                <v:stroke weight="2pt" color="#000000" joinstyle="miter"/>
                <v:imagedata o:title=""/>
                <o:lock v:ext="edit" aspectratio="f"/>
                <v:textbox>
                  <w:txbxContent>
                    <w:p>
                      <w:pPr>
                        <w:rPr>
                          <w:rFonts w:hint="eastAsia" w:ascii="仿宋" w:hAnsi="仿宋" w:eastAsia="仿宋" w:cs="仿宋"/>
                        </w:rPr>
                      </w:pPr>
                      <w:r>
                        <w:rPr>
                          <w:rFonts w:hint="eastAsia" w:ascii="仿宋" w:hAnsi="仿宋" w:eastAsia="仿宋" w:cs="仿宋"/>
                          <w:sz w:val="18"/>
                        </w:rPr>
                        <w:t>安全教</w:t>
                      </w:r>
                      <w:r>
                        <w:rPr>
                          <w:rFonts w:hint="eastAsia" w:ascii="仿宋" w:hAnsi="仿宋" w:eastAsia="仿宋" w:cs="仿宋"/>
                          <w:sz w:val="18"/>
                          <w:szCs w:val="18"/>
                        </w:rPr>
                        <w:t>育</w:t>
                      </w:r>
                    </w:p>
                    <w:p>
                      <w:pPr>
                        <w:rPr>
                          <w:rFonts w:hint="eastAsia" w:ascii="仿宋" w:hAnsi="仿宋" w:eastAsia="仿宋" w:cs="仿宋"/>
                        </w:rPr>
                      </w:pPr>
                    </w:p>
                    <w:p/>
                  </w:txbxContent>
                </v:textbox>
              </v:rect>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column">
                  <wp:posOffset>4491355</wp:posOffset>
                </wp:positionH>
                <wp:positionV relativeFrom="paragraph">
                  <wp:posOffset>159385</wp:posOffset>
                </wp:positionV>
                <wp:extent cx="955675" cy="323850"/>
                <wp:effectExtent l="12700" t="0" r="22225" b="26035"/>
                <wp:wrapNone/>
                <wp:docPr id="10" name="矩形 10"/>
                <wp:cNvGraphicFramePr/>
                <a:graphic xmlns:a="http://schemas.openxmlformats.org/drawingml/2006/main">
                  <a:graphicData uri="http://schemas.microsoft.com/office/word/2010/wordprocessingShape">
                    <wps:wsp>
                      <wps:cNvSpPr/>
                      <wps:spPr>
                        <a:xfrm>
                          <a:off x="0" y="0"/>
                          <a:ext cx="955675" cy="323850"/>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rPr>
                                <w:rFonts w:eastAsia="宋体"/>
                                <w:lang w:eastAsia="zh-CN"/>
                              </w:rPr>
                            </w:pPr>
                            <w:r>
                              <w:rPr>
                                <w:rFonts w:hint="eastAsia" w:ascii="仿宋" w:hAnsi="仿宋" w:eastAsia="仿宋" w:cs="仿宋"/>
                                <w:sz w:val="18"/>
                                <w:lang w:eastAsia="zh-CN"/>
                              </w:rPr>
                              <w:t>安全生产协议</w:t>
                            </w:r>
                          </w:p>
                        </w:txbxContent>
                      </wps:txbx>
                      <wps:bodyPr wrap="square" upright="1"/>
                    </wps:wsp>
                  </a:graphicData>
                </a:graphic>
              </wp:anchor>
            </w:drawing>
          </mc:Choice>
          <mc:Fallback>
            <w:pict>
              <v:rect id="_x0000_s1026" o:spid="_x0000_s1026" o:spt="1" style="position:absolute;left:0pt;margin-left:353.65pt;margin-top:12.55pt;height:25.5pt;width:75.25pt;z-index:251667456;mso-width-relative:page;mso-height-relative:page;" fillcolor="#FFFFFF" filled="t" stroked="t" coordsize="21600,21600" o:gfxdata="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vj01wAAAAkBAAAPAAAAAAAA&#10;AAEAIAAAACIAAABkcnMvZG93bnJldi54bWxQSwECFAAUAAAACACHTuJAe0lEdxMCAABHBAAADgAA&#10;AAAAAAABACAAAAAmAQAAZHJzL2Uyb0RvYy54bWxQSwUGAAAAAAYABgBZAQAAqwUAAAAA&#10;">
                <v:fill on="t" focussize="0,0"/>
                <v:stroke weight="2pt" color="#000000" joinstyle="miter"/>
                <v:imagedata o:title=""/>
                <o:lock v:ext="edit" aspectratio="f"/>
                <v:textbox>
                  <w:txbxContent>
                    <w:p>
                      <w:pPr>
                        <w:rPr>
                          <w:rFonts w:eastAsia="宋体"/>
                          <w:lang w:eastAsia="zh-CN"/>
                        </w:rPr>
                      </w:pPr>
                      <w:r>
                        <w:rPr>
                          <w:rFonts w:hint="eastAsia" w:ascii="仿宋" w:hAnsi="仿宋" w:eastAsia="仿宋" w:cs="仿宋"/>
                          <w:sz w:val="18"/>
                          <w:lang w:eastAsia="zh-CN"/>
                        </w:rPr>
                        <w:t>安全生产协议</w:t>
                      </w:r>
                    </w:p>
                  </w:txbxContent>
                </v:textbox>
              </v:rect>
            </w:pict>
          </mc:Fallback>
        </mc:AlternateContent>
      </w:r>
      <w:r>
        <w:rPr>
          <w:rFonts w:ascii="仿宋" w:hAnsi="仿宋" w:eastAsia="仿宋"/>
          <w:sz w:val="28"/>
          <w:szCs w:val="28"/>
        </w:rPr>
        <w:t xml:space="preserve">                                                                       </w:t>
      </w:r>
    </w:p>
    <w:p>
      <w:pPr>
        <w:rPr>
          <w:rFonts w:ascii="仿宋" w:hAnsi="仿宋" w:eastAsia="仿宋"/>
          <w:sz w:val="28"/>
          <w:szCs w:val="28"/>
        </w:rPr>
      </w:pPr>
    </w:p>
    <w:p>
      <w:pPr>
        <w:spacing w:line="440" w:lineRule="exact"/>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四、管理程序</w:t>
      </w:r>
    </w:p>
    <w:p>
      <w:pPr>
        <w:spacing w:line="440" w:lineRule="exact"/>
        <w:ind w:firstLine="560" w:firstLineChars="200"/>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lang w:val="en-US" w:eastAsia="zh-CN"/>
        </w:rPr>
        <w:t>一</w:t>
      </w:r>
      <w:r>
        <w:rPr>
          <w:rFonts w:hint="eastAsia" w:ascii="楷体" w:hAnsi="楷体" w:eastAsia="楷体" w:cs="楷体"/>
          <w:b w:val="0"/>
          <w:bCs w:val="0"/>
          <w:sz w:val="28"/>
          <w:szCs w:val="28"/>
          <w:lang w:eastAsia="zh-CN"/>
        </w:rPr>
        <w:t>）入厂前准备</w:t>
      </w:r>
    </w:p>
    <w:p>
      <w:pPr>
        <w:spacing w:line="44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1.</w:t>
      </w:r>
      <w:r>
        <w:rPr>
          <w:rFonts w:hint="eastAsia" w:ascii="仿宋" w:hAnsi="仿宋" w:eastAsia="仿宋"/>
          <w:sz w:val="28"/>
          <w:szCs w:val="28"/>
          <w:lang w:eastAsia="zh-CN"/>
        </w:rPr>
        <w:t>由项目单位发出承包商需求说明书，提供承包商需具备的业务技术能力、资质资格条件清单（承包商常规资质资格清单见附件一《西北能化公司承包商入厂资质资料清单》）。</w:t>
      </w:r>
    </w:p>
    <w:p>
      <w:pPr>
        <w:spacing w:line="44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2.</w:t>
      </w:r>
      <w:r>
        <w:rPr>
          <w:rFonts w:hint="eastAsia" w:ascii="仿宋" w:hAnsi="仿宋" w:eastAsia="仿宋"/>
          <w:sz w:val="28"/>
          <w:szCs w:val="28"/>
          <w:lang w:eastAsia="zh-CN"/>
        </w:rPr>
        <w:t>项目单位如无法确定承包商所需要求，则由项目单位发起协作申请，由相关工艺、设备、电气、仪表、安全、工程等部门共同制定承包商需具备业务技术能力、资质资格条件清单。相关单位接到协作申请，应于一天内给予明确答复。</w:t>
      </w:r>
    </w:p>
    <w:p>
      <w:pPr>
        <w:spacing w:line="44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3.</w:t>
      </w:r>
      <w:r>
        <w:rPr>
          <w:rFonts w:hint="eastAsia" w:ascii="仿宋" w:hAnsi="仿宋" w:eastAsia="仿宋"/>
          <w:sz w:val="28"/>
          <w:szCs w:val="28"/>
          <w:lang w:eastAsia="zh-CN"/>
        </w:rPr>
        <w:t>经管物资部组织内部或外部招标，组织项目单位等相关单位进行承包商资格预审，确定合格合作单位。项目单位组织签订合同。</w:t>
      </w:r>
    </w:p>
    <w:p>
      <w:pPr>
        <w:spacing w:line="440" w:lineRule="exact"/>
        <w:ind w:firstLine="560" w:firstLineChars="200"/>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lang w:val="en-US" w:eastAsia="zh-CN"/>
        </w:rPr>
        <w:t>二</w:t>
      </w:r>
      <w:r>
        <w:rPr>
          <w:rFonts w:hint="eastAsia" w:ascii="楷体" w:hAnsi="楷体" w:eastAsia="楷体" w:cs="楷体"/>
          <w:b w:val="0"/>
          <w:bCs w:val="0"/>
          <w:sz w:val="28"/>
          <w:szCs w:val="28"/>
          <w:lang w:eastAsia="zh-CN"/>
        </w:rPr>
        <w:t>）承包商入厂管理</w:t>
      </w:r>
    </w:p>
    <w:p>
      <w:pPr>
        <w:spacing w:line="44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1.</w:t>
      </w:r>
      <w:r>
        <w:rPr>
          <w:rFonts w:hint="eastAsia" w:ascii="仿宋" w:hAnsi="仿宋" w:eastAsia="仿宋"/>
          <w:sz w:val="28"/>
          <w:szCs w:val="28"/>
          <w:lang w:eastAsia="zh-CN"/>
        </w:rPr>
        <w:t>由项目单位组织安全、工艺、设备、电气、仪表、工程等相关部门进行正式资质资料及入厂人员审查，会签资质资料审查表（承包商资质资料审查表见附件二《西北能化公司承包商资质审查会签表》）。</w:t>
      </w:r>
    </w:p>
    <w:p>
      <w:pPr>
        <w:keepNext w:val="0"/>
        <w:keepLines w:val="0"/>
        <w:pageBreakBefore w:val="0"/>
        <w:widowControl w:val="0"/>
        <w:kinsoku/>
        <w:wordWrap/>
        <w:overflowPunct/>
        <w:topLinePunct w:val="0"/>
        <w:autoSpaceDE w:val="0"/>
        <w:autoSpaceDN w:val="0"/>
        <w:bidi w:val="0"/>
        <w:adjustRightInd w:val="0"/>
        <w:snapToGrid/>
        <w:spacing w:line="420" w:lineRule="exact"/>
        <w:ind w:firstLine="560" w:firstLineChars="200"/>
        <w:textAlignment w:val="baseline"/>
        <w:rPr>
          <w:rFonts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）承包商应</w:t>
      </w:r>
      <w:r>
        <w:rPr>
          <w:rFonts w:hint="eastAsia" w:ascii="仿宋" w:hAnsi="仿宋" w:eastAsia="仿宋"/>
          <w:sz w:val="28"/>
          <w:szCs w:val="28"/>
        </w:rPr>
        <w:t>明确现场项目负责人、技术负责人和安全管理人员，并报</w:t>
      </w:r>
      <w:r>
        <w:rPr>
          <w:rFonts w:hint="eastAsia" w:ascii="仿宋" w:hAnsi="仿宋" w:eastAsia="仿宋"/>
          <w:sz w:val="28"/>
          <w:szCs w:val="28"/>
          <w:lang w:eastAsia="zh-CN"/>
        </w:rPr>
        <w:t>项目单位、</w:t>
      </w:r>
      <w:r>
        <w:rPr>
          <w:rFonts w:hint="eastAsia" w:ascii="仿宋" w:hAnsi="仿宋" w:eastAsia="仿宋"/>
          <w:sz w:val="28"/>
          <w:szCs w:val="28"/>
        </w:rPr>
        <w:t>安全环保部和相关单位备案。</w:t>
      </w:r>
      <w:r>
        <w:rPr>
          <w:rFonts w:hint="eastAsia" w:ascii="仿宋" w:hAnsi="仿宋" w:eastAsia="仿宋"/>
          <w:sz w:val="28"/>
          <w:szCs w:val="28"/>
          <w:lang w:eastAsia="zh-CN"/>
        </w:rPr>
        <w:t>入厂承包商（劳务派遣除外）须向安全环保部提供内部安全管理制度，制度须经项目单位、安全环保部审核批准，报安全环保部备案。</w:t>
      </w:r>
    </w:p>
    <w:p>
      <w:pPr>
        <w:keepNext w:val="0"/>
        <w:keepLines w:val="0"/>
        <w:pageBreakBefore w:val="0"/>
        <w:widowControl w:val="0"/>
        <w:kinsoku/>
        <w:wordWrap/>
        <w:overflowPunct/>
        <w:topLinePunct w:val="0"/>
        <w:autoSpaceDE w:val="0"/>
        <w:autoSpaceDN w:val="0"/>
        <w:bidi w:val="0"/>
        <w:adjustRightInd w:val="0"/>
        <w:snapToGrid/>
        <w:spacing w:line="420" w:lineRule="exact"/>
        <w:ind w:firstLine="560" w:firstLineChars="200"/>
        <w:textAlignment w:val="baseline"/>
        <w:rPr>
          <w:rFonts w:hint="eastAsia" w:ascii="仿宋" w:hAnsi="仿宋" w:eastAsia="仿宋"/>
          <w:sz w:val="28"/>
          <w:szCs w:val="28"/>
          <w:lang w:eastAsia="zh-CN"/>
        </w:rPr>
      </w:pPr>
      <w:r>
        <w:rPr>
          <w:rFonts w:hint="eastAsia" w:ascii="仿宋" w:hAnsi="仿宋" w:eastAsia="仿宋"/>
          <w:sz w:val="28"/>
          <w:szCs w:val="28"/>
          <w:lang w:val="en-US" w:eastAsia="zh-CN"/>
        </w:rPr>
        <w:t>2.</w:t>
      </w:r>
      <w:r>
        <w:rPr>
          <w:rFonts w:hint="eastAsia" w:ascii="仿宋" w:hAnsi="仿宋" w:eastAsia="仿宋"/>
          <w:sz w:val="28"/>
          <w:szCs w:val="28"/>
          <w:lang w:eastAsia="zh-CN"/>
        </w:rPr>
        <w:t>审查合格承包商按照要求缴纳安全保证金，签订安全生产管理协议（承包商安全保证金缴纳要求，见附件三《承包商安全保证金管理说明》）。</w:t>
      </w:r>
    </w:p>
    <w:p>
      <w:pPr>
        <w:keepNext w:val="0"/>
        <w:keepLines w:val="0"/>
        <w:pageBreakBefore w:val="0"/>
        <w:widowControl w:val="0"/>
        <w:kinsoku/>
        <w:wordWrap/>
        <w:overflowPunct/>
        <w:topLinePunct w:val="0"/>
        <w:autoSpaceDE w:val="0"/>
        <w:autoSpaceDN w:val="0"/>
        <w:bidi w:val="0"/>
        <w:adjustRightInd w:val="0"/>
        <w:snapToGrid/>
        <w:spacing w:line="420" w:lineRule="exact"/>
        <w:ind w:firstLine="560" w:firstLineChars="200"/>
        <w:textAlignment w:val="baseline"/>
        <w:rPr>
          <w:rFonts w:hint="eastAsia" w:ascii="仿宋" w:hAnsi="仿宋" w:eastAsia="仿宋"/>
          <w:sz w:val="28"/>
          <w:szCs w:val="28"/>
          <w:lang w:eastAsia="zh-CN"/>
        </w:rPr>
      </w:pPr>
      <w:r>
        <w:rPr>
          <w:rFonts w:hint="eastAsia" w:ascii="仿宋" w:hAnsi="仿宋" w:eastAsia="仿宋"/>
          <w:sz w:val="28"/>
          <w:szCs w:val="28"/>
          <w:lang w:val="en-US" w:eastAsia="zh-CN"/>
        </w:rPr>
        <w:t>3.</w:t>
      </w:r>
      <w:r>
        <w:rPr>
          <w:rFonts w:hint="eastAsia" w:ascii="仿宋" w:hAnsi="仿宋" w:eastAsia="仿宋"/>
          <w:sz w:val="28"/>
          <w:szCs w:val="28"/>
          <w:lang w:eastAsia="zh-CN"/>
        </w:rPr>
        <w:t>安全环保部对入厂人员进行安全培训教育合格后，转入项目单位或属地单位进行车间级安全培训教育，培训教育合格后，由安全环保部登记人员信息，授权二道门电子通行证入厂。</w:t>
      </w:r>
    </w:p>
    <w:p>
      <w:pPr>
        <w:keepNext w:val="0"/>
        <w:keepLines w:val="0"/>
        <w:pageBreakBefore w:val="0"/>
        <w:widowControl w:val="0"/>
        <w:kinsoku/>
        <w:wordWrap/>
        <w:overflowPunct/>
        <w:topLinePunct w:val="0"/>
        <w:autoSpaceDE w:val="0"/>
        <w:autoSpaceDN w:val="0"/>
        <w:bidi w:val="0"/>
        <w:adjustRightInd w:val="0"/>
        <w:snapToGrid/>
        <w:spacing w:line="420" w:lineRule="exact"/>
        <w:ind w:firstLine="560" w:firstLineChars="200"/>
        <w:textAlignment w:val="baseline"/>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）承包商培训教育考核，60分为及格。</w:t>
      </w:r>
    </w:p>
    <w:p>
      <w:pPr>
        <w:keepNext w:val="0"/>
        <w:keepLines w:val="0"/>
        <w:pageBreakBefore w:val="0"/>
        <w:widowControl w:val="0"/>
        <w:kinsoku/>
        <w:wordWrap/>
        <w:overflowPunct/>
        <w:topLinePunct w:val="0"/>
        <w:autoSpaceDE w:val="0"/>
        <w:autoSpaceDN w:val="0"/>
        <w:bidi w:val="0"/>
        <w:adjustRightInd w:val="0"/>
        <w:snapToGrid/>
        <w:spacing w:line="420" w:lineRule="exact"/>
        <w:ind w:firstLine="560" w:firstLineChars="200"/>
        <w:textAlignment w:val="baseline"/>
        <w:rPr>
          <w:rFonts w:ascii="仿宋" w:hAnsi="仿宋" w:eastAsia="仿宋"/>
          <w:sz w:val="28"/>
          <w:szCs w:val="28"/>
          <w:lang w:eastAsia="zh-CN"/>
        </w:rPr>
      </w:pPr>
      <w:r>
        <w:rPr>
          <w:rFonts w:hint="eastAsia" w:ascii="仿宋" w:hAnsi="仿宋" w:eastAsia="仿宋"/>
          <w:sz w:val="28"/>
          <w:szCs w:val="28"/>
          <w:lang w:val="en-US" w:eastAsia="zh-CN"/>
        </w:rPr>
        <w:t>4.</w:t>
      </w:r>
      <w:r>
        <w:rPr>
          <w:rFonts w:hint="eastAsia" w:ascii="仿宋" w:hAnsi="仿宋" w:eastAsia="仿宋"/>
          <w:sz w:val="28"/>
          <w:szCs w:val="28"/>
          <w:lang w:eastAsia="zh-CN"/>
        </w:rPr>
        <w:t>承包商入厂需严格遵守《西北能化公司二道门管理办法》，由现场项目负责人带队，确认人数，排队进行门禁刷卡，规范、有序出入二道门。</w:t>
      </w:r>
    </w:p>
    <w:p>
      <w:pPr>
        <w:spacing w:line="440" w:lineRule="exact"/>
        <w:ind w:firstLine="560" w:firstLineChars="20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（三）作业过程管理</w:t>
      </w:r>
    </w:p>
    <w:p>
      <w:pPr>
        <w:keepNext w:val="0"/>
        <w:keepLines w:val="0"/>
        <w:pageBreakBefore w:val="0"/>
        <w:widowControl w:val="0"/>
        <w:kinsoku/>
        <w:wordWrap/>
        <w:overflowPunct/>
        <w:topLinePunct w:val="0"/>
        <w:autoSpaceDE w:val="0"/>
        <w:autoSpaceDN w:val="0"/>
        <w:bidi w:val="0"/>
        <w:adjustRightInd w:val="0"/>
        <w:snapToGrid/>
        <w:spacing w:line="420" w:lineRule="exact"/>
        <w:ind w:firstLine="560" w:firstLineChars="200"/>
        <w:textAlignment w:val="baseline"/>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为确保作业的安全、满足</w:t>
      </w:r>
      <w:r>
        <w:rPr>
          <w:rFonts w:hint="eastAsia" w:ascii="仿宋" w:hAnsi="仿宋" w:eastAsia="仿宋"/>
          <w:sz w:val="28"/>
          <w:szCs w:val="28"/>
          <w:lang w:eastAsia="zh-CN"/>
        </w:rPr>
        <w:t>安全作业</w:t>
      </w:r>
      <w:r>
        <w:rPr>
          <w:rFonts w:hint="eastAsia" w:ascii="仿宋" w:hAnsi="仿宋" w:eastAsia="仿宋"/>
          <w:sz w:val="28"/>
          <w:szCs w:val="28"/>
        </w:rPr>
        <w:t>要求，公司各职能部门及相关单位应</w:t>
      </w:r>
      <w:r>
        <w:rPr>
          <w:rFonts w:hint="eastAsia" w:ascii="仿宋" w:hAnsi="仿宋" w:eastAsia="仿宋"/>
          <w:sz w:val="28"/>
          <w:szCs w:val="28"/>
          <w:lang w:eastAsia="zh-CN"/>
        </w:rPr>
        <w:t>确保工艺安全交出并开展安全交底</w:t>
      </w:r>
      <w:r>
        <w:rPr>
          <w:rFonts w:hint="eastAsia" w:ascii="仿宋" w:hAnsi="仿宋" w:eastAsia="仿宋"/>
          <w:sz w:val="28"/>
          <w:szCs w:val="28"/>
        </w:rPr>
        <w:t>。</w:t>
      </w:r>
    </w:p>
    <w:p>
      <w:pPr>
        <w:keepNext w:val="0"/>
        <w:keepLines w:val="0"/>
        <w:pageBreakBefore w:val="0"/>
        <w:widowControl w:val="0"/>
        <w:kinsoku/>
        <w:wordWrap/>
        <w:overflowPunct/>
        <w:topLinePunct w:val="0"/>
        <w:autoSpaceDE w:val="0"/>
        <w:autoSpaceDN w:val="0"/>
        <w:bidi w:val="0"/>
        <w:adjustRightInd w:val="0"/>
        <w:snapToGrid/>
        <w:spacing w:line="420" w:lineRule="exact"/>
        <w:ind w:firstLine="560" w:firstLineChars="200"/>
        <w:textAlignment w:val="baseline"/>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承包商</w:t>
      </w:r>
      <w:r>
        <w:rPr>
          <w:rFonts w:hint="eastAsia" w:ascii="仿宋" w:hAnsi="仿宋" w:eastAsia="仿宋"/>
          <w:sz w:val="28"/>
          <w:szCs w:val="28"/>
          <w:lang w:eastAsia="zh-CN"/>
        </w:rPr>
        <w:t>入厂后必须服从</w:t>
      </w:r>
      <w:r>
        <w:rPr>
          <w:rFonts w:hint="eastAsia" w:ascii="仿宋" w:hAnsi="仿宋" w:eastAsia="仿宋"/>
          <w:sz w:val="28"/>
          <w:szCs w:val="28"/>
        </w:rPr>
        <w:t>公司</w:t>
      </w:r>
      <w:r>
        <w:rPr>
          <w:rFonts w:hint="eastAsia" w:ascii="仿宋" w:hAnsi="仿宋" w:eastAsia="仿宋"/>
          <w:sz w:val="28"/>
          <w:szCs w:val="28"/>
          <w:lang w:eastAsia="zh-CN"/>
        </w:rPr>
        <w:t>管理和监督，</w:t>
      </w:r>
      <w:r>
        <w:rPr>
          <w:rFonts w:hint="eastAsia" w:ascii="仿宋" w:hAnsi="仿宋" w:eastAsia="仿宋"/>
          <w:sz w:val="28"/>
          <w:szCs w:val="28"/>
        </w:rPr>
        <w:t>自觉接受公司相关</w:t>
      </w:r>
      <w:r>
        <w:rPr>
          <w:rFonts w:hint="eastAsia" w:ascii="仿宋" w:hAnsi="仿宋" w:eastAsia="仿宋"/>
          <w:sz w:val="28"/>
          <w:szCs w:val="28"/>
          <w:lang w:eastAsia="zh-CN"/>
        </w:rPr>
        <w:t>单位的</w:t>
      </w:r>
      <w:r>
        <w:rPr>
          <w:rFonts w:hint="eastAsia" w:ascii="仿宋" w:hAnsi="仿宋" w:eastAsia="仿宋"/>
          <w:sz w:val="28"/>
          <w:szCs w:val="28"/>
        </w:rPr>
        <w:t>检查和监督。</w:t>
      </w:r>
      <w:r>
        <w:rPr>
          <w:rFonts w:hint="eastAsia" w:ascii="仿宋" w:hAnsi="仿宋" w:eastAsia="仿宋"/>
          <w:sz w:val="28"/>
          <w:szCs w:val="28"/>
          <w:lang w:val="en-US" w:eastAsia="zh-CN"/>
        </w:rPr>
        <w:t>在作业期间，承包商项目负责人和专职安全管理人员不得同时离开厂区。</w:t>
      </w:r>
      <w:r>
        <w:rPr>
          <w:rFonts w:hint="eastAsia" w:ascii="仿宋" w:hAnsi="仿宋" w:eastAsia="仿宋"/>
          <w:sz w:val="28"/>
          <w:szCs w:val="28"/>
          <w:lang w:eastAsia="zh-CN"/>
        </w:rPr>
        <w:t>公司任何员工有权对承包商违章行为进行制止，对违章、违规行为公司管理人员有权进行安全考核。</w:t>
      </w:r>
    </w:p>
    <w:p>
      <w:pPr>
        <w:keepNext w:val="0"/>
        <w:keepLines w:val="0"/>
        <w:pageBreakBefore w:val="0"/>
        <w:widowControl w:val="0"/>
        <w:kinsoku/>
        <w:wordWrap/>
        <w:overflowPunct/>
        <w:topLinePunct w:val="0"/>
        <w:autoSpaceDE w:val="0"/>
        <w:autoSpaceDN w:val="0"/>
        <w:bidi w:val="0"/>
        <w:adjustRightInd w:val="0"/>
        <w:snapToGrid/>
        <w:spacing w:line="420" w:lineRule="exact"/>
        <w:ind w:firstLine="560" w:firstLineChars="200"/>
        <w:textAlignment w:val="baseline"/>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承包商进入厂区，应自觉遵守公司的安全管理规定。</w:t>
      </w:r>
    </w:p>
    <w:p>
      <w:pPr>
        <w:keepNext w:val="0"/>
        <w:keepLines w:val="0"/>
        <w:pageBreakBefore w:val="0"/>
        <w:widowControl w:val="0"/>
        <w:kinsoku/>
        <w:wordWrap/>
        <w:overflowPunct/>
        <w:topLinePunct w:val="0"/>
        <w:autoSpaceDE w:val="0"/>
        <w:autoSpaceDN w:val="0"/>
        <w:bidi w:val="0"/>
        <w:adjustRightInd w:val="0"/>
        <w:snapToGrid/>
        <w:spacing w:line="420" w:lineRule="exact"/>
        <w:ind w:firstLine="560" w:firstLineChars="200"/>
        <w:textAlignment w:val="baseline"/>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项目施工前须制定切实可行的施工方案，方案中必须针对施工过程可能存在的危险、有害因素进行风险识别并有具体的安全措施。</w:t>
      </w:r>
      <w:r>
        <w:rPr>
          <w:rFonts w:hint="eastAsia" w:ascii="仿宋" w:hAnsi="仿宋" w:eastAsia="仿宋"/>
          <w:sz w:val="28"/>
          <w:szCs w:val="28"/>
          <w:lang w:eastAsia="zh-CN"/>
        </w:rPr>
        <w:t>从事设备检维修、特殊作业、危险化学品装卸等工作的承包商，作业前须制定施工方案，施工方案应经作业涉及的项目单位、属地单位、生产技术部、设备管理部</w:t>
      </w:r>
      <w:r>
        <w:rPr>
          <w:rFonts w:hint="eastAsia" w:ascii="仿宋" w:hAnsi="仿宋" w:eastAsia="仿宋"/>
          <w:sz w:val="28"/>
          <w:szCs w:val="28"/>
          <w:lang w:val="en-US" w:eastAsia="zh-CN"/>
        </w:rPr>
        <w:t>审核</w:t>
      </w:r>
      <w:r>
        <w:rPr>
          <w:rFonts w:hint="eastAsia" w:ascii="仿宋" w:hAnsi="仿宋" w:eastAsia="仿宋"/>
          <w:sz w:val="28"/>
          <w:szCs w:val="28"/>
          <w:lang w:eastAsia="zh-CN"/>
        </w:rPr>
        <w:t>同意后，经分管</w:t>
      </w:r>
      <w:r>
        <w:rPr>
          <w:rFonts w:hint="eastAsia" w:ascii="仿宋" w:hAnsi="仿宋" w:eastAsia="仿宋"/>
          <w:sz w:val="28"/>
          <w:szCs w:val="28"/>
          <w:lang w:val="en-US" w:eastAsia="zh-CN"/>
        </w:rPr>
        <w:t>副</w:t>
      </w:r>
      <w:r>
        <w:rPr>
          <w:rFonts w:hint="eastAsia" w:ascii="仿宋" w:hAnsi="仿宋" w:eastAsia="仿宋"/>
          <w:sz w:val="28"/>
          <w:szCs w:val="28"/>
          <w:lang w:eastAsia="zh-CN"/>
        </w:rPr>
        <w:t>经理批准，涉及重大危险源或受限空间等特殊作业的项目需</w:t>
      </w:r>
      <w:r>
        <w:rPr>
          <w:rFonts w:hint="eastAsia" w:ascii="仿宋" w:hAnsi="仿宋" w:eastAsia="仿宋"/>
          <w:sz w:val="28"/>
          <w:szCs w:val="28"/>
          <w:lang w:val="en-US" w:eastAsia="zh-CN"/>
        </w:rPr>
        <w:t>公司总工程师</w:t>
      </w:r>
      <w:r>
        <w:rPr>
          <w:rFonts w:hint="eastAsia" w:ascii="仿宋" w:hAnsi="仿宋" w:eastAsia="仿宋"/>
          <w:sz w:val="28"/>
          <w:szCs w:val="28"/>
          <w:lang w:eastAsia="zh-CN"/>
        </w:rPr>
        <w:t>审批，报安全环保部备案后实施。</w:t>
      </w:r>
    </w:p>
    <w:p>
      <w:pPr>
        <w:spacing w:line="440" w:lineRule="exact"/>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现场使用的各种工器具、特种设备等应符合安全要求；危险化学品运输车辆及包装容器必须符合规范要求。</w:t>
      </w:r>
    </w:p>
    <w:p>
      <w:pPr>
        <w:spacing w:line="440" w:lineRule="exact"/>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人员</w:t>
      </w:r>
      <w:r>
        <w:rPr>
          <w:rFonts w:hint="eastAsia" w:ascii="仿宋" w:hAnsi="仿宋" w:eastAsia="仿宋"/>
          <w:sz w:val="28"/>
          <w:szCs w:val="28"/>
          <w:lang w:eastAsia="zh-CN"/>
        </w:rPr>
        <w:t>进入生产现场必须配备规范有效的劳动防护用品并</w:t>
      </w:r>
      <w:r>
        <w:rPr>
          <w:rFonts w:hint="eastAsia" w:ascii="仿宋" w:hAnsi="仿宋" w:eastAsia="仿宋"/>
          <w:sz w:val="28"/>
          <w:szCs w:val="28"/>
        </w:rPr>
        <w:t>正确佩戴。</w:t>
      </w:r>
    </w:p>
    <w:p>
      <w:pPr>
        <w:spacing w:line="440" w:lineRule="exact"/>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作业前必须按规定办理相应的作业许可证，在生产岗位负责人呈验合格后方可施工。</w:t>
      </w:r>
    </w:p>
    <w:p>
      <w:pPr>
        <w:spacing w:line="440" w:lineRule="exact"/>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5</w:t>
      </w:r>
      <w:r>
        <w:rPr>
          <w:rFonts w:hint="eastAsia" w:ascii="仿宋" w:hAnsi="仿宋" w:eastAsia="仿宋"/>
          <w:sz w:val="28"/>
          <w:szCs w:val="28"/>
          <w:lang w:eastAsia="zh-CN"/>
        </w:rPr>
        <w:t>）</w:t>
      </w:r>
      <w:r>
        <w:rPr>
          <w:rFonts w:hint="eastAsia" w:ascii="仿宋" w:hAnsi="仿宋" w:eastAsia="仿宋"/>
          <w:sz w:val="28"/>
          <w:szCs w:val="28"/>
        </w:rPr>
        <w:t>化工生产区域内严禁擅自搭设临时工棚，如确有必要须</w:t>
      </w:r>
      <w:r>
        <w:rPr>
          <w:rFonts w:hint="eastAsia" w:ascii="仿宋" w:hAnsi="仿宋" w:eastAsia="仿宋"/>
          <w:sz w:val="28"/>
          <w:szCs w:val="28"/>
          <w:lang w:eastAsia="zh-CN"/>
        </w:rPr>
        <w:t>经属地车间、部门，安全环保部审核同意，公司总工程师或经理批准</w:t>
      </w:r>
      <w:r>
        <w:rPr>
          <w:rFonts w:hint="eastAsia" w:ascii="仿宋" w:hAnsi="仿宋" w:eastAsia="仿宋"/>
          <w:sz w:val="28"/>
          <w:szCs w:val="28"/>
        </w:rPr>
        <w:t>，并符合防火、防爆、防毒等要求，消防器材配备齐全，确保道路畅通。</w:t>
      </w:r>
    </w:p>
    <w:p>
      <w:pPr>
        <w:spacing w:line="440" w:lineRule="exact"/>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6</w:t>
      </w:r>
      <w:r>
        <w:rPr>
          <w:rFonts w:hint="eastAsia" w:ascii="仿宋" w:hAnsi="仿宋" w:eastAsia="仿宋"/>
          <w:sz w:val="28"/>
          <w:szCs w:val="28"/>
          <w:lang w:eastAsia="zh-CN"/>
        </w:rPr>
        <w:t>）</w:t>
      </w:r>
      <w:r>
        <w:rPr>
          <w:rFonts w:hint="eastAsia" w:ascii="仿宋" w:hAnsi="仿宋" w:eastAsia="仿宋"/>
          <w:sz w:val="28"/>
          <w:szCs w:val="28"/>
        </w:rPr>
        <w:t>在生产区域进行的施工作业须执行八小时工作制，如延长工作时间，须制定安全保障措施并经项目单位同意。</w:t>
      </w:r>
    </w:p>
    <w:p>
      <w:pPr>
        <w:spacing w:line="440" w:lineRule="exact"/>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7</w:t>
      </w:r>
      <w:r>
        <w:rPr>
          <w:rFonts w:hint="eastAsia" w:ascii="仿宋" w:hAnsi="仿宋" w:eastAsia="仿宋"/>
          <w:sz w:val="28"/>
          <w:szCs w:val="28"/>
          <w:lang w:eastAsia="zh-CN"/>
        </w:rPr>
        <w:t>）</w:t>
      </w:r>
      <w:r>
        <w:rPr>
          <w:rFonts w:hint="eastAsia" w:ascii="仿宋" w:hAnsi="仿宋" w:eastAsia="仿宋"/>
          <w:sz w:val="28"/>
          <w:szCs w:val="28"/>
        </w:rPr>
        <w:t>车辆进入厂区内须加装阻火器，按规定路线行驶，严禁超速、超载。</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8</w:t>
      </w:r>
      <w:r>
        <w:rPr>
          <w:rFonts w:hint="eastAsia" w:ascii="仿宋" w:hAnsi="仿宋" w:eastAsia="仿宋"/>
          <w:sz w:val="28"/>
          <w:szCs w:val="28"/>
          <w:lang w:eastAsia="zh-CN"/>
        </w:rPr>
        <w:t>）</w:t>
      </w:r>
      <w:r>
        <w:rPr>
          <w:rFonts w:hint="eastAsia" w:ascii="仿宋" w:hAnsi="仿宋" w:eastAsia="仿宋"/>
          <w:sz w:val="28"/>
          <w:szCs w:val="28"/>
        </w:rPr>
        <w:t>未经公司有关部门同意，承包商不得擅自将工程转包、分包给不具备安全生产条件或相应资质的单位和个人。</w:t>
      </w:r>
    </w:p>
    <w:p>
      <w:pPr>
        <w:spacing w:line="440" w:lineRule="exact"/>
        <w:ind w:firstLine="560" w:firstLineChars="200"/>
        <w:rPr>
          <w:rFonts w:ascii="仿宋" w:hAnsi="仿宋" w:eastAsia="仿宋"/>
          <w:sz w:val="28"/>
          <w:szCs w:val="28"/>
          <w:lang w:eastAsia="zh-CN"/>
        </w:rPr>
      </w:pPr>
      <w:r>
        <w:rPr>
          <w:rFonts w:hint="eastAsia" w:ascii="仿宋" w:hAnsi="仿宋" w:eastAsia="仿宋"/>
          <w:sz w:val="28"/>
          <w:szCs w:val="28"/>
          <w:lang w:val="en-US" w:eastAsia="zh-CN"/>
        </w:rPr>
        <w:t>4.</w:t>
      </w:r>
      <w:r>
        <w:rPr>
          <w:rFonts w:hint="eastAsia" w:ascii="仿宋" w:hAnsi="仿宋" w:eastAsia="仿宋"/>
          <w:sz w:val="28"/>
          <w:szCs w:val="28"/>
          <w:lang w:eastAsia="zh-CN"/>
        </w:rPr>
        <w:t>同一作业区域内有两个以上承包商进行生产活动，可能危及对方生产安全时，属地单位应组织并监督承包商之间签订安全生产协议，明确各自的安全生产管理职责和应当采取的安全措施，并指定专职安全生产管理人员进行安全检查与协调。</w:t>
      </w:r>
    </w:p>
    <w:p>
      <w:pPr>
        <w:spacing w:line="440" w:lineRule="exact"/>
        <w:ind w:firstLine="560" w:firstLineChars="20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（四）承包商管理评价</w:t>
      </w:r>
    </w:p>
    <w:p>
      <w:pPr>
        <w:spacing w:line="44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1.</w:t>
      </w:r>
      <w:r>
        <w:rPr>
          <w:rFonts w:hint="eastAsia" w:ascii="仿宋" w:hAnsi="仿宋" w:eastAsia="仿宋"/>
          <w:sz w:val="28"/>
          <w:szCs w:val="28"/>
          <w:lang w:eastAsia="zh-CN"/>
        </w:rPr>
        <w:t>项目单位每年组织属地单位、监管部门对公司承包商进行表现评价，列出检查项目及存在问题，并督促整改存在问题。</w:t>
      </w:r>
    </w:p>
    <w:p>
      <w:pPr>
        <w:spacing w:line="44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2.</w:t>
      </w:r>
      <w:r>
        <w:rPr>
          <w:rFonts w:hint="eastAsia" w:ascii="仿宋" w:hAnsi="仿宋" w:eastAsia="仿宋"/>
          <w:sz w:val="28"/>
          <w:szCs w:val="28"/>
          <w:lang w:eastAsia="zh-CN"/>
        </w:rPr>
        <w:t>承包商表现评价按照以下方面几个内容进行。</w:t>
      </w:r>
    </w:p>
    <w:p>
      <w:pPr>
        <w:spacing w:line="44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）针对危险控制方面进行评价，包括现场管理、机器防护、设备维护保养、作业许可等内容。</w:t>
      </w:r>
    </w:p>
    <w:p>
      <w:pPr>
        <w:spacing w:line="44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）针对火灾控制和职业卫生方面进行评价，包括化学品管理、易燃易爆材料管理、火灾控制管理、废物和垃圾收集处理等内容。</w:t>
      </w:r>
    </w:p>
    <w:p>
      <w:pPr>
        <w:spacing w:line="44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）针对安全计划方面进行评价，包括培训教育、安全会议、安全检查、应急演练、事故及事件调查等内容。</w:t>
      </w:r>
    </w:p>
    <w:p>
      <w:pPr>
        <w:spacing w:line="44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）针对安全表现方面进行评价，包括职业病数量、可记录伤病数量、事故事件数量等内容。</w:t>
      </w:r>
    </w:p>
    <w:p>
      <w:pPr>
        <w:spacing w:line="440" w:lineRule="exact"/>
        <w:ind w:firstLine="560" w:firstLineChars="20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（五）续用</w:t>
      </w:r>
    </w:p>
    <w:p>
      <w:pPr>
        <w:spacing w:line="44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1.</w:t>
      </w:r>
      <w:r>
        <w:rPr>
          <w:rFonts w:hint="eastAsia" w:ascii="仿宋" w:hAnsi="仿宋" w:eastAsia="仿宋"/>
          <w:sz w:val="28"/>
          <w:szCs w:val="28"/>
          <w:lang w:eastAsia="zh-CN"/>
        </w:rPr>
        <w:t>安全检查、表现评价合格承包商，合同到期后可</w:t>
      </w:r>
      <w:r>
        <w:rPr>
          <w:rFonts w:hint="eastAsia" w:ascii="仿宋" w:hAnsi="仿宋" w:eastAsia="仿宋"/>
          <w:sz w:val="28"/>
          <w:szCs w:val="28"/>
          <w:lang w:val="en-US" w:eastAsia="zh-CN"/>
        </w:rPr>
        <w:t>进行续签或继续参加</w:t>
      </w:r>
      <w:r>
        <w:rPr>
          <w:rFonts w:hint="eastAsia" w:ascii="仿宋" w:hAnsi="仿宋" w:eastAsia="仿宋"/>
          <w:sz w:val="28"/>
          <w:szCs w:val="28"/>
          <w:lang w:eastAsia="zh-CN"/>
        </w:rPr>
        <w:t>公司招标</w:t>
      </w:r>
      <w:r>
        <w:rPr>
          <w:rFonts w:hint="eastAsia" w:ascii="仿宋" w:hAnsi="仿宋" w:eastAsia="仿宋"/>
          <w:sz w:val="28"/>
          <w:szCs w:val="28"/>
          <w:lang w:val="en-US" w:eastAsia="zh-CN"/>
        </w:rPr>
        <w:t>程序承接项目</w:t>
      </w:r>
      <w:r>
        <w:rPr>
          <w:rFonts w:hint="eastAsia" w:ascii="仿宋" w:hAnsi="仿宋" w:eastAsia="仿宋"/>
          <w:sz w:val="28"/>
          <w:szCs w:val="28"/>
          <w:lang w:eastAsia="zh-CN"/>
        </w:rPr>
        <w:t>，表现评价不合格承包商，合同到期后禁止续签</w:t>
      </w:r>
      <w:r>
        <w:rPr>
          <w:rFonts w:hint="eastAsia" w:ascii="仿宋" w:hAnsi="仿宋" w:eastAsia="仿宋"/>
          <w:sz w:val="28"/>
          <w:szCs w:val="28"/>
          <w:lang w:val="en-US" w:eastAsia="zh-CN"/>
        </w:rPr>
        <w:t>及参与下一年度招投标</w:t>
      </w:r>
      <w:r>
        <w:rPr>
          <w:rFonts w:hint="eastAsia" w:ascii="仿宋" w:hAnsi="仿宋" w:eastAsia="仿宋"/>
          <w:sz w:val="28"/>
          <w:szCs w:val="28"/>
          <w:lang w:eastAsia="zh-CN"/>
        </w:rPr>
        <w:t xml:space="preserve">。 </w:t>
      </w:r>
    </w:p>
    <w:p>
      <w:pPr>
        <w:spacing w:line="440" w:lineRule="exact"/>
        <w:ind w:firstLine="560" w:firstLineChars="20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（六） 监督考核</w:t>
      </w:r>
    </w:p>
    <w:p>
      <w:pPr>
        <w:spacing w:line="440" w:lineRule="exact"/>
        <w:ind w:firstLine="560" w:firstLineChars="200"/>
        <w:rPr>
          <w:rFonts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lang w:eastAsia="zh-CN"/>
        </w:rPr>
        <w:t>项目单位、</w:t>
      </w:r>
      <w:r>
        <w:rPr>
          <w:rFonts w:hint="eastAsia" w:ascii="仿宋" w:hAnsi="仿宋" w:eastAsia="仿宋"/>
          <w:sz w:val="28"/>
          <w:szCs w:val="28"/>
        </w:rPr>
        <w:t>安全环保部对施工作业违章行为拥有管理考核权。</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一旦发现作业人员有违反安全管理规定或危及生产安全的行为，</w:t>
      </w:r>
      <w:r>
        <w:rPr>
          <w:rFonts w:hint="eastAsia" w:ascii="仿宋" w:hAnsi="仿宋" w:eastAsia="仿宋"/>
          <w:sz w:val="28"/>
          <w:szCs w:val="28"/>
          <w:lang w:eastAsia="zh-CN"/>
        </w:rPr>
        <w:t>项目单位、属地单位、</w:t>
      </w:r>
      <w:r>
        <w:rPr>
          <w:rFonts w:hint="eastAsia" w:ascii="仿宋" w:hAnsi="仿宋" w:eastAsia="仿宋"/>
          <w:sz w:val="28"/>
          <w:szCs w:val="28"/>
        </w:rPr>
        <w:t>安全环保部有权采取当场纠正、责令停止作业或向承包商下达《隐患整改通知书》等措施直至满足安全要求，并根据情节给予相应的经济处罚，罚金从承包商交纳的安全保证金中扣除。造成安全生产事故</w:t>
      </w:r>
      <w:r>
        <w:rPr>
          <w:rFonts w:hint="eastAsia" w:ascii="仿宋" w:hAnsi="仿宋" w:eastAsia="仿宋"/>
          <w:sz w:val="28"/>
          <w:szCs w:val="28"/>
          <w:lang w:eastAsia="zh-CN"/>
        </w:rPr>
        <w:t>事件</w:t>
      </w:r>
      <w:r>
        <w:rPr>
          <w:rFonts w:hint="eastAsia" w:ascii="仿宋" w:hAnsi="仿宋" w:eastAsia="仿宋"/>
          <w:sz w:val="28"/>
          <w:szCs w:val="28"/>
        </w:rPr>
        <w:t>的，</w:t>
      </w:r>
      <w:r>
        <w:rPr>
          <w:rFonts w:hint="eastAsia" w:ascii="仿宋" w:hAnsi="仿宋" w:eastAsia="仿宋"/>
          <w:sz w:val="28"/>
          <w:szCs w:val="28"/>
          <w:lang w:eastAsia="zh-CN"/>
        </w:rPr>
        <w:t>由公司主导、承包商参与，</w:t>
      </w:r>
      <w:r>
        <w:rPr>
          <w:rFonts w:hint="eastAsia" w:ascii="仿宋" w:hAnsi="仿宋" w:eastAsia="仿宋"/>
          <w:sz w:val="28"/>
          <w:szCs w:val="28"/>
        </w:rPr>
        <w:t>严格按照“四</w:t>
      </w:r>
      <w:r>
        <w:rPr>
          <w:rFonts w:hint="eastAsia" w:ascii="仿宋" w:hAnsi="仿宋" w:eastAsia="仿宋"/>
          <w:sz w:val="28"/>
          <w:szCs w:val="28"/>
          <w:lang w:eastAsia="zh-CN"/>
        </w:rPr>
        <w:t>不</w:t>
      </w:r>
      <w:r>
        <w:rPr>
          <w:rFonts w:hint="eastAsia" w:ascii="仿宋" w:hAnsi="仿宋" w:eastAsia="仿宋"/>
          <w:sz w:val="28"/>
          <w:szCs w:val="28"/>
        </w:rPr>
        <w:t>放过”原则</w:t>
      </w:r>
      <w:r>
        <w:rPr>
          <w:rFonts w:hint="eastAsia" w:ascii="仿宋" w:hAnsi="仿宋" w:eastAsia="仿宋"/>
          <w:sz w:val="28"/>
          <w:szCs w:val="28"/>
          <w:lang w:eastAsia="zh-CN"/>
        </w:rPr>
        <w:t>进行处理</w:t>
      </w:r>
      <w:r>
        <w:rPr>
          <w:rFonts w:hint="eastAsia" w:ascii="仿宋" w:hAnsi="仿宋" w:eastAsia="仿宋"/>
          <w:sz w:val="28"/>
          <w:szCs w:val="28"/>
        </w:rPr>
        <w:t>，防止同类事故重复发生。</w:t>
      </w:r>
    </w:p>
    <w:p>
      <w:pPr>
        <w:spacing w:line="440" w:lineRule="exact"/>
        <w:ind w:firstLine="560" w:firstLineChars="200"/>
        <w:rPr>
          <w:rFonts w:ascii="仿宋" w:hAnsi="仿宋" w:eastAsia="仿宋"/>
          <w:sz w:val="28"/>
          <w:szCs w:val="28"/>
          <w:lang w:eastAsia="zh-CN"/>
        </w:rPr>
      </w:pPr>
      <w:r>
        <w:rPr>
          <w:rFonts w:hint="eastAsia" w:ascii="仿宋" w:hAnsi="仿宋" w:eastAsia="仿宋"/>
          <w:sz w:val="28"/>
          <w:szCs w:val="28"/>
          <w:lang w:val="en-US" w:eastAsia="zh-CN"/>
        </w:rPr>
        <w:t>3.</w:t>
      </w:r>
      <w:r>
        <w:rPr>
          <w:rFonts w:hint="eastAsia" w:ascii="仿宋" w:hAnsi="仿宋" w:eastAsia="仿宋"/>
          <w:sz w:val="28"/>
          <w:szCs w:val="28"/>
          <w:lang w:eastAsia="zh-CN"/>
        </w:rPr>
        <w:t>项目实施完成后，应由承包商组织并负责验收，甲方全过程参与，对于验收不合格的项目，承包方应在限期内整改完成直至验收结束。对于承包商未在甲方要求的期限内完成项目或出现工程质量问题，甲方有权要求承包商按照损失比例进行赔偿。</w:t>
      </w:r>
    </w:p>
    <w:p>
      <w:pPr>
        <w:spacing w:line="440" w:lineRule="exact"/>
        <w:ind w:firstLine="560" w:firstLineChars="200"/>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五、附则</w:t>
      </w:r>
    </w:p>
    <w:p>
      <w:pPr>
        <w:pStyle w:val="4"/>
        <w:shd w:val="clear" w:color="auto" w:fill="FFFFFF"/>
        <w:spacing w:before="0" w:beforeAutospacing="0" w:after="0" w:afterAutospacing="0" w:line="440" w:lineRule="exact"/>
        <w:ind w:firstLine="560" w:firstLineChars="200"/>
        <w:jc w:val="both"/>
        <w:rPr>
          <w:rFonts w:ascii="仿宋" w:hAnsi="仿宋" w:eastAsia="仿宋" w:cs="仿宋"/>
          <w:bCs/>
          <w:sz w:val="28"/>
          <w:szCs w:val="28"/>
          <w:shd w:val="clear" w:color="auto" w:fill="FFFFFF"/>
        </w:rPr>
      </w:pPr>
      <w:r>
        <w:rPr>
          <w:rFonts w:ascii="仿宋" w:hAnsi="仿宋" w:eastAsia="仿宋" w:cs="仿宋"/>
          <w:bCs/>
          <w:sz w:val="28"/>
          <w:szCs w:val="28"/>
          <w:shd w:val="clear" w:color="auto" w:fill="FFFFFF"/>
        </w:rPr>
        <w:t>本制度自下发之日起执行，由安全环保部负责解释和修订。</w:t>
      </w:r>
    </w:p>
    <w:p>
      <w:pPr>
        <w:pStyle w:val="4"/>
        <w:shd w:val="clear" w:color="auto" w:fill="FFFFFF"/>
        <w:spacing w:before="0" w:beforeAutospacing="0" w:after="0" w:afterAutospacing="0" w:line="440" w:lineRule="exact"/>
        <w:ind w:firstLine="560" w:firstLineChars="200"/>
        <w:jc w:val="both"/>
        <w:rPr>
          <w:rFonts w:ascii="仿宋" w:hAnsi="仿宋" w:eastAsia="仿宋" w:cs="仿宋"/>
          <w:bCs/>
          <w:sz w:val="28"/>
          <w:szCs w:val="28"/>
          <w:shd w:val="clear" w:color="auto" w:fill="FFFFFF"/>
        </w:rPr>
      </w:pPr>
    </w:p>
    <w:p>
      <w:pPr>
        <w:pStyle w:val="4"/>
        <w:shd w:val="clear" w:color="auto" w:fill="FFFFFF"/>
        <w:spacing w:before="0" w:beforeAutospacing="0" w:after="0" w:afterAutospacing="0" w:line="440" w:lineRule="exact"/>
        <w:ind w:firstLine="560" w:firstLineChars="200"/>
        <w:jc w:val="both"/>
        <w:rPr>
          <w:rFonts w:ascii="仿宋" w:hAnsi="仿宋" w:eastAsia="仿宋" w:cs="仿宋"/>
          <w:bCs/>
          <w:sz w:val="28"/>
          <w:szCs w:val="28"/>
          <w:shd w:val="clear" w:color="auto" w:fill="FFFFFF"/>
        </w:rPr>
      </w:pPr>
    </w:p>
    <w:p>
      <w:pPr>
        <w:pStyle w:val="4"/>
        <w:shd w:val="clear" w:color="auto" w:fill="FFFFFF"/>
        <w:spacing w:before="0" w:beforeAutospacing="0" w:after="0" w:afterAutospacing="0" w:line="440" w:lineRule="exact"/>
        <w:ind w:firstLine="560" w:firstLineChars="200"/>
        <w:jc w:val="both"/>
        <w:rPr>
          <w:rFonts w:ascii="仿宋" w:hAnsi="仿宋" w:eastAsia="仿宋" w:cs="仿宋"/>
          <w:bCs/>
          <w:sz w:val="28"/>
          <w:szCs w:val="28"/>
          <w:shd w:val="clear" w:color="auto" w:fill="FFFFFF"/>
        </w:rPr>
      </w:pPr>
    </w:p>
    <w:p>
      <w:pPr>
        <w:pStyle w:val="4"/>
        <w:shd w:val="clear" w:color="auto" w:fill="FFFFFF"/>
        <w:spacing w:before="0" w:beforeAutospacing="0" w:after="0" w:afterAutospacing="0" w:line="440" w:lineRule="exact"/>
        <w:ind w:firstLine="560" w:firstLineChars="200"/>
        <w:jc w:val="right"/>
        <w:rPr>
          <w:rFonts w:hint="default" w:ascii="仿宋" w:hAnsi="仿宋" w:eastAsia="仿宋" w:cs="仿宋"/>
          <w:bCs/>
          <w:sz w:val="28"/>
          <w:szCs w:val="28"/>
          <w:shd w:val="clear" w:color="auto" w:fill="FFFFFF"/>
        </w:rPr>
      </w:pPr>
      <w:r>
        <w:rPr>
          <w:rFonts w:ascii="仿宋" w:hAnsi="仿宋" w:eastAsia="仿宋" w:cs="仿宋"/>
          <w:bCs/>
          <w:sz w:val="28"/>
          <w:szCs w:val="28"/>
          <w:shd w:val="clear" w:color="auto" w:fill="FFFFFF"/>
        </w:rPr>
        <w:t>2021年</w:t>
      </w:r>
      <w:r>
        <w:rPr>
          <w:rFonts w:hint="default" w:ascii="仿宋" w:hAnsi="仿宋" w:eastAsia="仿宋" w:cs="仿宋"/>
          <w:bCs/>
          <w:sz w:val="28"/>
          <w:szCs w:val="28"/>
          <w:shd w:val="clear" w:color="auto" w:fill="FFFFFF"/>
        </w:rPr>
        <w:t>5</w:t>
      </w:r>
      <w:r>
        <w:rPr>
          <w:rFonts w:ascii="仿宋" w:hAnsi="仿宋" w:eastAsia="仿宋" w:cs="仿宋"/>
          <w:bCs/>
          <w:sz w:val="28"/>
          <w:szCs w:val="28"/>
          <w:shd w:val="clear" w:color="auto" w:fill="FFFFFF"/>
        </w:rPr>
        <w:t>月</w:t>
      </w:r>
      <w:r>
        <w:rPr>
          <w:rFonts w:hint="default" w:ascii="仿宋" w:hAnsi="仿宋" w:eastAsia="仿宋" w:cs="仿宋"/>
          <w:bCs/>
          <w:sz w:val="28"/>
          <w:szCs w:val="28"/>
          <w:shd w:val="clear" w:color="auto" w:fill="FFFFFF"/>
        </w:rPr>
        <w:t>10</w:t>
      </w:r>
      <w:r>
        <w:rPr>
          <w:rFonts w:ascii="仿宋" w:hAnsi="仿宋" w:eastAsia="仿宋" w:cs="仿宋"/>
          <w:bCs/>
          <w:sz w:val="28"/>
          <w:szCs w:val="28"/>
          <w:shd w:val="clear" w:color="auto" w:fill="FFFFFF"/>
        </w:rPr>
        <w:t>日</w:t>
      </w:r>
    </w:p>
    <w:p>
      <w:pPr>
        <w:pStyle w:val="4"/>
        <w:shd w:val="clear" w:color="auto" w:fill="FFFFFF"/>
        <w:spacing w:before="0" w:beforeAutospacing="0" w:after="0" w:afterAutospacing="0" w:line="440" w:lineRule="exact"/>
        <w:ind w:firstLine="560" w:firstLineChars="200"/>
        <w:jc w:val="both"/>
        <w:rPr>
          <w:rFonts w:ascii="仿宋" w:hAnsi="仿宋" w:eastAsia="仿宋" w:cs="仿宋"/>
          <w:bCs/>
          <w:sz w:val="28"/>
          <w:szCs w:val="28"/>
          <w:shd w:val="clear" w:color="auto" w:fill="FFFFFF"/>
        </w:rPr>
      </w:pPr>
    </w:p>
    <w:p>
      <w:pPr>
        <w:pStyle w:val="4"/>
        <w:shd w:val="clear" w:color="auto" w:fill="FFFFFF"/>
        <w:spacing w:before="0" w:beforeAutospacing="0" w:after="0" w:afterAutospacing="0" w:line="440" w:lineRule="exact"/>
        <w:ind w:firstLine="560" w:firstLineChars="200"/>
        <w:jc w:val="both"/>
        <w:rPr>
          <w:rFonts w:ascii="仿宋" w:hAnsi="仿宋" w:eastAsia="仿宋" w:cs="仿宋"/>
          <w:bCs/>
          <w:sz w:val="28"/>
          <w:szCs w:val="28"/>
          <w:shd w:val="clear" w:color="auto" w:fill="FFFFFF"/>
        </w:rPr>
      </w:pPr>
    </w:p>
    <w:p>
      <w:pPr>
        <w:pStyle w:val="4"/>
        <w:shd w:val="clear" w:color="auto" w:fill="FFFFFF"/>
        <w:spacing w:before="0" w:beforeAutospacing="0" w:after="0" w:afterAutospacing="0" w:line="440" w:lineRule="exact"/>
        <w:ind w:firstLine="560" w:firstLineChars="200"/>
        <w:jc w:val="both"/>
        <w:rPr>
          <w:rFonts w:ascii="仿宋" w:hAnsi="仿宋" w:eastAsia="仿宋" w:cs="仿宋"/>
          <w:bCs/>
          <w:sz w:val="28"/>
          <w:szCs w:val="28"/>
          <w:shd w:val="clear" w:color="auto" w:fill="FFFFFF"/>
        </w:rPr>
      </w:pPr>
    </w:p>
    <w:p>
      <w:pPr>
        <w:pStyle w:val="4"/>
        <w:shd w:val="clear" w:color="auto" w:fill="FFFFFF"/>
        <w:spacing w:before="0" w:beforeAutospacing="0" w:after="0" w:afterAutospacing="0" w:line="440" w:lineRule="exact"/>
        <w:ind w:firstLine="560" w:firstLineChars="200"/>
        <w:jc w:val="both"/>
        <w:rPr>
          <w:rFonts w:ascii="仿宋" w:hAnsi="仿宋" w:eastAsia="仿宋" w:cs="仿宋"/>
          <w:bCs/>
          <w:sz w:val="28"/>
          <w:szCs w:val="28"/>
          <w:shd w:val="clear" w:color="auto" w:fill="FFFFFF"/>
        </w:rPr>
      </w:pPr>
    </w:p>
    <w:p>
      <w:pPr>
        <w:pStyle w:val="4"/>
        <w:shd w:val="clear" w:color="auto" w:fill="FFFFFF"/>
        <w:spacing w:before="0" w:beforeAutospacing="0" w:after="0" w:afterAutospacing="0" w:line="440" w:lineRule="exact"/>
        <w:ind w:firstLine="560" w:firstLineChars="200"/>
        <w:jc w:val="both"/>
        <w:rPr>
          <w:rFonts w:ascii="仿宋" w:hAnsi="仿宋" w:eastAsia="仿宋" w:cs="仿宋"/>
          <w:bCs/>
          <w:sz w:val="28"/>
          <w:szCs w:val="28"/>
          <w:shd w:val="clear" w:color="auto" w:fill="FFFFFF"/>
        </w:rPr>
      </w:pPr>
    </w:p>
    <w:p>
      <w:pPr>
        <w:pStyle w:val="4"/>
        <w:shd w:val="clear" w:color="auto" w:fill="FFFFFF"/>
        <w:spacing w:before="0" w:beforeAutospacing="0" w:after="0" w:afterAutospacing="0" w:line="440" w:lineRule="exact"/>
        <w:ind w:firstLine="560" w:firstLineChars="200"/>
        <w:jc w:val="both"/>
        <w:rPr>
          <w:rFonts w:ascii="仿宋" w:hAnsi="仿宋" w:eastAsia="仿宋" w:cs="仿宋"/>
          <w:bCs/>
          <w:sz w:val="28"/>
          <w:szCs w:val="28"/>
          <w:shd w:val="clear" w:color="auto" w:fill="FFFFFF"/>
        </w:rPr>
      </w:pPr>
    </w:p>
    <w:p>
      <w:pPr>
        <w:pStyle w:val="4"/>
        <w:shd w:val="clear" w:color="auto" w:fill="FFFFFF"/>
        <w:spacing w:before="0" w:beforeAutospacing="0" w:after="0" w:afterAutospacing="0" w:line="440" w:lineRule="exact"/>
        <w:ind w:firstLine="560" w:firstLineChars="200"/>
        <w:jc w:val="both"/>
        <w:rPr>
          <w:rFonts w:ascii="仿宋" w:hAnsi="仿宋" w:eastAsia="仿宋" w:cs="仿宋"/>
          <w:bCs/>
          <w:sz w:val="28"/>
          <w:szCs w:val="28"/>
          <w:shd w:val="clear" w:color="auto" w:fill="FFFFFF"/>
        </w:rPr>
      </w:pPr>
    </w:p>
    <w:p>
      <w:pPr>
        <w:pStyle w:val="4"/>
        <w:shd w:val="clear" w:color="auto" w:fill="FFFFFF"/>
        <w:spacing w:before="0" w:beforeAutospacing="0" w:after="0" w:afterAutospacing="0" w:line="440" w:lineRule="exact"/>
        <w:ind w:firstLine="560" w:firstLineChars="200"/>
        <w:jc w:val="both"/>
        <w:rPr>
          <w:rFonts w:ascii="仿宋" w:hAnsi="仿宋" w:eastAsia="仿宋" w:cs="仿宋"/>
          <w:bCs/>
          <w:sz w:val="28"/>
          <w:szCs w:val="28"/>
          <w:shd w:val="clear" w:color="auto" w:fill="FFFFFF"/>
        </w:rPr>
      </w:pPr>
    </w:p>
    <w:p>
      <w:pPr>
        <w:pStyle w:val="4"/>
        <w:shd w:val="clear" w:color="auto" w:fill="FFFFFF"/>
        <w:spacing w:before="0" w:beforeAutospacing="0" w:after="0" w:afterAutospacing="0" w:line="440" w:lineRule="exact"/>
        <w:ind w:firstLine="560" w:firstLineChars="200"/>
        <w:jc w:val="both"/>
        <w:rPr>
          <w:rFonts w:ascii="仿宋" w:hAnsi="仿宋" w:eastAsia="仿宋" w:cs="仿宋"/>
          <w:bCs/>
          <w:sz w:val="28"/>
          <w:szCs w:val="28"/>
          <w:shd w:val="clear" w:color="auto" w:fill="FFFFFF"/>
        </w:rPr>
      </w:pPr>
    </w:p>
    <w:p>
      <w:pPr>
        <w:pStyle w:val="4"/>
        <w:shd w:val="clear" w:color="auto" w:fill="FFFFFF"/>
        <w:spacing w:before="0" w:beforeAutospacing="0" w:after="0" w:afterAutospacing="0" w:line="440" w:lineRule="exact"/>
        <w:ind w:firstLine="560" w:firstLineChars="200"/>
        <w:jc w:val="both"/>
        <w:rPr>
          <w:rFonts w:ascii="仿宋" w:hAnsi="仿宋" w:eastAsia="仿宋" w:cs="仿宋"/>
          <w:bCs/>
          <w:sz w:val="28"/>
          <w:szCs w:val="28"/>
          <w:shd w:val="clear" w:color="auto" w:fill="FFFFFF"/>
        </w:rPr>
      </w:pPr>
    </w:p>
    <w:p>
      <w:pPr>
        <w:pStyle w:val="4"/>
        <w:shd w:val="clear" w:color="auto" w:fill="FFFFFF"/>
        <w:spacing w:before="0" w:beforeAutospacing="0" w:after="0" w:afterAutospacing="0" w:line="440" w:lineRule="exact"/>
        <w:ind w:firstLine="560" w:firstLineChars="200"/>
        <w:jc w:val="both"/>
        <w:rPr>
          <w:rFonts w:ascii="仿宋" w:hAnsi="仿宋" w:eastAsia="仿宋" w:cs="仿宋"/>
          <w:bCs/>
          <w:sz w:val="28"/>
          <w:szCs w:val="28"/>
          <w:shd w:val="clear" w:color="auto" w:fill="FFFFFF"/>
        </w:rPr>
      </w:pPr>
    </w:p>
    <w:p>
      <w:pPr>
        <w:pStyle w:val="4"/>
        <w:shd w:val="clear" w:color="auto" w:fill="FFFFFF"/>
        <w:spacing w:before="0" w:beforeAutospacing="0" w:after="0" w:afterAutospacing="0" w:line="440" w:lineRule="exact"/>
        <w:ind w:firstLine="560" w:firstLineChars="200"/>
        <w:jc w:val="both"/>
        <w:rPr>
          <w:rFonts w:ascii="仿宋" w:hAnsi="仿宋" w:eastAsia="仿宋" w:cs="仿宋"/>
          <w:bCs/>
          <w:sz w:val="28"/>
          <w:szCs w:val="28"/>
          <w:shd w:val="clear" w:color="auto" w:fill="FFFFFF"/>
        </w:rPr>
      </w:pPr>
    </w:p>
    <w:p>
      <w:pPr>
        <w:pStyle w:val="4"/>
        <w:shd w:val="clear" w:color="auto" w:fill="FFFFFF"/>
        <w:spacing w:before="0" w:beforeAutospacing="0" w:after="0" w:afterAutospacing="0" w:line="440" w:lineRule="exact"/>
        <w:ind w:firstLine="560" w:firstLineChars="200"/>
        <w:jc w:val="both"/>
        <w:rPr>
          <w:rFonts w:ascii="仿宋" w:hAnsi="仿宋" w:eastAsia="仿宋" w:cs="仿宋"/>
          <w:bCs/>
          <w:sz w:val="28"/>
          <w:szCs w:val="28"/>
          <w:shd w:val="clear" w:color="auto" w:fill="FFFFFF"/>
        </w:rPr>
      </w:pPr>
    </w:p>
    <w:p>
      <w:pPr>
        <w:pStyle w:val="4"/>
        <w:shd w:val="clear" w:color="auto" w:fill="FFFFFF"/>
        <w:spacing w:before="0" w:beforeAutospacing="0" w:after="0" w:afterAutospacing="0" w:line="440" w:lineRule="exact"/>
        <w:ind w:firstLine="560" w:firstLineChars="200"/>
        <w:jc w:val="both"/>
        <w:rPr>
          <w:rFonts w:ascii="仿宋" w:hAnsi="仿宋" w:eastAsia="仿宋" w:cs="仿宋"/>
          <w:bCs/>
          <w:sz w:val="28"/>
          <w:szCs w:val="28"/>
          <w:shd w:val="clear" w:color="auto" w:fill="FFFFFF"/>
        </w:rPr>
      </w:pPr>
    </w:p>
    <w:p>
      <w:pPr>
        <w:pStyle w:val="4"/>
        <w:shd w:val="clear" w:color="auto" w:fill="FFFFFF"/>
        <w:spacing w:before="0" w:beforeAutospacing="0" w:after="0" w:afterAutospacing="0" w:line="440" w:lineRule="exact"/>
        <w:ind w:firstLine="560" w:firstLineChars="200"/>
        <w:jc w:val="both"/>
        <w:rPr>
          <w:rFonts w:ascii="仿宋" w:hAnsi="仿宋" w:eastAsia="仿宋" w:cs="仿宋"/>
          <w:bCs/>
          <w:sz w:val="28"/>
          <w:szCs w:val="28"/>
          <w:shd w:val="clear" w:color="auto" w:fill="FFFFFF"/>
        </w:rPr>
      </w:pPr>
    </w:p>
    <w:p>
      <w:pPr>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w:t>
      </w:r>
    </w:p>
    <w:p>
      <w:pPr>
        <w:autoSpaceDE/>
        <w:autoSpaceDN/>
        <w:adjustRightInd/>
        <w:spacing w:line="440" w:lineRule="exact"/>
        <w:jc w:val="center"/>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西北能化公司承包商入厂需提供资料清单</w:t>
      </w:r>
    </w:p>
    <w:tbl>
      <w:tblPr>
        <w:tblStyle w:val="6"/>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4244"/>
        <w:gridCol w:w="1348"/>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71" w:type="dxa"/>
            <w:shd w:val="clear" w:color="auto" w:fill="FFFFFF"/>
            <w:noWrap w:val="0"/>
            <w:vAlign w:val="center"/>
          </w:tcPr>
          <w:p>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序号</w:t>
            </w:r>
          </w:p>
        </w:tc>
        <w:tc>
          <w:tcPr>
            <w:tcW w:w="4244" w:type="dxa"/>
            <w:shd w:val="clear" w:color="auto" w:fill="FFFFFF"/>
            <w:noWrap w:val="0"/>
            <w:vAlign w:val="center"/>
          </w:tcPr>
          <w:p>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需提供资料</w:t>
            </w:r>
          </w:p>
        </w:tc>
        <w:tc>
          <w:tcPr>
            <w:tcW w:w="1348" w:type="dxa"/>
            <w:shd w:val="clear" w:color="auto" w:fill="FFFFFF"/>
            <w:noWrap w:val="0"/>
            <w:vAlign w:val="center"/>
          </w:tcPr>
          <w:p>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是否必须</w:t>
            </w:r>
          </w:p>
        </w:tc>
        <w:tc>
          <w:tcPr>
            <w:tcW w:w="2838" w:type="dxa"/>
            <w:shd w:val="clear" w:color="auto" w:fill="FFFFFF"/>
            <w:noWrap w:val="0"/>
            <w:vAlign w:val="center"/>
          </w:tcPr>
          <w:p>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71"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w:t>
            </w:r>
          </w:p>
        </w:tc>
        <w:tc>
          <w:tcPr>
            <w:tcW w:w="4244"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承包合同复印件</w:t>
            </w:r>
          </w:p>
        </w:tc>
        <w:tc>
          <w:tcPr>
            <w:tcW w:w="1348"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p>
        </w:tc>
        <w:tc>
          <w:tcPr>
            <w:tcW w:w="2838" w:type="dxa"/>
            <w:noWrap w:val="0"/>
            <w:vAlign w:val="center"/>
          </w:tcPr>
          <w:p>
            <w:pPr>
              <w:jc w:val="both"/>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71" w:type="dxa"/>
            <w:noWrap w:val="0"/>
            <w:vAlign w:val="center"/>
          </w:tcPr>
          <w:p>
            <w:pPr>
              <w:jc w:val="center"/>
              <w:rPr>
                <w:rFonts w:hint="eastAsia" w:ascii="仿宋" w:hAnsi="仿宋" w:eastAsia="仿宋" w:cs="仿宋"/>
                <w:kern w:val="2"/>
                <w:sz w:val="24"/>
                <w:szCs w:val="24"/>
                <w:lang w:eastAsia="zh-CN"/>
              </w:rPr>
            </w:pPr>
            <w:r>
              <w:rPr>
                <w:rFonts w:hint="eastAsia" w:ascii="仿宋" w:hAnsi="仿宋" w:eastAsia="仿宋" w:cs="仿宋"/>
                <w:sz w:val="24"/>
                <w:szCs w:val="24"/>
                <w:lang w:eastAsia="zh-CN"/>
              </w:rPr>
              <w:t>2</w:t>
            </w:r>
          </w:p>
        </w:tc>
        <w:tc>
          <w:tcPr>
            <w:tcW w:w="4244"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承包商营业执照   </w:t>
            </w:r>
          </w:p>
        </w:tc>
        <w:tc>
          <w:tcPr>
            <w:tcW w:w="1348"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p>
        </w:tc>
        <w:tc>
          <w:tcPr>
            <w:tcW w:w="2838" w:type="dxa"/>
            <w:noWrap w:val="0"/>
            <w:vAlign w:val="center"/>
          </w:tcPr>
          <w:p>
            <w:pPr>
              <w:jc w:val="both"/>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71" w:type="dxa"/>
            <w:noWrap w:val="0"/>
            <w:vAlign w:val="center"/>
          </w:tcPr>
          <w:p>
            <w:pPr>
              <w:jc w:val="center"/>
              <w:rPr>
                <w:rFonts w:hint="eastAsia" w:ascii="仿宋" w:hAnsi="仿宋" w:eastAsia="仿宋" w:cs="仿宋"/>
                <w:kern w:val="2"/>
                <w:sz w:val="24"/>
                <w:szCs w:val="24"/>
                <w:lang w:eastAsia="zh-CN"/>
              </w:rPr>
            </w:pPr>
            <w:r>
              <w:rPr>
                <w:rFonts w:hint="eastAsia" w:ascii="仿宋" w:hAnsi="仿宋" w:eastAsia="仿宋" w:cs="仿宋"/>
                <w:sz w:val="24"/>
                <w:szCs w:val="24"/>
                <w:lang w:eastAsia="zh-CN"/>
              </w:rPr>
              <w:t>3</w:t>
            </w:r>
          </w:p>
        </w:tc>
        <w:tc>
          <w:tcPr>
            <w:tcW w:w="4244"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涉及工程施工、劳务等相关资质   </w:t>
            </w:r>
          </w:p>
        </w:tc>
        <w:tc>
          <w:tcPr>
            <w:tcW w:w="1348"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p>
        </w:tc>
        <w:tc>
          <w:tcPr>
            <w:tcW w:w="2838" w:type="dxa"/>
            <w:noWrap w:val="0"/>
            <w:vAlign w:val="center"/>
          </w:tcPr>
          <w:p>
            <w:pPr>
              <w:jc w:val="both"/>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71" w:type="dxa"/>
            <w:noWrap w:val="0"/>
            <w:vAlign w:val="center"/>
          </w:tcPr>
          <w:p>
            <w:pPr>
              <w:jc w:val="center"/>
              <w:rPr>
                <w:rFonts w:hint="eastAsia" w:ascii="仿宋" w:hAnsi="仿宋" w:eastAsia="仿宋" w:cs="仿宋"/>
                <w:kern w:val="2"/>
                <w:sz w:val="24"/>
                <w:szCs w:val="24"/>
                <w:lang w:eastAsia="zh-CN"/>
              </w:rPr>
            </w:pPr>
            <w:r>
              <w:rPr>
                <w:rFonts w:hint="eastAsia" w:ascii="仿宋" w:hAnsi="仿宋" w:eastAsia="仿宋" w:cs="仿宋"/>
                <w:sz w:val="24"/>
                <w:szCs w:val="24"/>
                <w:lang w:eastAsia="zh-CN"/>
              </w:rPr>
              <w:t>4</w:t>
            </w:r>
          </w:p>
        </w:tc>
        <w:tc>
          <w:tcPr>
            <w:tcW w:w="4244"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项目相关安全管理制度    </w:t>
            </w:r>
          </w:p>
        </w:tc>
        <w:tc>
          <w:tcPr>
            <w:tcW w:w="1348"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p>
        </w:tc>
        <w:tc>
          <w:tcPr>
            <w:tcW w:w="2838" w:type="dxa"/>
            <w:noWrap w:val="0"/>
            <w:vAlign w:val="center"/>
          </w:tcPr>
          <w:p>
            <w:pPr>
              <w:jc w:val="both"/>
              <w:rPr>
                <w:rFonts w:hint="eastAsia" w:ascii="仿宋" w:hAnsi="仿宋" w:eastAsia="仿宋" w:cs="仿宋"/>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71" w:type="dxa"/>
            <w:noWrap w:val="0"/>
            <w:vAlign w:val="center"/>
          </w:tcPr>
          <w:p>
            <w:pPr>
              <w:jc w:val="center"/>
              <w:rPr>
                <w:rFonts w:hint="eastAsia" w:ascii="仿宋" w:hAnsi="仿宋" w:eastAsia="仿宋" w:cs="仿宋"/>
                <w:kern w:val="2"/>
                <w:sz w:val="24"/>
                <w:szCs w:val="24"/>
                <w:lang w:eastAsia="zh-CN"/>
              </w:rPr>
            </w:pPr>
            <w:r>
              <w:rPr>
                <w:rFonts w:hint="eastAsia" w:ascii="仿宋" w:hAnsi="仿宋" w:eastAsia="仿宋" w:cs="仿宋"/>
                <w:sz w:val="24"/>
                <w:szCs w:val="24"/>
                <w:lang w:eastAsia="zh-CN"/>
              </w:rPr>
              <w:t>5</w:t>
            </w:r>
          </w:p>
        </w:tc>
        <w:tc>
          <w:tcPr>
            <w:tcW w:w="4244"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项目负责人证件及任命文件   </w:t>
            </w:r>
          </w:p>
        </w:tc>
        <w:tc>
          <w:tcPr>
            <w:tcW w:w="1348"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p>
        </w:tc>
        <w:tc>
          <w:tcPr>
            <w:tcW w:w="2838" w:type="dxa"/>
            <w:noWrap w:val="0"/>
            <w:vAlign w:val="center"/>
          </w:tcPr>
          <w:p>
            <w:pPr>
              <w:jc w:val="both"/>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71" w:type="dxa"/>
            <w:noWrap w:val="0"/>
            <w:vAlign w:val="center"/>
          </w:tcPr>
          <w:p>
            <w:pPr>
              <w:jc w:val="center"/>
              <w:rPr>
                <w:rFonts w:hint="eastAsia" w:ascii="仿宋" w:hAnsi="仿宋" w:eastAsia="仿宋" w:cs="仿宋"/>
                <w:kern w:val="2"/>
                <w:sz w:val="24"/>
                <w:szCs w:val="24"/>
                <w:lang w:eastAsia="zh-CN"/>
              </w:rPr>
            </w:pPr>
            <w:r>
              <w:rPr>
                <w:rFonts w:hint="eastAsia" w:ascii="仿宋" w:hAnsi="仿宋" w:eastAsia="仿宋" w:cs="仿宋"/>
                <w:sz w:val="24"/>
                <w:szCs w:val="24"/>
                <w:lang w:eastAsia="zh-CN"/>
              </w:rPr>
              <w:t>6</w:t>
            </w:r>
          </w:p>
        </w:tc>
        <w:tc>
          <w:tcPr>
            <w:tcW w:w="4244"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专兼职安全员证件及任命文件   </w:t>
            </w:r>
          </w:p>
        </w:tc>
        <w:tc>
          <w:tcPr>
            <w:tcW w:w="1348"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p>
        </w:tc>
        <w:tc>
          <w:tcPr>
            <w:tcW w:w="2838"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国家规定危险行业必须专职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71" w:type="dxa"/>
            <w:noWrap w:val="0"/>
            <w:vAlign w:val="center"/>
          </w:tcPr>
          <w:p>
            <w:pPr>
              <w:jc w:val="center"/>
              <w:rPr>
                <w:rFonts w:hint="eastAsia" w:ascii="仿宋" w:hAnsi="仿宋" w:eastAsia="仿宋" w:cs="仿宋"/>
                <w:kern w:val="2"/>
                <w:sz w:val="24"/>
                <w:szCs w:val="24"/>
                <w:lang w:eastAsia="zh-CN"/>
              </w:rPr>
            </w:pPr>
            <w:r>
              <w:rPr>
                <w:rFonts w:hint="eastAsia" w:ascii="仿宋" w:hAnsi="仿宋" w:eastAsia="仿宋" w:cs="仿宋"/>
                <w:sz w:val="24"/>
                <w:szCs w:val="24"/>
                <w:lang w:eastAsia="zh-CN"/>
              </w:rPr>
              <w:t>7</w:t>
            </w:r>
          </w:p>
        </w:tc>
        <w:tc>
          <w:tcPr>
            <w:tcW w:w="4244" w:type="dxa"/>
            <w:noWrap w:val="0"/>
            <w:vAlign w:val="center"/>
          </w:tcPr>
          <w:p>
            <w:pPr>
              <w:jc w:val="both"/>
              <w:rPr>
                <w:rFonts w:hint="eastAsia" w:ascii="仿宋" w:hAnsi="仿宋" w:eastAsia="仿宋" w:cs="仿宋"/>
                <w:kern w:val="2"/>
                <w:sz w:val="24"/>
                <w:szCs w:val="24"/>
                <w:lang w:eastAsia="zh-CN"/>
              </w:rPr>
            </w:pPr>
            <w:r>
              <w:rPr>
                <w:rFonts w:hint="eastAsia" w:ascii="仿宋" w:hAnsi="仿宋" w:eastAsia="仿宋" w:cs="仿宋"/>
                <w:sz w:val="24"/>
                <w:szCs w:val="24"/>
                <w:lang w:eastAsia="zh-CN"/>
              </w:rPr>
              <w:t xml:space="preserve">涉及特种作业人员证件及台账   </w:t>
            </w:r>
          </w:p>
        </w:tc>
        <w:tc>
          <w:tcPr>
            <w:tcW w:w="1348"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p>
        </w:tc>
        <w:tc>
          <w:tcPr>
            <w:tcW w:w="2838" w:type="dxa"/>
            <w:noWrap w:val="0"/>
            <w:vAlign w:val="center"/>
          </w:tcPr>
          <w:p>
            <w:pPr>
              <w:jc w:val="both"/>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71" w:type="dxa"/>
            <w:noWrap w:val="0"/>
            <w:vAlign w:val="center"/>
          </w:tcPr>
          <w:p>
            <w:pPr>
              <w:jc w:val="center"/>
              <w:rPr>
                <w:rFonts w:hint="eastAsia" w:ascii="仿宋" w:hAnsi="仿宋" w:eastAsia="仿宋" w:cs="仿宋"/>
                <w:kern w:val="2"/>
                <w:sz w:val="24"/>
                <w:szCs w:val="24"/>
                <w:lang w:eastAsia="zh-CN"/>
              </w:rPr>
            </w:pPr>
            <w:r>
              <w:rPr>
                <w:rFonts w:hint="eastAsia" w:ascii="仿宋" w:hAnsi="仿宋" w:eastAsia="仿宋" w:cs="仿宋"/>
                <w:sz w:val="24"/>
                <w:szCs w:val="24"/>
                <w:lang w:eastAsia="zh-CN"/>
              </w:rPr>
              <w:t>8</w:t>
            </w:r>
          </w:p>
        </w:tc>
        <w:tc>
          <w:tcPr>
            <w:tcW w:w="4244" w:type="dxa"/>
            <w:noWrap w:val="0"/>
            <w:vAlign w:val="center"/>
          </w:tcPr>
          <w:p>
            <w:pPr>
              <w:jc w:val="both"/>
              <w:rPr>
                <w:rFonts w:hint="eastAsia" w:ascii="仿宋" w:hAnsi="仿宋" w:eastAsia="仿宋" w:cs="仿宋"/>
                <w:kern w:val="2"/>
                <w:sz w:val="24"/>
                <w:szCs w:val="24"/>
                <w:lang w:eastAsia="zh-CN"/>
              </w:rPr>
            </w:pPr>
            <w:r>
              <w:rPr>
                <w:rFonts w:hint="eastAsia" w:ascii="仿宋" w:hAnsi="仿宋" w:eastAsia="仿宋" w:cs="仿宋"/>
                <w:sz w:val="24"/>
                <w:szCs w:val="24"/>
                <w:lang w:eastAsia="zh-CN"/>
              </w:rPr>
              <w:t xml:space="preserve">第三方提供的职业健康证明   </w:t>
            </w:r>
          </w:p>
        </w:tc>
        <w:tc>
          <w:tcPr>
            <w:tcW w:w="1348"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p>
        </w:tc>
        <w:tc>
          <w:tcPr>
            <w:tcW w:w="2838" w:type="dxa"/>
            <w:noWrap w:val="0"/>
            <w:vAlign w:val="center"/>
          </w:tcPr>
          <w:p>
            <w:pPr>
              <w:jc w:val="both"/>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71" w:type="dxa"/>
            <w:noWrap w:val="0"/>
            <w:vAlign w:val="center"/>
          </w:tcPr>
          <w:p>
            <w:pPr>
              <w:jc w:val="center"/>
              <w:rPr>
                <w:rFonts w:hint="eastAsia" w:ascii="仿宋" w:hAnsi="仿宋" w:eastAsia="仿宋" w:cs="仿宋"/>
                <w:kern w:val="2"/>
                <w:sz w:val="24"/>
                <w:szCs w:val="24"/>
                <w:lang w:eastAsia="zh-CN"/>
              </w:rPr>
            </w:pPr>
            <w:r>
              <w:rPr>
                <w:rFonts w:hint="eastAsia" w:ascii="仿宋" w:hAnsi="仿宋" w:eastAsia="仿宋" w:cs="仿宋"/>
                <w:sz w:val="24"/>
                <w:szCs w:val="24"/>
                <w:lang w:eastAsia="zh-CN"/>
              </w:rPr>
              <w:t>9</w:t>
            </w:r>
          </w:p>
        </w:tc>
        <w:tc>
          <w:tcPr>
            <w:tcW w:w="4244" w:type="dxa"/>
            <w:noWrap w:val="0"/>
            <w:vAlign w:val="center"/>
          </w:tcPr>
          <w:p>
            <w:pPr>
              <w:jc w:val="both"/>
              <w:rPr>
                <w:rFonts w:hint="eastAsia" w:ascii="仿宋" w:hAnsi="仿宋" w:eastAsia="仿宋" w:cs="仿宋"/>
                <w:kern w:val="2"/>
                <w:sz w:val="24"/>
                <w:szCs w:val="24"/>
                <w:lang w:eastAsia="zh-CN"/>
              </w:rPr>
            </w:pPr>
            <w:r>
              <w:rPr>
                <w:rFonts w:hint="eastAsia" w:ascii="仿宋" w:hAnsi="仿宋" w:eastAsia="仿宋" w:cs="仿宋"/>
                <w:sz w:val="24"/>
                <w:szCs w:val="24"/>
                <w:lang w:eastAsia="zh-CN"/>
              </w:rPr>
              <w:t xml:space="preserve">工伤保险或意外保险投保证明   </w:t>
            </w:r>
          </w:p>
        </w:tc>
        <w:tc>
          <w:tcPr>
            <w:tcW w:w="1348"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p>
        </w:tc>
        <w:tc>
          <w:tcPr>
            <w:tcW w:w="2838" w:type="dxa"/>
            <w:noWrap w:val="0"/>
            <w:vAlign w:val="center"/>
          </w:tcPr>
          <w:p>
            <w:pPr>
              <w:jc w:val="both"/>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71" w:type="dxa"/>
            <w:noWrap w:val="0"/>
            <w:vAlign w:val="center"/>
          </w:tcPr>
          <w:p>
            <w:pPr>
              <w:jc w:val="center"/>
              <w:rPr>
                <w:rFonts w:hint="eastAsia" w:ascii="仿宋" w:hAnsi="仿宋" w:eastAsia="仿宋" w:cs="仿宋"/>
                <w:kern w:val="2"/>
                <w:sz w:val="24"/>
                <w:szCs w:val="24"/>
                <w:lang w:eastAsia="zh-CN"/>
              </w:rPr>
            </w:pPr>
            <w:r>
              <w:rPr>
                <w:rFonts w:hint="eastAsia" w:ascii="仿宋" w:hAnsi="仿宋" w:eastAsia="仿宋" w:cs="仿宋"/>
                <w:sz w:val="24"/>
                <w:szCs w:val="24"/>
                <w:lang w:eastAsia="zh-CN"/>
              </w:rPr>
              <w:t>10</w:t>
            </w:r>
          </w:p>
        </w:tc>
        <w:tc>
          <w:tcPr>
            <w:tcW w:w="4244" w:type="dxa"/>
            <w:noWrap w:val="0"/>
            <w:vAlign w:val="center"/>
          </w:tcPr>
          <w:p>
            <w:pPr>
              <w:jc w:val="both"/>
              <w:rPr>
                <w:rFonts w:hint="eastAsia" w:ascii="仿宋" w:hAnsi="仿宋" w:eastAsia="仿宋" w:cs="仿宋"/>
                <w:kern w:val="2"/>
                <w:sz w:val="24"/>
                <w:szCs w:val="24"/>
                <w:lang w:eastAsia="zh-CN"/>
              </w:rPr>
            </w:pPr>
            <w:r>
              <w:rPr>
                <w:rFonts w:hint="eastAsia" w:ascii="仿宋" w:hAnsi="仿宋" w:eastAsia="仿宋" w:cs="仿宋"/>
                <w:sz w:val="24"/>
                <w:szCs w:val="24"/>
                <w:lang w:eastAsia="zh-CN"/>
              </w:rPr>
              <w:t>安全操作规程</w:t>
            </w:r>
          </w:p>
        </w:tc>
        <w:tc>
          <w:tcPr>
            <w:tcW w:w="1348" w:type="dxa"/>
            <w:noWrap w:val="0"/>
            <w:vAlign w:val="center"/>
          </w:tcPr>
          <w:p>
            <w:pPr>
              <w:jc w:val="center"/>
              <w:rPr>
                <w:rFonts w:hint="eastAsia" w:ascii="仿宋" w:hAnsi="仿宋" w:eastAsia="仿宋" w:cs="仿宋"/>
                <w:sz w:val="24"/>
                <w:szCs w:val="24"/>
                <w:lang w:eastAsia="zh-CN"/>
              </w:rPr>
            </w:pPr>
          </w:p>
        </w:tc>
        <w:tc>
          <w:tcPr>
            <w:tcW w:w="2838"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涉及工程施工、检维修项目必需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71" w:type="dxa"/>
            <w:noWrap w:val="0"/>
            <w:vAlign w:val="center"/>
          </w:tcPr>
          <w:p>
            <w:pPr>
              <w:jc w:val="center"/>
              <w:rPr>
                <w:rFonts w:hint="eastAsia" w:ascii="仿宋" w:hAnsi="仿宋" w:eastAsia="仿宋" w:cs="仿宋"/>
                <w:kern w:val="2"/>
                <w:sz w:val="24"/>
                <w:szCs w:val="24"/>
                <w:lang w:eastAsia="zh-CN"/>
              </w:rPr>
            </w:pPr>
            <w:r>
              <w:rPr>
                <w:rFonts w:hint="eastAsia" w:ascii="仿宋" w:hAnsi="仿宋" w:eastAsia="仿宋" w:cs="仿宋"/>
                <w:sz w:val="24"/>
                <w:szCs w:val="24"/>
                <w:lang w:eastAsia="zh-CN"/>
              </w:rPr>
              <w:t>11</w:t>
            </w:r>
          </w:p>
        </w:tc>
        <w:tc>
          <w:tcPr>
            <w:tcW w:w="4244" w:type="dxa"/>
            <w:noWrap w:val="0"/>
            <w:vAlign w:val="center"/>
          </w:tcPr>
          <w:p>
            <w:pPr>
              <w:jc w:val="both"/>
              <w:rPr>
                <w:rFonts w:hint="eastAsia" w:ascii="仿宋" w:hAnsi="仿宋" w:eastAsia="仿宋" w:cs="仿宋"/>
                <w:kern w:val="2"/>
                <w:sz w:val="24"/>
                <w:szCs w:val="24"/>
                <w:lang w:eastAsia="zh-CN"/>
              </w:rPr>
            </w:pPr>
            <w:r>
              <w:rPr>
                <w:rFonts w:hint="eastAsia" w:ascii="仿宋" w:hAnsi="仿宋" w:eastAsia="仿宋" w:cs="仿宋"/>
                <w:sz w:val="24"/>
                <w:szCs w:val="24"/>
                <w:lang w:eastAsia="zh-CN"/>
              </w:rPr>
              <w:t>安全施工方案</w:t>
            </w:r>
          </w:p>
        </w:tc>
        <w:tc>
          <w:tcPr>
            <w:tcW w:w="1348" w:type="dxa"/>
            <w:noWrap w:val="0"/>
            <w:vAlign w:val="center"/>
          </w:tcPr>
          <w:p>
            <w:pPr>
              <w:jc w:val="center"/>
              <w:rPr>
                <w:rFonts w:hint="eastAsia" w:ascii="仿宋" w:hAnsi="仿宋" w:eastAsia="仿宋" w:cs="仿宋"/>
                <w:sz w:val="24"/>
                <w:szCs w:val="24"/>
                <w:lang w:eastAsia="zh-CN"/>
              </w:rPr>
            </w:pPr>
          </w:p>
        </w:tc>
        <w:tc>
          <w:tcPr>
            <w:tcW w:w="2838"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涉及工程施工、检维修项目必需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71" w:type="dxa"/>
            <w:noWrap w:val="0"/>
            <w:vAlign w:val="center"/>
          </w:tcPr>
          <w:p>
            <w:pPr>
              <w:jc w:val="center"/>
              <w:rPr>
                <w:rFonts w:hint="eastAsia" w:ascii="仿宋" w:hAnsi="仿宋" w:eastAsia="仿宋" w:cs="仿宋"/>
                <w:kern w:val="2"/>
                <w:sz w:val="24"/>
                <w:szCs w:val="24"/>
                <w:lang w:eastAsia="zh-CN"/>
              </w:rPr>
            </w:pPr>
            <w:r>
              <w:rPr>
                <w:rFonts w:hint="eastAsia" w:ascii="仿宋" w:hAnsi="仿宋" w:eastAsia="仿宋" w:cs="仿宋"/>
                <w:sz w:val="24"/>
                <w:szCs w:val="24"/>
                <w:lang w:eastAsia="zh-CN"/>
              </w:rPr>
              <w:t>12</w:t>
            </w:r>
          </w:p>
        </w:tc>
        <w:tc>
          <w:tcPr>
            <w:tcW w:w="4244" w:type="dxa"/>
            <w:noWrap w:val="0"/>
            <w:vAlign w:val="center"/>
          </w:tcPr>
          <w:p>
            <w:pPr>
              <w:jc w:val="both"/>
              <w:rPr>
                <w:rFonts w:hint="eastAsia" w:ascii="仿宋" w:hAnsi="仿宋" w:eastAsia="仿宋" w:cs="仿宋"/>
                <w:kern w:val="2"/>
                <w:sz w:val="24"/>
                <w:szCs w:val="24"/>
                <w:lang w:eastAsia="zh-CN"/>
              </w:rPr>
            </w:pPr>
            <w:r>
              <w:rPr>
                <w:rFonts w:hint="eastAsia" w:ascii="仿宋" w:hAnsi="仿宋" w:eastAsia="仿宋" w:cs="仿宋"/>
                <w:sz w:val="24"/>
                <w:szCs w:val="24"/>
                <w:lang w:eastAsia="zh-CN"/>
              </w:rPr>
              <w:t>安全应急预案</w:t>
            </w:r>
          </w:p>
        </w:tc>
        <w:tc>
          <w:tcPr>
            <w:tcW w:w="1348" w:type="dxa"/>
            <w:noWrap w:val="0"/>
            <w:vAlign w:val="center"/>
          </w:tcPr>
          <w:p>
            <w:pPr>
              <w:jc w:val="center"/>
              <w:rPr>
                <w:rFonts w:hint="eastAsia" w:ascii="仿宋" w:hAnsi="仿宋" w:eastAsia="仿宋" w:cs="仿宋"/>
                <w:sz w:val="24"/>
                <w:szCs w:val="24"/>
                <w:lang w:eastAsia="zh-CN"/>
              </w:rPr>
            </w:pPr>
          </w:p>
        </w:tc>
        <w:tc>
          <w:tcPr>
            <w:tcW w:w="2838"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涉及工程施工、检维修项目必需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71" w:type="dxa"/>
            <w:noWrap w:val="0"/>
            <w:vAlign w:val="center"/>
          </w:tcPr>
          <w:p>
            <w:pPr>
              <w:jc w:val="center"/>
              <w:rPr>
                <w:rFonts w:hint="eastAsia" w:ascii="仿宋" w:hAnsi="仿宋" w:eastAsia="仿宋" w:cs="仿宋"/>
                <w:kern w:val="2"/>
                <w:sz w:val="24"/>
                <w:szCs w:val="24"/>
                <w:lang w:eastAsia="zh-CN"/>
              </w:rPr>
            </w:pPr>
            <w:r>
              <w:rPr>
                <w:rFonts w:hint="eastAsia" w:ascii="仿宋" w:hAnsi="仿宋" w:eastAsia="仿宋" w:cs="仿宋"/>
                <w:sz w:val="24"/>
                <w:szCs w:val="24"/>
                <w:lang w:eastAsia="zh-CN"/>
              </w:rPr>
              <w:t>13</w:t>
            </w:r>
          </w:p>
        </w:tc>
        <w:tc>
          <w:tcPr>
            <w:tcW w:w="4244" w:type="dxa"/>
            <w:noWrap w:val="0"/>
            <w:vAlign w:val="center"/>
          </w:tcPr>
          <w:p>
            <w:pPr>
              <w:jc w:val="both"/>
              <w:rPr>
                <w:rFonts w:hint="eastAsia" w:ascii="仿宋" w:hAnsi="仿宋" w:eastAsia="仿宋" w:cs="仿宋"/>
                <w:kern w:val="2"/>
                <w:sz w:val="24"/>
                <w:szCs w:val="24"/>
                <w:lang w:eastAsia="zh-CN"/>
              </w:rPr>
            </w:pPr>
            <w:r>
              <w:rPr>
                <w:rFonts w:hint="eastAsia" w:ascii="仿宋" w:hAnsi="仿宋" w:eastAsia="仿宋" w:cs="仿宋"/>
                <w:sz w:val="24"/>
                <w:szCs w:val="24"/>
                <w:lang w:eastAsia="zh-CN"/>
              </w:rPr>
              <w:t xml:space="preserve">入厂作业人员名单（姓名、身份证号、联系方式、专业）   </w:t>
            </w:r>
          </w:p>
        </w:tc>
        <w:tc>
          <w:tcPr>
            <w:tcW w:w="1348"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p>
        </w:tc>
        <w:tc>
          <w:tcPr>
            <w:tcW w:w="2838" w:type="dxa"/>
            <w:noWrap w:val="0"/>
            <w:vAlign w:val="center"/>
          </w:tcPr>
          <w:p>
            <w:pPr>
              <w:jc w:val="both"/>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71" w:type="dxa"/>
            <w:noWrap w:val="0"/>
            <w:vAlign w:val="center"/>
          </w:tcPr>
          <w:p>
            <w:pPr>
              <w:jc w:val="center"/>
              <w:rPr>
                <w:rFonts w:hint="eastAsia" w:ascii="仿宋" w:hAnsi="仿宋" w:eastAsia="仿宋" w:cs="仿宋"/>
                <w:kern w:val="2"/>
                <w:sz w:val="24"/>
                <w:szCs w:val="24"/>
                <w:lang w:eastAsia="zh-CN"/>
              </w:rPr>
            </w:pPr>
            <w:r>
              <w:rPr>
                <w:rFonts w:hint="eastAsia" w:ascii="仿宋" w:hAnsi="仿宋" w:eastAsia="仿宋" w:cs="仿宋"/>
                <w:sz w:val="24"/>
                <w:szCs w:val="24"/>
                <w:lang w:eastAsia="zh-CN"/>
              </w:rPr>
              <w:t>14</w:t>
            </w:r>
          </w:p>
        </w:tc>
        <w:tc>
          <w:tcPr>
            <w:tcW w:w="4244" w:type="dxa"/>
            <w:noWrap w:val="0"/>
            <w:vAlign w:val="center"/>
          </w:tcPr>
          <w:p>
            <w:pPr>
              <w:jc w:val="both"/>
              <w:rPr>
                <w:rFonts w:hint="eastAsia" w:ascii="仿宋" w:hAnsi="仿宋" w:eastAsia="仿宋" w:cs="仿宋"/>
                <w:kern w:val="2"/>
                <w:sz w:val="24"/>
                <w:szCs w:val="24"/>
                <w:lang w:eastAsia="zh-CN"/>
              </w:rPr>
            </w:pPr>
            <w:r>
              <w:rPr>
                <w:rFonts w:hint="eastAsia" w:ascii="仿宋" w:hAnsi="仿宋" w:eastAsia="仿宋" w:cs="仿宋"/>
                <w:sz w:val="24"/>
                <w:szCs w:val="24"/>
                <w:lang w:eastAsia="zh-CN"/>
              </w:rPr>
              <w:t xml:space="preserve">入厂作业人员劳动关系证明   </w:t>
            </w:r>
          </w:p>
        </w:tc>
        <w:tc>
          <w:tcPr>
            <w:tcW w:w="1348"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p>
        </w:tc>
        <w:tc>
          <w:tcPr>
            <w:tcW w:w="2838" w:type="dxa"/>
            <w:noWrap w:val="0"/>
            <w:vAlign w:val="center"/>
          </w:tcPr>
          <w:p>
            <w:pPr>
              <w:jc w:val="both"/>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71" w:type="dxa"/>
            <w:noWrap w:val="0"/>
            <w:vAlign w:val="center"/>
          </w:tcPr>
          <w:p>
            <w:pPr>
              <w:jc w:val="center"/>
              <w:rPr>
                <w:rFonts w:hint="eastAsia" w:ascii="仿宋" w:hAnsi="仿宋" w:eastAsia="仿宋" w:cs="仿宋"/>
                <w:kern w:val="2"/>
                <w:sz w:val="24"/>
                <w:szCs w:val="24"/>
                <w:lang w:eastAsia="zh-CN"/>
              </w:rPr>
            </w:pPr>
            <w:r>
              <w:rPr>
                <w:rFonts w:hint="eastAsia" w:ascii="仿宋" w:hAnsi="仿宋" w:eastAsia="仿宋" w:cs="仿宋"/>
                <w:sz w:val="24"/>
                <w:szCs w:val="24"/>
                <w:lang w:eastAsia="zh-CN"/>
              </w:rPr>
              <w:t>15</w:t>
            </w:r>
          </w:p>
        </w:tc>
        <w:tc>
          <w:tcPr>
            <w:tcW w:w="4244"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入厂作业人员配备合格劳保用品   </w:t>
            </w:r>
          </w:p>
        </w:tc>
        <w:tc>
          <w:tcPr>
            <w:tcW w:w="1348"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p>
        </w:tc>
        <w:tc>
          <w:tcPr>
            <w:tcW w:w="2838" w:type="dxa"/>
            <w:noWrap w:val="0"/>
            <w:vAlign w:val="center"/>
          </w:tcPr>
          <w:p>
            <w:pPr>
              <w:jc w:val="both"/>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71" w:type="dxa"/>
            <w:noWrap w:val="0"/>
            <w:vAlign w:val="center"/>
          </w:tcPr>
          <w:p>
            <w:pPr>
              <w:jc w:val="center"/>
              <w:rPr>
                <w:rFonts w:hint="eastAsia" w:ascii="仿宋" w:hAnsi="仿宋" w:eastAsia="仿宋" w:cs="仿宋"/>
                <w:kern w:val="2"/>
                <w:sz w:val="24"/>
                <w:szCs w:val="24"/>
                <w:lang w:eastAsia="zh-CN"/>
              </w:rPr>
            </w:pPr>
            <w:r>
              <w:rPr>
                <w:rFonts w:hint="eastAsia" w:ascii="仿宋" w:hAnsi="仿宋" w:eastAsia="仿宋" w:cs="仿宋"/>
                <w:sz w:val="24"/>
                <w:szCs w:val="24"/>
                <w:lang w:eastAsia="zh-CN"/>
              </w:rPr>
              <w:t>16</w:t>
            </w:r>
          </w:p>
        </w:tc>
        <w:tc>
          <w:tcPr>
            <w:tcW w:w="4244"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签订安全管理协议   </w:t>
            </w:r>
          </w:p>
        </w:tc>
        <w:tc>
          <w:tcPr>
            <w:tcW w:w="1348"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p>
        </w:tc>
        <w:tc>
          <w:tcPr>
            <w:tcW w:w="2838" w:type="dxa"/>
            <w:noWrap w:val="0"/>
            <w:vAlign w:val="center"/>
          </w:tcPr>
          <w:p>
            <w:pPr>
              <w:jc w:val="both"/>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71" w:type="dxa"/>
            <w:noWrap w:val="0"/>
            <w:vAlign w:val="center"/>
          </w:tcPr>
          <w:p>
            <w:pPr>
              <w:jc w:val="center"/>
              <w:rPr>
                <w:rFonts w:hint="eastAsia" w:ascii="仿宋" w:hAnsi="仿宋" w:eastAsia="仿宋" w:cs="仿宋"/>
                <w:kern w:val="2"/>
                <w:sz w:val="24"/>
                <w:szCs w:val="24"/>
                <w:lang w:eastAsia="zh-CN"/>
              </w:rPr>
            </w:pPr>
            <w:r>
              <w:rPr>
                <w:rFonts w:hint="eastAsia" w:ascii="仿宋" w:hAnsi="仿宋" w:eastAsia="仿宋" w:cs="仿宋"/>
                <w:sz w:val="24"/>
                <w:szCs w:val="24"/>
                <w:lang w:eastAsia="zh-CN"/>
              </w:rPr>
              <w:t>17</w:t>
            </w:r>
          </w:p>
        </w:tc>
        <w:tc>
          <w:tcPr>
            <w:tcW w:w="4244"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特种设备检测备案资格（检测报告）</w:t>
            </w:r>
          </w:p>
        </w:tc>
        <w:tc>
          <w:tcPr>
            <w:tcW w:w="1348" w:type="dxa"/>
            <w:noWrap w:val="0"/>
            <w:vAlign w:val="center"/>
          </w:tcPr>
          <w:p>
            <w:pPr>
              <w:jc w:val="center"/>
              <w:rPr>
                <w:rFonts w:hint="eastAsia" w:ascii="仿宋" w:hAnsi="仿宋" w:eastAsia="仿宋" w:cs="仿宋"/>
                <w:sz w:val="24"/>
                <w:szCs w:val="24"/>
                <w:lang w:eastAsia="zh-CN"/>
              </w:rPr>
            </w:pPr>
          </w:p>
        </w:tc>
        <w:tc>
          <w:tcPr>
            <w:tcW w:w="2838"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涉及特种设备，此项为必须提供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71"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18</w:t>
            </w:r>
          </w:p>
        </w:tc>
        <w:tc>
          <w:tcPr>
            <w:tcW w:w="4244"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安全保证金（每人2000元，50人以下）</w:t>
            </w:r>
          </w:p>
        </w:tc>
        <w:tc>
          <w:tcPr>
            <w:tcW w:w="1348"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p>
        </w:tc>
        <w:tc>
          <w:tcPr>
            <w:tcW w:w="2838" w:type="dxa"/>
            <w:noWrap w:val="0"/>
            <w:vAlign w:val="center"/>
          </w:tcPr>
          <w:p>
            <w:pPr>
              <w:jc w:val="both"/>
              <w:rPr>
                <w:rFonts w:hint="default" w:ascii="仿宋" w:hAnsi="仿宋" w:eastAsia="仿宋" w:cs="仿宋"/>
                <w:sz w:val="24"/>
                <w:szCs w:val="24"/>
                <w:lang w:val="en-US" w:eastAsia="zh-CN"/>
              </w:rPr>
            </w:pPr>
            <w:r>
              <w:rPr>
                <w:rFonts w:hint="eastAsia" w:ascii="仿宋" w:hAnsi="仿宋" w:eastAsia="仿宋" w:cs="仿宋"/>
                <w:sz w:val="24"/>
                <w:szCs w:val="24"/>
                <w:lang w:eastAsia="zh-CN"/>
              </w:rPr>
              <w:t>进行厂级培训教育前完成，</w:t>
            </w:r>
            <w:r>
              <w:rPr>
                <w:rFonts w:hint="eastAsia" w:ascii="仿宋" w:hAnsi="仿宋" w:eastAsia="仿宋" w:cs="仿宋"/>
                <w:sz w:val="24"/>
                <w:szCs w:val="24"/>
                <w:lang w:val="en-US" w:eastAsia="zh-CN"/>
              </w:rPr>
              <w:t>详见附件三</w:t>
            </w:r>
          </w:p>
        </w:tc>
      </w:tr>
    </w:tbl>
    <w:p>
      <w:pPr>
        <w:pStyle w:val="4"/>
        <w:shd w:val="clear" w:color="auto" w:fill="FFFFFF"/>
        <w:spacing w:before="0" w:beforeAutospacing="0" w:after="0" w:afterAutospacing="0" w:line="440" w:lineRule="exact"/>
        <w:jc w:val="both"/>
        <w:rPr>
          <w:rFonts w:ascii="仿宋" w:hAnsi="仿宋" w:eastAsia="仿宋" w:cs="仿宋"/>
          <w:bCs/>
          <w:sz w:val="28"/>
          <w:szCs w:val="28"/>
          <w:shd w:val="clear" w:color="auto" w:fill="FFFFFF"/>
        </w:rPr>
      </w:pPr>
    </w:p>
    <w:p>
      <w:pPr>
        <w:pStyle w:val="4"/>
        <w:shd w:val="clear" w:color="auto" w:fill="FFFFFF"/>
        <w:spacing w:before="0" w:beforeAutospacing="0" w:after="0" w:afterAutospacing="0" w:line="440" w:lineRule="exact"/>
        <w:jc w:val="both"/>
        <w:rPr>
          <w:rFonts w:ascii="仿宋" w:hAnsi="仿宋" w:eastAsia="仿宋" w:cs="仿宋"/>
          <w:bCs/>
          <w:sz w:val="28"/>
          <w:szCs w:val="28"/>
          <w:shd w:val="clear" w:color="auto" w:fill="FFFFFF"/>
        </w:rPr>
      </w:pPr>
    </w:p>
    <w:p>
      <w:pPr>
        <w:pStyle w:val="4"/>
        <w:shd w:val="clear" w:color="auto" w:fill="FFFFFF"/>
        <w:spacing w:before="0" w:beforeAutospacing="0" w:after="0" w:afterAutospacing="0" w:line="440" w:lineRule="exact"/>
        <w:jc w:val="both"/>
        <w:rPr>
          <w:rFonts w:ascii="仿宋" w:hAnsi="仿宋" w:eastAsia="仿宋" w:cs="仿宋"/>
          <w:bCs/>
          <w:sz w:val="28"/>
          <w:szCs w:val="28"/>
          <w:shd w:val="clear" w:color="auto" w:fill="FFFFFF"/>
        </w:rPr>
      </w:pPr>
    </w:p>
    <w:p>
      <w:pPr>
        <w:jc w:val="both"/>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029"/>
        <w:gridCol w:w="1466"/>
        <w:gridCol w:w="2495"/>
        <w:gridCol w:w="1877"/>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1" w:type="dxa"/>
            <w:gridSpan w:val="6"/>
            <w:noWrap w:val="0"/>
            <w:vAlign w:val="center"/>
          </w:tcPr>
          <w:p>
            <w:pPr>
              <w:autoSpaceDE/>
              <w:autoSpaceDN/>
              <w:adjustRightInd/>
              <w:spacing w:line="440" w:lineRule="exact"/>
              <w:jc w:val="center"/>
              <w:textAlignment w:val="auto"/>
              <w:rPr>
                <w:rFonts w:hint="eastAsia"/>
                <w:b/>
                <w:bCs/>
                <w:sz w:val="40"/>
                <w:szCs w:val="48"/>
                <w:lang w:eastAsia="zh-CN"/>
              </w:rPr>
            </w:pPr>
            <w:r>
              <w:rPr>
                <w:rFonts w:hint="eastAsia" w:ascii="仿宋" w:hAnsi="仿宋" w:eastAsia="仿宋"/>
                <w:b/>
                <w:bCs/>
                <w:sz w:val="28"/>
                <w:szCs w:val="28"/>
                <w:lang w:eastAsia="zh-CN"/>
              </w:rPr>
              <w:t>西北能化公司承包商资质审查会签表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85" w:type="dxa"/>
            <w:gridSpan w:val="2"/>
            <w:noWrap w:val="0"/>
            <w:vAlign w:val="center"/>
          </w:tcPr>
          <w:p>
            <w:pPr>
              <w:autoSpaceDE/>
              <w:autoSpaceDN/>
              <w:adjustRightInd/>
              <w:spacing w:line="440" w:lineRule="exact"/>
              <w:jc w:val="center"/>
              <w:textAlignment w:val="auto"/>
              <w:rPr>
                <w:rFonts w:hint="eastAsia" w:ascii="仿宋" w:hAnsi="仿宋" w:eastAsia="仿宋" w:cs="仿宋"/>
                <w:sz w:val="22"/>
                <w:szCs w:val="28"/>
                <w:lang w:eastAsia="zh-CN"/>
              </w:rPr>
            </w:pPr>
            <w:r>
              <w:rPr>
                <w:rFonts w:hint="eastAsia" w:ascii="仿宋" w:hAnsi="仿宋" w:eastAsia="仿宋" w:cs="仿宋"/>
                <w:sz w:val="22"/>
                <w:szCs w:val="28"/>
                <w:lang w:eastAsia="zh-CN"/>
              </w:rPr>
              <w:t>承包商名称</w:t>
            </w:r>
          </w:p>
        </w:tc>
        <w:tc>
          <w:tcPr>
            <w:tcW w:w="7716" w:type="dxa"/>
            <w:gridSpan w:val="4"/>
            <w:noWrap w:val="0"/>
            <w:vAlign w:val="center"/>
          </w:tcPr>
          <w:p>
            <w:pPr>
              <w:autoSpaceDE/>
              <w:autoSpaceDN/>
              <w:adjustRightInd/>
              <w:spacing w:line="440" w:lineRule="exact"/>
              <w:jc w:val="center"/>
              <w:textAlignment w:val="auto"/>
              <w:rPr>
                <w:rFonts w:hint="eastAsia" w:ascii="仿宋" w:hAnsi="仿宋" w:eastAsia="仿宋" w:cs="仿宋"/>
                <w:sz w:val="24"/>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dxa"/>
            <w:gridSpan w:val="2"/>
            <w:noWrap w:val="0"/>
            <w:vAlign w:val="center"/>
          </w:tcPr>
          <w:p>
            <w:pPr>
              <w:autoSpaceDE/>
              <w:autoSpaceDN/>
              <w:adjustRightInd/>
              <w:spacing w:line="440" w:lineRule="exact"/>
              <w:jc w:val="center"/>
              <w:textAlignment w:val="auto"/>
              <w:rPr>
                <w:rFonts w:hint="eastAsia" w:ascii="仿宋" w:hAnsi="仿宋" w:eastAsia="仿宋" w:cs="仿宋"/>
                <w:sz w:val="22"/>
                <w:szCs w:val="28"/>
              </w:rPr>
            </w:pPr>
            <w:r>
              <w:rPr>
                <w:rFonts w:hint="eastAsia" w:ascii="仿宋" w:hAnsi="仿宋" w:eastAsia="仿宋" w:cs="仿宋"/>
                <w:sz w:val="22"/>
                <w:szCs w:val="28"/>
                <w:lang w:eastAsia="zh-CN"/>
              </w:rPr>
              <w:t>从事项目</w:t>
            </w:r>
          </w:p>
        </w:tc>
        <w:tc>
          <w:tcPr>
            <w:tcW w:w="7716" w:type="dxa"/>
            <w:gridSpan w:val="4"/>
            <w:noWrap w:val="0"/>
            <w:vAlign w:val="center"/>
          </w:tcPr>
          <w:p>
            <w:pPr>
              <w:autoSpaceDE/>
              <w:autoSpaceDN/>
              <w:adjustRightInd/>
              <w:spacing w:line="440" w:lineRule="exact"/>
              <w:jc w:val="center"/>
              <w:textAlignment w:val="auto"/>
              <w:rPr>
                <w:rFonts w:hint="eastAsia" w:ascii="仿宋" w:hAnsi="仿宋" w:eastAsia="仿宋" w:cs="仿宋"/>
                <w:sz w:val="24"/>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dxa"/>
            <w:gridSpan w:val="2"/>
            <w:noWrap w:val="0"/>
            <w:vAlign w:val="center"/>
          </w:tcPr>
          <w:p>
            <w:pPr>
              <w:autoSpaceDE/>
              <w:autoSpaceDN/>
              <w:adjustRightInd/>
              <w:spacing w:line="440" w:lineRule="exact"/>
              <w:jc w:val="center"/>
              <w:textAlignment w:val="auto"/>
              <w:rPr>
                <w:rFonts w:hint="eastAsia" w:ascii="仿宋" w:hAnsi="仿宋" w:eastAsia="仿宋" w:cs="仿宋"/>
                <w:sz w:val="22"/>
                <w:szCs w:val="28"/>
                <w:lang w:eastAsia="zh-CN"/>
              </w:rPr>
            </w:pPr>
            <w:r>
              <w:rPr>
                <w:rFonts w:hint="eastAsia" w:ascii="仿宋" w:hAnsi="仿宋" w:eastAsia="仿宋" w:cs="仿宋"/>
                <w:sz w:val="22"/>
                <w:szCs w:val="28"/>
                <w:lang w:eastAsia="zh-CN"/>
              </w:rPr>
              <w:t>合同期限</w:t>
            </w:r>
          </w:p>
        </w:tc>
        <w:tc>
          <w:tcPr>
            <w:tcW w:w="7716" w:type="dxa"/>
            <w:gridSpan w:val="4"/>
            <w:noWrap w:val="0"/>
            <w:vAlign w:val="center"/>
          </w:tcPr>
          <w:p>
            <w:pPr>
              <w:autoSpaceDE/>
              <w:autoSpaceDN/>
              <w:adjustRightInd/>
              <w:spacing w:line="440" w:lineRule="exact"/>
              <w:jc w:val="center"/>
              <w:textAlignment w:val="auto"/>
              <w:rPr>
                <w:rFonts w:hint="eastAsia" w:ascii="仿宋" w:hAnsi="仿宋" w:eastAsia="仿宋" w:cs="仿宋"/>
                <w:sz w:val="24"/>
                <w:szCs w:val="32"/>
                <w:lang w:eastAsia="zh-CN"/>
              </w:rPr>
            </w:pPr>
            <w:r>
              <w:rPr>
                <w:rFonts w:hint="eastAsia" w:ascii="仿宋" w:hAnsi="仿宋" w:eastAsia="仿宋" w:cs="仿宋"/>
                <w:sz w:val="24"/>
                <w:szCs w:val="32"/>
                <w:lang w:eastAsia="zh-CN"/>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1" w:type="dxa"/>
            <w:gridSpan w:val="6"/>
            <w:noWrap w:val="0"/>
            <w:vAlign w:val="center"/>
          </w:tcPr>
          <w:p>
            <w:pPr>
              <w:autoSpaceDE/>
              <w:autoSpaceDN/>
              <w:adjustRightInd/>
              <w:spacing w:line="440" w:lineRule="exact"/>
              <w:jc w:val="center"/>
              <w:textAlignment w:val="auto"/>
              <w:rPr>
                <w:rFonts w:hint="eastAsia" w:ascii="仿宋" w:hAnsi="仿宋" w:eastAsia="仿宋" w:cs="仿宋"/>
                <w:b/>
                <w:bCs/>
                <w:sz w:val="32"/>
                <w:szCs w:val="40"/>
                <w:lang w:eastAsia="zh-CN"/>
              </w:rPr>
            </w:pPr>
            <w:r>
              <w:rPr>
                <w:rFonts w:hint="eastAsia" w:ascii="仿宋" w:hAnsi="仿宋" w:eastAsia="仿宋" w:cs="仿宋"/>
                <w:b/>
                <w:bCs/>
                <w:sz w:val="28"/>
                <w:szCs w:val="36"/>
                <w:lang w:eastAsia="zh-CN"/>
              </w:rPr>
              <w:t>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6" w:type="dxa"/>
            <w:noWrap w:val="0"/>
            <w:vAlign w:val="center"/>
          </w:tcPr>
          <w:p>
            <w:pPr>
              <w:autoSpaceDE/>
              <w:autoSpaceDN/>
              <w:adjustRightInd/>
              <w:spacing w:line="440" w:lineRule="exact"/>
              <w:jc w:val="center"/>
              <w:textAlignment w:val="auto"/>
              <w:rPr>
                <w:rFonts w:hint="eastAsia" w:ascii="仿宋" w:hAnsi="仿宋" w:eastAsia="仿宋" w:cs="仿宋"/>
                <w:sz w:val="22"/>
                <w:szCs w:val="28"/>
                <w:lang w:eastAsia="zh-CN"/>
              </w:rPr>
            </w:pPr>
            <w:r>
              <w:rPr>
                <w:rFonts w:hint="eastAsia" w:ascii="仿宋" w:hAnsi="仿宋" w:eastAsia="仿宋" w:cs="仿宋"/>
                <w:sz w:val="22"/>
                <w:szCs w:val="28"/>
                <w:lang w:eastAsia="zh-CN"/>
              </w:rPr>
              <w:t>序号</w:t>
            </w:r>
          </w:p>
        </w:tc>
        <w:tc>
          <w:tcPr>
            <w:tcW w:w="4990" w:type="dxa"/>
            <w:gridSpan w:val="3"/>
            <w:noWrap w:val="0"/>
            <w:vAlign w:val="center"/>
          </w:tcPr>
          <w:p>
            <w:pPr>
              <w:autoSpaceDE/>
              <w:autoSpaceDN/>
              <w:adjustRightInd/>
              <w:spacing w:line="440" w:lineRule="exact"/>
              <w:jc w:val="center"/>
              <w:textAlignment w:val="auto"/>
              <w:rPr>
                <w:rFonts w:hint="eastAsia" w:ascii="仿宋" w:hAnsi="仿宋" w:eastAsia="仿宋" w:cs="仿宋"/>
                <w:sz w:val="22"/>
                <w:szCs w:val="28"/>
                <w:lang w:eastAsia="zh-CN"/>
              </w:rPr>
            </w:pPr>
            <w:r>
              <w:rPr>
                <w:rFonts w:hint="eastAsia" w:ascii="仿宋" w:hAnsi="仿宋" w:eastAsia="仿宋" w:cs="仿宋"/>
                <w:sz w:val="22"/>
                <w:szCs w:val="28"/>
                <w:lang w:eastAsia="zh-CN"/>
              </w:rPr>
              <w:t>审查项目</w:t>
            </w:r>
          </w:p>
        </w:tc>
        <w:tc>
          <w:tcPr>
            <w:tcW w:w="3755" w:type="dxa"/>
            <w:gridSpan w:val="2"/>
            <w:noWrap w:val="0"/>
            <w:vAlign w:val="center"/>
          </w:tcPr>
          <w:p>
            <w:pPr>
              <w:autoSpaceDE/>
              <w:autoSpaceDN/>
              <w:adjustRightInd/>
              <w:spacing w:line="440" w:lineRule="exact"/>
              <w:jc w:val="center"/>
              <w:textAlignment w:val="auto"/>
              <w:rPr>
                <w:rFonts w:hint="eastAsia" w:ascii="仿宋" w:hAnsi="仿宋" w:eastAsia="仿宋" w:cs="仿宋"/>
                <w:sz w:val="22"/>
                <w:szCs w:val="28"/>
                <w:lang w:eastAsia="zh-CN"/>
              </w:rPr>
            </w:pPr>
            <w:r>
              <w:rPr>
                <w:rFonts w:hint="eastAsia" w:ascii="仿宋" w:hAnsi="仿宋" w:eastAsia="仿宋" w:cs="仿宋"/>
                <w:sz w:val="22"/>
                <w:szCs w:val="28"/>
                <w:lang w:eastAsia="zh-CN"/>
              </w:rPr>
              <w:t>资质资料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6" w:type="dxa"/>
            <w:noWrap w:val="0"/>
            <w:vAlign w:val="center"/>
          </w:tcPr>
          <w:p>
            <w:pPr>
              <w:autoSpaceDE/>
              <w:autoSpaceDN/>
              <w:adjustRightInd/>
              <w:spacing w:line="440" w:lineRule="exact"/>
              <w:jc w:val="center"/>
              <w:textAlignment w:val="auto"/>
              <w:rPr>
                <w:rFonts w:hint="eastAsia" w:ascii="仿宋" w:hAnsi="仿宋" w:eastAsia="仿宋" w:cs="仿宋"/>
                <w:sz w:val="22"/>
                <w:szCs w:val="28"/>
                <w:lang w:eastAsia="zh-CN"/>
              </w:rPr>
            </w:pPr>
            <w:r>
              <w:rPr>
                <w:rFonts w:hint="eastAsia" w:ascii="仿宋" w:hAnsi="仿宋" w:eastAsia="仿宋" w:cs="仿宋"/>
                <w:sz w:val="22"/>
                <w:szCs w:val="28"/>
                <w:lang w:eastAsia="zh-CN"/>
              </w:rPr>
              <w:t>1</w:t>
            </w:r>
          </w:p>
        </w:tc>
        <w:tc>
          <w:tcPr>
            <w:tcW w:w="4990" w:type="dxa"/>
            <w:gridSpan w:val="3"/>
            <w:noWrap w:val="0"/>
            <w:vAlign w:val="center"/>
          </w:tcPr>
          <w:p>
            <w:pPr>
              <w:autoSpaceDE/>
              <w:autoSpaceDN/>
              <w:adjustRightInd/>
              <w:spacing w:line="440" w:lineRule="exact"/>
              <w:jc w:val="center"/>
              <w:textAlignment w:val="auto"/>
              <w:rPr>
                <w:rFonts w:hint="eastAsia" w:ascii="仿宋" w:hAnsi="仿宋" w:eastAsia="仿宋" w:cs="仿宋"/>
                <w:sz w:val="22"/>
                <w:szCs w:val="28"/>
                <w:lang w:eastAsia="zh-CN"/>
              </w:rPr>
            </w:pPr>
            <w:r>
              <w:rPr>
                <w:rFonts w:hint="eastAsia" w:ascii="仿宋" w:hAnsi="仿宋" w:eastAsia="仿宋" w:cs="仿宋"/>
                <w:sz w:val="22"/>
                <w:szCs w:val="28"/>
                <w:lang w:eastAsia="zh-CN"/>
              </w:rPr>
              <w:t>经营范围（与从事项目匹配）</w:t>
            </w:r>
          </w:p>
        </w:tc>
        <w:tc>
          <w:tcPr>
            <w:tcW w:w="3755" w:type="dxa"/>
            <w:gridSpan w:val="2"/>
            <w:noWrap w:val="0"/>
            <w:vAlign w:val="center"/>
          </w:tcPr>
          <w:p>
            <w:pPr>
              <w:autoSpaceDE/>
              <w:autoSpaceDN/>
              <w:adjustRightInd/>
              <w:spacing w:line="440" w:lineRule="exact"/>
              <w:jc w:val="center"/>
              <w:textAlignment w:val="auto"/>
              <w:rPr>
                <w:rFonts w:hint="eastAsia" w:ascii="仿宋" w:hAnsi="仿宋" w:eastAsia="仿宋" w:cs="仿宋"/>
                <w:sz w:val="22"/>
                <w:szCs w:val="28"/>
              </w:rPr>
            </w:pPr>
            <w:r>
              <w:rPr>
                <w:rFonts w:hint="eastAsia" w:ascii="仿宋" w:hAnsi="仿宋" w:eastAsia="仿宋" w:cs="仿宋"/>
                <w:sz w:val="22"/>
                <w:szCs w:val="28"/>
                <w:lang w:eastAsia="zh-CN"/>
              </w:rPr>
              <w:t>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6" w:type="dxa"/>
            <w:noWrap w:val="0"/>
            <w:vAlign w:val="center"/>
          </w:tcPr>
          <w:p>
            <w:pPr>
              <w:autoSpaceDE/>
              <w:autoSpaceDN/>
              <w:adjustRightInd/>
              <w:spacing w:line="440" w:lineRule="exact"/>
              <w:jc w:val="center"/>
              <w:textAlignment w:val="auto"/>
              <w:rPr>
                <w:rFonts w:hint="eastAsia" w:ascii="仿宋" w:hAnsi="仿宋" w:eastAsia="仿宋" w:cs="仿宋"/>
                <w:sz w:val="22"/>
                <w:szCs w:val="28"/>
                <w:lang w:eastAsia="zh-CN"/>
              </w:rPr>
            </w:pPr>
            <w:r>
              <w:rPr>
                <w:rFonts w:hint="eastAsia" w:ascii="仿宋" w:hAnsi="仿宋" w:eastAsia="仿宋" w:cs="仿宋"/>
                <w:sz w:val="22"/>
                <w:szCs w:val="28"/>
                <w:lang w:eastAsia="zh-CN"/>
              </w:rPr>
              <w:t>2</w:t>
            </w:r>
          </w:p>
        </w:tc>
        <w:tc>
          <w:tcPr>
            <w:tcW w:w="4990" w:type="dxa"/>
            <w:gridSpan w:val="3"/>
            <w:noWrap w:val="0"/>
            <w:vAlign w:val="center"/>
          </w:tcPr>
          <w:p>
            <w:pPr>
              <w:autoSpaceDE/>
              <w:autoSpaceDN/>
              <w:adjustRightInd/>
              <w:spacing w:line="440" w:lineRule="exact"/>
              <w:jc w:val="center"/>
              <w:textAlignment w:val="auto"/>
              <w:rPr>
                <w:rFonts w:hint="eastAsia" w:ascii="仿宋" w:hAnsi="仿宋" w:eastAsia="仿宋" w:cs="仿宋"/>
                <w:sz w:val="22"/>
                <w:szCs w:val="28"/>
                <w:lang w:eastAsia="zh-CN"/>
              </w:rPr>
            </w:pPr>
            <w:r>
              <w:rPr>
                <w:rFonts w:hint="eastAsia" w:ascii="仿宋" w:hAnsi="仿宋" w:eastAsia="仿宋" w:cs="仿宋"/>
                <w:sz w:val="22"/>
                <w:szCs w:val="28"/>
                <w:lang w:eastAsia="zh-CN"/>
              </w:rPr>
              <w:t>施工、管理能力、素质</w:t>
            </w:r>
          </w:p>
        </w:tc>
        <w:tc>
          <w:tcPr>
            <w:tcW w:w="3755" w:type="dxa"/>
            <w:gridSpan w:val="2"/>
            <w:noWrap w:val="0"/>
            <w:vAlign w:val="center"/>
          </w:tcPr>
          <w:p>
            <w:pPr>
              <w:autoSpaceDE/>
              <w:autoSpaceDN/>
              <w:adjustRightInd/>
              <w:spacing w:line="440" w:lineRule="exact"/>
              <w:jc w:val="center"/>
              <w:textAlignment w:val="auto"/>
              <w:rPr>
                <w:rFonts w:hint="eastAsia" w:ascii="仿宋" w:hAnsi="仿宋" w:eastAsia="仿宋" w:cs="仿宋"/>
                <w:sz w:val="22"/>
                <w:szCs w:val="28"/>
              </w:rPr>
            </w:pPr>
            <w:r>
              <w:rPr>
                <w:rFonts w:hint="eastAsia" w:ascii="仿宋" w:hAnsi="仿宋" w:eastAsia="仿宋" w:cs="仿宋"/>
                <w:sz w:val="22"/>
                <w:szCs w:val="28"/>
                <w:lang w:eastAsia="zh-CN"/>
              </w:rPr>
              <w:t>资质等级证书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6" w:type="dxa"/>
            <w:noWrap w:val="0"/>
            <w:vAlign w:val="center"/>
          </w:tcPr>
          <w:p>
            <w:pPr>
              <w:autoSpaceDE/>
              <w:autoSpaceDN/>
              <w:adjustRightInd/>
              <w:spacing w:line="440" w:lineRule="exact"/>
              <w:jc w:val="center"/>
              <w:textAlignment w:val="auto"/>
              <w:rPr>
                <w:rFonts w:hint="eastAsia" w:ascii="仿宋" w:hAnsi="仿宋" w:eastAsia="仿宋" w:cs="仿宋"/>
                <w:sz w:val="22"/>
                <w:szCs w:val="28"/>
                <w:lang w:eastAsia="zh-CN"/>
              </w:rPr>
            </w:pPr>
            <w:r>
              <w:rPr>
                <w:rFonts w:hint="eastAsia" w:ascii="仿宋" w:hAnsi="仿宋" w:eastAsia="仿宋" w:cs="仿宋"/>
                <w:sz w:val="22"/>
                <w:szCs w:val="28"/>
                <w:lang w:eastAsia="zh-CN"/>
              </w:rPr>
              <w:t>3</w:t>
            </w:r>
          </w:p>
        </w:tc>
        <w:tc>
          <w:tcPr>
            <w:tcW w:w="4990" w:type="dxa"/>
            <w:gridSpan w:val="3"/>
            <w:noWrap w:val="0"/>
            <w:vAlign w:val="center"/>
          </w:tcPr>
          <w:p>
            <w:pPr>
              <w:autoSpaceDE/>
              <w:autoSpaceDN/>
              <w:adjustRightInd/>
              <w:spacing w:line="440" w:lineRule="exact"/>
              <w:jc w:val="center"/>
              <w:textAlignment w:val="auto"/>
              <w:rPr>
                <w:rFonts w:hint="eastAsia" w:ascii="仿宋" w:hAnsi="仿宋" w:eastAsia="仿宋" w:cs="仿宋"/>
                <w:sz w:val="22"/>
                <w:szCs w:val="28"/>
                <w:lang w:eastAsia="zh-CN"/>
              </w:rPr>
            </w:pPr>
            <w:r>
              <w:rPr>
                <w:rFonts w:hint="eastAsia" w:ascii="仿宋" w:hAnsi="仿宋" w:eastAsia="仿宋" w:cs="仿宋"/>
                <w:sz w:val="22"/>
                <w:szCs w:val="28"/>
                <w:lang w:eastAsia="zh-CN"/>
              </w:rPr>
              <w:t>专业工程技术人员</w:t>
            </w:r>
          </w:p>
        </w:tc>
        <w:tc>
          <w:tcPr>
            <w:tcW w:w="3755" w:type="dxa"/>
            <w:gridSpan w:val="2"/>
            <w:noWrap w:val="0"/>
            <w:vAlign w:val="center"/>
          </w:tcPr>
          <w:p>
            <w:pPr>
              <w:autoSpaceDE/>
              <w:autoSpaceDN/>
              <w:adjustRightInd/>
              <w:spacing w:line="440" w:lineRule="exact"/>
              <w:jc w:val="center"/>
              <w:textAlignment w:val="auto"/>
              <w:rPr>
                <w:rFonts w:hint="eastAsia" w:ascii="仿宋" w:hAnsi="仿宋" w:eastAsia="仿宋" w:cs="仿宋"/>
                <w:sz w:val="22"/>
                <w:szCs w:val="28"/>
              </w:rPr>
            </w:pPr>
            <w:r>
              <w:rPr>
                <w:rFonts w:hint="eastAsia" w:ascii="仿宋" w:hAnsi="仿宋" w:eastAsia="仿宋" w:cs="仿宋"/>
                <w:sz w:val="22"/>
                <w:szCs w:val="28"/>
                <w:lang w:eastAsia="zh-CN"/>
              </w:rPr>
              <w:t>专业工程技术人员资质证件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6" w:type="dxa"/>
            <w:noWrap w:val="0"/>
            <w:vAlign w:val="center"/>
          </w:tcPr>
          <w:p>
            <w:pPr>
              <w:autoSpaceDE/>
              <w:autoSpaceDN/>
              <w:adjustRightInd/>
              <w:spacing w:line="440" w:lineRule="exact"/>
              <w:jc w:val="center"/>
              <w:textAlignment w:val="auto"/>
              <w:rPr>
                <w:rFonts w:hint="eastAsia" w:ascii="仿宋" w:hAnsi="仿宋" w:eastAsia="仿宋" w:cs="仿宋"/>
                <w:sz w:val="22"/>
                <w:szCs w:val="28"/>
                <w:lang w:eastAsia="zh-CN"/>
              </w:rPr>
            </w:pPr>
            <w:r>
              <w:rPr>
                <w:rFonts w:hint="eastAsia" w:ascii="仿宋" w:hAnsi="仿宋" w:eastAsia="仿宋" w:cs="仿宋"/>
                <w:sz w:val="22"/>
                <w:szCs w:val="28"/>
                <w:lang w:eastAsia="zh-CN"/>
              </w:rPr>
              <w:t>4</w:t>
            </w:r>
          </w:p>
        </w:tc>
        <w:tc>
          <w:tcPr>
            <w:tcW w:w="4990" w:type="dxa"/>
            <w:gridSpan w:val="3"/>
            <w:noWrap w:val="0"/>
            <w:vAlign w:val="center"/>
          </w:tcPr>
          <w:p>
            <w:pPr>
              <w:autoSpaceDE/>
              <w:autoSpaceDN/>
              <w:adjustRightInd/>
              <w:spacing w:line="440" w:lineRule="exact"/>
              <w:jc w:val="center"/>
              <w:textAlignment w:val="auto"/>
              <w:rPr>
                <w:rFonts w:hint="eastAsia" w:ascii="仿宋" w:hAnsi="仿宋" w:eastAsia="仿宋" w:cs="仿宋"/>
                <w:sz w:val="22"/>
                <w:szCs w:val="28"/>
                <w:lang w:eastAsia="zh-CN"/>
              </w:rPr>
            </w:pPr>
            <w:r>
              <w:rPr>
                <w:rFonts w:hint="eastAsia" w:ascii="仿宋" w:hAnsi="仿宋" w:eastAsia="仿宋" w:cs="仿宋"/>
                <w:sz w:val="22"/>
                <w:szCs w:val="28"/>
                <w:lang w:eastAsia="zh-CN"/>
              </w:rPr>
              <w:t>安全生产管理人员</w:t>
            </w:r>
          </w:p>
        </w:tc>
        <w:tc>
          <w:tcPr>
            <w:tcW w:w="3755" w:type="dxa"/>
            <w:gridSpan w:val="2"/>
            <w:noWrap w:val="0"/>
            <w:vAlign w:val="center"/>
          </w:tcPr>
          <w:p>
            <w:pPr>
              <w:autoSpaceDE/>
              <w:autoSpaceDN/>
              <w:adjustRightInd/>
              <w:spacing w:line="440" w:lineRule="exact"/>
              <w:jc w:val="center"/>
              <w:textAlignment w:val="auto"/>
              <w:rPr>
                <w:rFonts w:hint="eastAsia" w:ascii="仿宋" w:hAnsi="仿宋" w:eastAsia="仿宋" w:cs="仿宋"/>
                <w:sz w:val="22"/>
                <w:szCs w:val="28"/>
              </w:rPr>
            </w:pPr>
            <w:r>
              <w:rPr>
                <w:rFonts w:hint="eastAsia" w:ascii="仿宋" w:hAnsi="仿宋" w:eastAsia="仿宋" w:cs="仿宋"/>
                <w:sz w:val="22"/>
                <w:szCs w:val="28"/>
                <w:lang w:eastAsia="zh-CN"/>
              </w:rPr>
              <w:t>项目负责人及安管人员证件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6" w:type="dxa"/>
            <w:noWrap w:val="0"/>
            <w:vAlign w:val="center"/>
          </w:tcPr>
          <w:p>
            <w:pPr>
              <w:autoSpaceDE/>
              <w:autoSpaceDN/>
              <w:adjustRightInd/>
              <w:spacing w:line="440" w:lineRule="exact"/>
              <w:jc w:val="center"/>
              <w:textAlignment w:val="auto"/>
              <w:rPr>
                <w:rFonts w:hint="eastAsia" w:ascii="仿宋" w:hAnsi="仿宋" w:eastAsia="仿宋" w:cs="仿宋"/>
                <w:sz w:val="22"/>
                <w:szCs w:val="28"/>
                <w:lang w:eastAsia="zh-CN"/>
              </w:rPr>
            </w:pPr>
            <w:r>
              <w:rPr>
                <w:rFonts w:hint="eastAsia" w:ascii="仿宋" w:hAnsi="仿宋" w:eastAsia="仿宋" w:cs="仿宋"/>
                <w:sz w:val="22"/>
                <w:szCs w:val="28"/>
                <w:lang w:eastAsia="zh-CN"/>
              </w:rPr>
              <w:t>5</w:t>
            </w:r>
          </w:p>
        </w:tc>
        <w:tc>
          <w:tcPr>
            <w:tcW w:w="4990" w:type="dxa"/>
            <w:gridSpan w:val="3"/>
            <w:noWrap w:val="0"/>
            <w:vAlign w:val="center"/>
          </w:tcPr>
          <w:p>
            <w:pPr>
              <w:autoSpaceDE/>
              <w:autoSpaceDN/>
              <w:adjustRightInd/>
              <w:spacing w:line="440" w:lineRule="exact"/>
              <w:jc w:val="center"/>
              <w:textAlignment w:val="auto"/>
              <w:rPr>
                <w:rFonts w:hint="eastAsia" w:ascii="仿宋" w:hAnsi="仿宋" w:eastAsia="仿宋" w:cs="仿宋"/>
                <w:sz w:val="22"/>
                <w:szCs w:val="28"/>
                <w:lang w:eastAsia="zh-CN"/>
              </w:rPr>
            </w:pPr>
            <w:r>
              <w:rPr>
                <w:rFonts w:hint="eastAsia" w:ascii="仿宋" w:hAnsi="仿宋" w:eastAsia="仿宋" w:cs="仿宋"/>
                <w:sz w:val="22"/>
                <w:szCs w:val="28"/>
                <w:lang w:eastAsia="zh-CN"/>
              </w:rPr>
              <w:t>特种作业人员</w:t>
            </w:r>
          </w:p>
        </w:tc>
        <w:tc>
          <w:tcPr>
            <w:tcW w:w="3755" w:type="dxa"/>
            <w:gridSpan w:val="2"/>
            <w:noWrap w:val="0"/>
            <w:vAlign w:val="center"/>
          </w:tcPr>
          <w:p>
            <w:pPr>
              <w:autoSpaceDE/>
              <w:autoSpaceDN/>
              <w:adjustRightInd/>
              <w:spacing w:line="440" w:lineRule="exact"/>
              <w:jc w:val="center"/>
              <w:textAlignment w:val="auto"/>
              <w:rPr>
                <w:rFonts w:hint="eastAsia" w:ascii="仿宋" w:hAnsi="仿宋" w:eastAsia="仿宋" w:cs="仿宋"/>
                <w:sz w:val="22"/>
                <w:szCs w:val="28"/>
              </w:rPr>
            </w:pPr>
            <w:r>
              <w:rPr>
                <w:rFonts w:hint="eastAsia" w:ascii="仿宋" w:hAnsi="仿宋" w:eastAsia="仿宋" w:cs="仿宋"/>
                <w:sz w:val="22"/>
                <w:szCs w:val="28"/>
                <w:lang w:eastAsia="zh-CN"/>
              </w:rPr>
              <w:t>特种作业人员证件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6" w:type="dxa"/>
            <w:noWrap w:val="0"/>
            <w:vAlign w:val="center"/>
          </w:tcPr>
          <w:p>
            <w:pPr>
              <w:autoSpaceDE/>
              <w:autoSpaceDN/>
              <w:adjustRightInd/>
              <w:spacing w:line="440" w:lineRule="exact"/>
              <w:jc w:val="center"/>
              <w:textAlignment w:val="auto"/>
              <w:rPr>
                <w:rFonts w:ascii="仿宋" w:hAnsi="仿宋" w:eastAsia="仿宋" w:cs="仿宋"/>
                <w:sz w:val="22"/>
                <w:szCs w:val="28"/>
                <w:lang w:eastAsia="zh-CN"/>
              </w:rPr>
            </w:pPr>
            <w:r>
              <w:rPr>
                <w:rFonts w:hint="eastAsia" w:ascii="仿宋" w:hAnsi="仿宋" w:eastAsia="仿宋" w:cs="仿宋"/>
                <w:sz w:val="22"/>
                <w:szCs w:val="28"/>
                <w:lang w:eastAsia="zh-CN"/>
              </w:rPr>
              <w:t>6</w:t>
            </w:r>
          </w:p>
        </w:tc>
        <w:tc>
          <w:tcPr>
            <w:tcW w:w="4990" w:type="dxa"/>
            <w:gridSpan w:val="3"/>
            <w:noWrap w:val="0"/>
            <w:vAlign w:val="center"/>
          </w:tcPr>
          <w:p>
            <w:pPr>
              <w:autoSpaceDE/>
              <w:autoSpaceDN/>
              <w:adjustRightInd/>
              <w:spacing w:line="440" w:lineRule="exact"/>
              <w:jc w:val="center"/>
              <w:textAlignment w:val="auto"/>
              <w:rPr>
                <w:rFonts w:hint="eastAsia"/>
                <w:sz w:val="22"/>
                <w:szCs w:val="28"/>
                <w:lang w:eastAsia="zh-CN"/>
              </w:rPr>
            </w:pPr>
          </w:p>
        </w:tc>
        <w:tc>
          <w:tcPr>
            <w:tcW w:w="3755" w:type="dxa"/>
            <w:gridSpan w:val="2"/>
            <w:noWrap w:val="0"/>
            <w:vAlign w:val="center"/>
          </w:tcPr>
          <w:p>
            <w:pPr>
              <w:autoSpaceDE/>
              <w:autoSpaceDN/>
              <w:adjustRightInd/>
              <w:spacing w:line="440" w:lineRule="exact"/>
              <w:jc w:val="center"/>
              <w:textAlignment w:val="auto"/>
              <w:rPr>
                <w:rFonts w:hint="eastAsia"/>
                <w:sz w:val="2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6" w:type="dxa"/>
            <w:noWrap w:val="0"/>
            <w:vAlign w:val="center"/>
          </w:tcPr>
          <w:p>
            <w:pPr>
              <w:autoSpaceDE/>
              <w:autoSpaceDN/>
              <w:adjustRightInd/>
              <w:spacing w:line="440" w:lineRule="exact"/>
              <w:jc w:val="center"/>
              <w:textAlignment w:val="auto"/>
              <w:rPr>
                <w:rFonts w:ascii="仿宋" w:hAnsi="仿宋" w:eastAsia="仿宋" w:cs="仿宋"/>
                <w:sz w:val="22"/>
                <w:szCs w:val="28"/>
                <w:lang w:eastAsia="zh-CN"/>
              </w:rPr>
            </w:pPr>
            <w:r>
              <w:rPr>
                <w:rFonts w:hint="eastAsia" w:ascii="仿宋" w:hAnsi="仿宋" w:eastAsia="仿宋" w:cs="仿宋"/>
                <w:sz w:val="22"/>
                <w:szCs w:val="28"/>
                <w:lang w:eastAsia="zh-CN"/>
              </w:rPr>
              <w:t>7</w:t>
            </w:r>
          </w:p>
        </w:tc>
        <w:tc>
          <w:tcPr>
            <w:tcW w:w="4990" w:type="dxa"/>
            <w:gridSpan w:val="3"/>
            <w:noWrap w:val="0"/>
            <w:vAlign w:val="center"/>
          </w:tcPr>
          <w:p>
            <w:pPr>
              <w:autoSpaceDE/>
              <w:autoSpaceDN/>
              <w:adjustRightInd/>
              <w:spacing w:line="440" w:lineRule="exact"/>
              <w:jc w:val="center"/>
              <w:textAlignment w:val="auto"/>
              <w:rPr>
                <w:rFonts w:hint="eastAsia"/>
                <w:sz w:val="22"/>
                <w:szCs w:val="28"/>
                <w:lang w:eastAsia="zh-CN"/>
              </w:rPr>
            </w:pPr>
          </w:p>
        </w:tc>
        <w:tc>
          <w:tcPr>
            <w:tcW w:w="3755" w:type="dxa"/>
            <w:gridSpan w:val="2"/>
            <w:noWrap w:val="0"/>
            <w:vAlign w:val="center"/>
          </w:tcPr>
          <w:p>
            <w:pPr>
              <w:autoSpaceDE/>
              <w:autoSpaceDN/>
              <w:adjustRightInd/>
              <w:spacing w:line="440" w:lineRule="exact"/>
              <w:jc w:val="center"/>
              <w:textAlignment w:val="auto"/>
              <w:rPr>
                <w:rFonts w:hint="eastAsia"/>
                <w:sz w:val="2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6" w:type="dxa"/>
            <w:noWrap w:val="0"/>
            <w:vAlign w:val="center"/>
          </w:tcPr>
          <w:p>
            <w:pPr>
              <w:autoSpaceDE/>
              <w:autoSpaceDN/>
              <w:adjustRightInd/>
              <w:spacing w:line="440" w:lineRule="exact"/>
              <w:jc w:val="center"/>
              <w:textAlignment w:val="auto"/>
              <w:rPr>
                <w:rFonts w:ascii="仿宋" w:hAnsi="仿宋" w:eastAsia="仿宋" w:cs="仿宋"/>
                <w:sz w:val="22"/>
                <w:szCs w:val="28"/>
                <w:lang w:eastAsia="zh-CN"/>
              </w:rPr>
            </w:pPr>
            <w:r>
              <w:rPr>
                <w:rFonts w:hint="eastAsia" w:ascii="仿宋" w:hAnsi="仿宋" w:eastAsia="仿宋" w:cs="仿宋"/>
                <w:sz w:val="22"/>
                <w:szCs w:val="28"/>
                <w:lang w:eastAsia="zh-CN"/>
              </w:rPr>
              <w:t>8</w:t>
            </w:r>
          </w:p>
        </w:tc>
        <w:tc>
          <w:tcPr>
            <w:tcW w:w="4990" w:type="dxa"/>
            <w:gridSpan w:val="3"/>
            <w:noWrap w:val="0"/>
            <w:vAlign w:val="center"/>
          </w:tcPr>
          <w:p>
            <w:pPr>
              <w:autoSpaceDE/>
              <w:autoSpaceDN/>
              <w:adjustRightInd/>
              <w:spacing w:line="440" w:lineRule="exact"/>
              <w:jc w:val="center"/>
              <w:textAlignment w:val="auto"/>
              <w:rPr>
                <w:rFonts w:hint="eastAsia"/>
                <w:sz w:val="22"/>
                <w:szCs w:val="28"/>
                <w:lang w:eastAsia="zh-CN"/>
              </w:rPr>
            </w:pPr>
          </w:p>
        </w:tc>
        <w:tc>
          <w:tcPr>
            <w:tcW w:w="3755" w:type="dxa"/>
            <w:gridSpan w:val="2"/>
            <w:noWrap w:val="0"/>
            <w:vAlign w:val="center"/>
          </w:tcPr>
          <w:p>
            <w:pPr>
              <w:autoSpaceDE/>
              <w:autoSpaceDN/>
              <w:adjustRightInd/>
              <w:spacing w:line="440" w:lineRule="exact"/>
              <w:jc w:val="center"/>
              <w:textAlignment w:val="auto"/>
              <w:rPr>
                <w:rFonts w:hint="eastAsia"/>
                <w:sz w:val="2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6" w:type="dxa"/>
            <w:noWrap w:val="0"/>
            <w:vAlign w:val="center"/>
          </w:tcPr>
          <w:p>
            <w:pPr>
              <w:autoSpaceDE/>
              <w:autoSpaceDN/>
              <w:adjustRightInd/>
              <w:spacing w:line="440" w:lineRule="exact"/>
              <w:jc w:val="center"/>
              <w:textAlignment w:val="auto"/>
              <w:rPr>
                <w:rFonts w:ascii="仿宋" w:hAnsi="仿宋" w:eastAsia="仿宋" w:cs="仿宋"/>
                <w:sz w:val="22"/>
                <w:szCs w:val="28"/>
                <w:lang w:eastAsia="zh-CN"/>
              </w:rPr>
            </w:pPr>
            <w:r>
              <w:rPr>
                <w:rFonts w:hint="eastAsia" w:ascii="仿宋" w:hAnsi="仿宋" w:eastAsia="仿宋" w:cs="仿宋"/>
                <w:sz w:val="22"/>
                <w:szCs w:val="28"/>
                <w:lang w:eastAsia="zh-CN"/>
              </w:rPr>
              <w:t>9</w:t>
            </w:r>
          </w:p>
        </w:tc>
        <w:tc>
          <w:tcPr>
            <w:tcW w:w="4990" w:type="dxa"/>
            <w:gridSpan w:val="3"/>
            <w:noWrap w:val="0"/>
            <w:vAlign w:val="center"/>
          </w:tcPr>
          <w:p>
            <w:pPr>
              <w:autoSpaceDE/>
              <w:autoSpaceDN/>
              <w:adjustRightInd/>
              <w:spacing w:line="440" w:lineRule="exact"/>
              <w:jc w:val="center"/>
              <w:textAlignment w:val="auto"/>
              <w:rPr>
                <w:rFonts w:hint="eastAsia"/>
                <w:sz w:val="22"/>
                <w:szCs w:val="28"/>
                <w:lang w:eastAsia="zh-CN"/>
              </w:rPr>
            </w:pPr>
          </w:p>
        </w:tc>
        <w:tc>
          <w:tcPr>
            <w:tcW w:w="3755" w:type="dxa"/>
            <w:gridSpan w:val="2"/>
            <w:noWrap w:val="0"/>
            <w:vAlign w:val="center"/>
          </w:tcPr>
          <w:p>
            <w:pPr>
              <w:autoSpaceDE/>
              <w:autoSpaceDN/>
              <w:adjustRightInd/>
              <w:spacing w:line="440" w:lineRule="exact"/>
              <w:jc w:val="center"/>
              <w:textAlignment w:val="auto"/>
              <w:rPr>
                <w:rFonts w:hint="eastAsia"/>
                <w:sz w:val="2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6" w:type="dxa"/>
            <w:noWrap w:val="0"/>
            <w:vAlign w:val="center"/>
          </w:tcPr>
          <w:p>
            <w:pPr>
              <w:autoSpaceDE/>
              <w:autoSpaceDN/>
              <w:adjustRightInd/>
              <w:spacing w:line="440" w:lineRule="exact"/>
              <w:jc w:val="center"/>
              <w:textAlignment w:val="auto"/>
              <w:rPr>
                <w:rFonts w:ascii="仿宋" w:hAnsi="仿宋" w:eastAsia="仿宋" w:cs="仿宋"/>
                <w:sz w:val="22"/>
                <w:szCs w:val="28"/>
                <w:lang w:eastAsia="zh-CN"/>
              </w:rPr>
            </w:pPr>
            <w:r>
              <w:rPr>
                <w:rFonts w:hint="eastAsia" w:ascii="仿宋" w:hAnsi="仿宋" w:eastAsia="仿宋" w:cs="仿宋"/>
                <w:sz w:val="22"/>
                <w:szCs w:val="28"/>
                <w:lang w:eastAsia="zh-CN"/>
              </w:rPr>
              <w:t>10</w:t>
            </w:r>
          </w:p>
        </w:tc>
        <w:tc>
          <w:tcPr>
            <w:tcW w:w="4990" w:type="dxa"/>
            <w:gridSpan w:val="3"/>
            <w:noWrap w:val="0"/>
            <w:vAlign w:val="center"/>
          </w:tcPr>
          <w:p>
            <w:pPr>
              <w:autoSpaceDE/>
              <w:autoSpaceDN/>
              <w:adjustRightInd/>
              <w:spacing w:line="440" w:lineRule="exact"/>
              <w:jc w:val="center"/>
              <w:textAlignment w:val="auto"/>
              <w:rPr>
                <w:rFonts w:hint="eastAsia"/>
                <w:sz w:val="22"/>
                <w:szCs w:val="28"/>
                <w:lang w:eastAsia="zh-CN"/>
              </w:rPr>
            </w:pPr>
          </w:p>
        </w:tc>
        <w:tc>
          <w:tcPr>
            <w:tcW w:w="3755" w:type="dxa"/>
            <w:gridSpan w:val="2"/>
            <w:noWrap w:val="0"/>
            <w:vAlign w:val="center"/>
          </w:tcPr>
          <w:p>
            <w:pPr>
              <w:autoSpaceDE/>
              <w:autoSpaceDN/>
              <w:adjustRightInd/>
              <w:spacing w:line="440" w:lineRule="exact"/>
              <w:jc w:val="center"/>
              <w:textAlignment w:val="auto"/>
              <w:rPr>
                <w:rFonts w:hint="eastAsia"/>
                <w:sz w:val="2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6" w:type="dxa"/>
            <w:vMerge w:val="restart"/>
            <w:noWrap w:val="0"/>
            <w:vAlign w:val="center"/>
          </w:tcPr>
          <w:p>
            <w:pPr>
              <w:autoSpaceDE/>
              <w:autoSpaceDN/>
              <w:adjustRightInd/>
              <w:spacing w:line="440" w:lineRule="exact"/>
              <w:jc w:val="center"/>
              <w:textAlignment w:val="auto"/>
              <w:rPr>
                <w:lang w:eastAsia="zh-CN"/>
              </w:rPr>
            </w:pPr>
            <w:r>
              <w:rPr>
                <w:rFonts w:hint="eastAsia"/>
                <w:lang w:eastAsia="zh-CN"/>
              </w:rPr>
              <w:t>资质资料审查单位</w:t>
            </w:r>
          </w:p>
        </w:tc>
        <w:tc>
          <w:tcPr>
            <w:tcW w:w="2495" w:type="dxa"/>
            <w:gridSpan w:val="2"/>
            <w:noWrap w:val="0"/>
            <w:vAlign w:val="center"/>
          </w:tcPr>
          <w:p>
            <w:pPr>
              <w:autoSpaceDE/>
              <w:autoSpaceDN/>
              <w:adjustRightInd/>
              <w:spacing w:line="440" w:lineRule="exact"/>
              <w:jc w:val="center"/>
              <w:textAlignment w:val="auto"/>
              <w:rPr>
                <w:rFonts w:eastAsia="宋体"/>
                <w:sz w:val="22"/>
                <w:lang w:eastAsia="zh-CN"/>
              </w:rPr>
            </w:pPr>
            <w:r>
              <w:rPr>
                <w:rFonts w:hint="eastAsia"/>
                <w:sz w:val="22"/>
                <w:lang w:eastAsia="zh-CN"/>
              </w:rPr>
              <w:t>单位名称</w:t>
            </w:r>
          </w:p>
        </w:tc>
        <w:tc>
          <w:tcPr>
            <w:tcW w:w="2495" w:type="dxa"/>
            <w:noWrap w:val="0"/>
            <w:vAlign w:val="center"/>
          </w:tcPr>
          <w:p>
            <w:pPr>
              <w:autoSpaceDE/>
              <w:autoSpaceDN/>
              <w:adjustRightInd/>
              <w:spacing w:line="440" w:lineRule="exact"/>
              <w:jc w:val="center"/>
              <w:textAlignment w:val="auto"/>
              <w:rPr>
                <w:rFonts w:eastAsia="宋体"/>
                <w:sz w:val="22"/>
                <w:lang w:eastAsia="zh-CN"/>
              </w:rPr>
            </w:pPr>
            <w:r>
              <w:rPr>
                <w:rFonts w:hint="eastAsia"/>
                <w:sz w:val="22"/>
                <w:lang w:eastAsia="zh-CN"/>
              </w:rPr>
              <w:t>审查意见</w:t>
            </w:r>
          </w:p>
        </w:tc>
        <w:tc>
          <w:tcPr>
            <w:tcW w:w="1877" w:type="dxa"/>
            <w:noWrap w:val="0"/>
            <w:vAlign w:val="center"/>
          </w:tcPr>
          <w:p>
            <w:pPr>
              <w:autoSpaceDE/>
              <w:autoSpaceDN/>
              <w:adjustRightInd/>
              <w:spacing w:line="440" w:lineRule="exact"/>
              <w:jc w:val="center"/>
              <w:textAlignment w:val="auto"/>
              <w:rPr>
                <w:rFonts w:hint="eastAsia" w:eastAsia="宋体"/>
                <w:sz w:val="22"/>
                <w:lang w:eastAsia="zh-CN"/>
              </w:rPr>
            </w:pPr>
            <w:r>
              <w:rPr>
                <w:rFonts w:hint="eastAsia"/>
                <w:sz w:val="22"/>
                <w:lang w:eastAsia="zh-CN"/>
              </w:rPr>
              <w:t>签字</w:t>
            </w:r>
          </w:p>
        </w:tc>
        <w:tc>
          <w:tcPr>
            <w:tcW w:w="1878" w:type="dxa"/>
            <w:noWrap w:val="0"/>
            <w:vAlign w:val="center"/>
          </w:tcPr>
          <w:p>
            <w:pPr>
              <w:autoSpaceDE/>
              <w:autoSpaceDN/>
              <w:adjustRightInd/>
              <w:spacing w:line="440" w:lineRule="exact"/>
              <w:jc w:val="center"/>
              <w:textAlignment w:val="auto"/>
              <w:rPr>
                <w:rFonts w:hint="eastAsia" w:eastAsia="宋体"/>
                <w:sz w:val="22"/>
                <w:lang w:eastAsia="zh-CN"/>
              </w:rPr>
            </w:pPr>
            <w:r>
              <w:rPr>
                <w:rFonts w:hint="eastAsia"/>
                <w:sz w:val="22"/>
                <w:lang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6" w:type="dxa"/>
            <w:vMerge w:val="continue"/>
            <w:noWrap w:val="0"/>
            <w:vAlign w:val="center"/>
          </w:tcPr>
          <w:p>
            <w:pPr>
              <w:autoSpaceDE/>
              <w:autoSpaceDN/>
              <w:adjustRightInd/>
              <w:spacing w:line="440" w:lineRule="exact"/>
              <w:jc w:val="center"/>
              <w:textAlignment w:val="auto"/>
              <w:rPr>
                <w:lang w:eastAsia="zh-CN"/>
              </w:rPr>
            </w:pPr>
          </w:p>
        </w:tc>
        <w:tc>
          <w:tcPr>
            <w:tcW w:w="2495" w:type="dxa"/>
            <w:gridSpan w:val="2"/>
            <w:noWrap w:val="0"/>
            <w:vAlign w:val="center"/>
          </w:tcPr>
          <w:p>
            <w:pPr>
              <w:autoSpaceDE/>
              <w:autoSpaceDN/>
              <w:adjustRightInd/>
              <w:spacing w:line="440" w:lineRule="exact"/>
              <w:jc w:val="center"/>
              <w:textAlignment w:val="auto"/>
              <w:rPr>
                <w:sz w:val="22"/>
              </w:rPr>
            </w:pPr>
          </w:p>
        </w:tc>
        <w:tc>
          <w:tcPr>
            <w:tcW w:w="2495" w:type="dxa"/>
            <w:noWrap w:val="0"/>
            <w:vAlign w:val="center"/>
          </w:tcPr>
          <w:p>
            <w:pPr>
              <w:autoSpaceDE/>
              <w:autoSpaceDN/>
              <w:adjustRightInd/>
              <w:spacing w:line="440" w:lineRule="exact"/>
              <w:jc w:val="center"/>
              <w:textAlignment w:val="auto"/>
              <w:rPr>
                <w:sz w:val="22"/>
              </w:rPr>
            </w:pPr>
          </w:p>
        </w:tc>
        <w:tc>
          <w:tcPr>
            <w:tcW w:w="1877" w:type="dxa"/>
            <w:noWrap w:val="0"/>
            <w:vAlign w:val="center"/>
          </w:tcPr>
          <w:p>
            <w:pPr>
              <w:autoSpaceDE/>
              <w:autoSpaceDN/>
              <w:adjustRightInd/>
              <w:spacing w:line="440" w:lineRule="exact"/>
              <w:jc w:val="center"/>
              <w:textAlignment w:val="auto"/>
              <w:rPr>
                <w:sz w:val="22"/>
              </w:rPr>
            </w:pPr>
          </w:p>
        </w:tc>
        <w:tc>
          <w:tcPr>
            <w:tcW w:w="1878" w:type="dxa"/>
            <w:noWrap w:val="0"/>
            <w:vAlign w:val="center"/>
          </w:tcPr>
          <w:p>
            <w:pPr>
              <w:autoSpaceDE/>
              <w:autoSpaceDN/>
              <w:adjustRightInd/>
              <w:spacing w:line="440" w:lineRule="exact"/>
              <w:jc w:val="center"/>
              <w:textAlignment w:val="auto"/>
              <w:rPr>
                <w:rFonts w:hint="eastAsia" w:eastAsia="宋体"/>
                <w:sz w:val="22"/>
                <w:lang w:eastAsia="zh-CN"/>
              </w:rPr>
            </w:pPr>
            <w:r>
              <w:rPr>
                <w:rFonts w:hint="eastAsia"/>
                <w:sz w:val="22"/>
                <w:lang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6" w:type="dxa"/>
            <w:vMerge w:val="continue"/>
            <w:noWrap w:val="0"/>
            <w:vAlign w:val="center"/>
          </w:tcPr>
          <w:p>
            <w:pPr>
              <w:autoSpaceDE/>
              <w:autoSpaceDN/>
              <w:adjustRightInd/>
              <w:spacing w:line="440" w:lineRule="exact"/>
              <w:jc w:val="center"/>
              <w:textAlignment w:val="auto"/>
              <w:rPr>
                <w:lang w:eastAsia="zh-CN"/>
              </w:rPr>
            </w:pPr>
          </w:p>
        </w:tc>
        <w:tc>
          <w:tcPr>
            <w:tcW w:w="2495" w:type="dxa"/>
            <w:gridSpan w:val="2"/>
            <w:noWrap w:val="0"/>
            <w:vAlign w:val="center"/>
          </w:tcPr>
          <w:p>
            <w:pPr>
              <w:autoSpaceDE/>
              <w:autoSpaceDN/>
              <w:adjustRightInd/>
              <w:spacing w:line="440" w:lineRule="exact"/>
              <w:jc w:val="center"/>
              <w:textAlignment w:val="auto"/>
              <w:rPr>
                <w:sz w:val="22"/>
              </w:rPr>
            </w:pPr>
          </w:p>
        </w:tc>
        <w:tc>
          <w:tcPr>
            <w:tcW w:w="2495" w:type="dxa"/>
            <w:noWrap w:val="0"/>
            <w:vAlign w:val="center"/>
          </w:tcPr>
          <w:p>
            <w:pPr>
              <w:autoSpaceDE/>
              <w:autoSpaceDN/>
              <w:adjustRightInd/>
              <w:spacing w:line="440" w:lineRule="exact"/>
              <w:jc w:val="center"/>
              <w:textAlignment w:val="auto"/>
              <w:rPr>
                <w:sz w:val="22"/>
              </w:rPr>
            </w:pPr>
          </w:p>
        </w:tc>
        <w:tc>
          <w:tcPr>
            <w:tcW w:w="1877" w:type="dxa"/>
            <w:noWrap w:val="0"/>
            <w:vAlign w:val="center"/>
          </w:tcPr>
          <w:p>
            <w:pPr>
              <w:autoSpaceDE/>
              <w:autoSpaceDN/>
              <w:adjustRightInd/>
              <w:spacing w:line="440" w:lineRule="exact"/>
              <w:jc w:val="center"/>
              <w:textAlignment w:val="auto"/>
              <w:rPr>
                <w:sz w:val="22"/>
              </w:rPr>
            </w:pPr>
          </w:p>
        </w:tc>
        <w:tc>
          <w:tcPr>
            <w:tcW w:w="1878" w:type="dxa"/>
            <w:noWrap w:val="0"/>
            <w:vAlign w:val="center"/>
          </w:tcPr>
          <w:p>
            <w:pPr>
              <w:autoSpaceDE/>
              <w:autoSpaceDN/>
              <w:adjustRightInd/>
              <w:spacing w:line="440" w:lineRule="exact"/>
              <w:jc w:val="center"/>
              <w:textAlignment w:val="auto"/>
              <w:rPr>
                <w:sz w:val="22"/>
              </w:rPr>
            </w:pPr>
            <w:r>
              <w:rPr>
                <w:rFonts w:hint="eastAsia"/>
                <w:sz w:val="22"/>
                <w:lang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6" w:type="dxa"/>
            <w:vMerge w:val="continue"/>
            <w:noWrap w:val="0"/>
            <w:vAlign w:val="center"/>
          </w:tcPr>
          <w:p>
            <w:pPr>
              <w:autoSpaceDE/>
              <w:autoSpaceDN/>
              <w:adjustRightInd/>
              <w:spacing w:line="440" w:lineRule="exact"/>
              <w:jc w:val="center"/>
              <w:textAlignment w:val="auto"/>
              <w:rPr>
                <w:lang w:eastAsia="zh-CN"/>
              </w:rPr>
            </w:pPr>
          </w:p>
        </w:tc>
        <w:tc>
          <w:tcPr>
            <w:tcW w:w="2495" w:type="dxa"/>
            <w:gridSpan w:val="2"/>
            <w:noWrap w:val="0"/>
            <w:vAlign w:val="center"/>
          </w:tcPr>
          <w:p>
            <w:pPr>
              <w:autoSpaceDE/>
              <w:autoSpaceDN/>
              <w:adjustRightInd/>
              <w:spacing w:line="440" w:lineRule="exact"/>
              <w:jc w:val="center"/>
              <w:textAlignment w:val="auto"/>
              <w:rPr>
                <w:sz w:val="22"/>
              </w:rPr>
            </w:pPr>
          </w:p>
        </w:tc>
        <w:tc>
          <w:tcPr>
            <w:tcW w:w="2495" w:type="dxa"/>
            <w:noWrap w:val="0"/>
            <w:vAlign w:val="center"/>
          </w:tcPr>
          <w:p>
            <w:pPr>
              <w:autoSpaceDE/>
              <w:autoSpaceDN/>
              <w:adjustRightInd/>
              <w:spacing w:line="440" w:lineRule="exact"/>
              <w:jc w:val="center"/>
              <w:textAlignment w:val="auto"/>
              <w:rPr>
                <w:sz w:val="22"/>
              </w:rPr>
            </w:pPr>
          </w:p>
        </w:tc>
        <w:tc>
          <w:tcPr>
            <w:tcW w:w="1877" w:type="dxa"/>
            <w:noWrap w:val="0"/>
            <w:vAlign w:val="center"/>
          </w:tcPr>
          <w:p>
            <w:pPr>
              <w:autoSpaceDE/>
              <w:autoSpaceDN/>
              <w:adjustRightInd/>
              <w:spacing w:line="440" w:lineRule="exact"/>
              <w:jc w:val="center"/>
              <w:textAlignment w:val="auto"/>
              <w:rPr>
                <w:sz w:val="22"/>
              </w:rPr>
            </w:pPr>
          </w:p>
        </w:tc>
        <w:tc>
          <w:tcPr>
            <w:tcW w:w="1878" w:type="dxa"/>
            <w:noWrap w:val="0"/>
            <w:vAlign w:val="center"/>
          </w:tcPr>
          <w:p>
            <w:pPr>
              <w:autoSpaceDE/>
              <w:autoSpaceDN/>
              <w:adjustRightInd/>
              <w:spacing w:line="440" w:lineRule="exact"/>
              <w:jc w:val="center"/>
              <w:textAlignment w:val="auto"/>
              <w:rPr>
                <w:sz w:val="22"/>
              </w:rPr>
            </w:pPr>
            <w:r>
              <w:rPr>
                <w:rFonts w:hint="eastAsia"/>
                <w:sz w:val="22"/>
                <w:lang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6" w:type="dxa"/>
            <w:vMerge w:val="continue"/>
            <w:noWrap w:val="0"/>
            <w:vAlign w:val="center"/>
          </w:tcPr>
          <w:p>
            <w:pPr>
              <w:autoSpaceDE/>
              <w:autoSpaceDN/>
              <w:adjustRightInd/>
              <w:spacing w:line="440" w:lineRule="exact"/>
              <w:jc w:val="center"/>
              <w:textAlignment w:val="auto"/>
              <w:rPr>
                <w:lang w:eastAsia="zh-CN"/>
              </w:rPr>
            </w:pPr>
          </w:p>
        </w:tc>
        <w:tc>
          <w:tcPr>
            <w:tcW w:w="2495" w:type="dxa"/>
            <w:gridSpan w:val="2"/>
            <w:noWrap w:val="0"/>
            <w:vAlign w:val="center"/>
          </w:tcPr>
          <w:p>
            <w:pPr>
              <w:autoSpaceDE/>
              <w:autoSpaceDN/>
              <w:adjustRightInd/>
              <w:spacing w:line="440" w:lineRule="exact"/>
              <w:jc w:val="center"/>
              <w:textAlignment w:val="auto"/>
            </w:pPr>
          </w:p>
        </w:tc>
        <w:tc>
          <w:tcPr>
            <w:tcW w:w="2495" w:type="dxa"/>
            <w:noWrap w:val="0"/>
            <w:vAlign w:val="center"/>
          </w:tcPr>
          <w:p>
            <w:pPr>
              <w:autoSpaceDE/>
              <w:autoSpaceDN/>
              <w:adjustRightInd/>
              <w:spacing w:line="440" w:lineRule="exact"/>
              <w:jc w:val="center"/>
              <w:textAlignment w:val="auto"/>
            </w:pPr>
          </w:p>
        </w:tc>
        <w:tc>
          <w:tcPr>
            <w:tcW w:w="1877" w:type="dxa"/>
            <w:noWrap w:val="0"/>
            <w:vAlign w:val="center"/>
          </w:tcPr>
          <w:p>
            <w:pPr>
              <w:autoSpaceDE/>
              <w:autoSpaceDN/>
              <w:adjustRightInd/>
              <w:spacing w:line="440" w:lineRule="exact"/>
              <w:jc w:val="center"/>
              <w:textAlignment w:val="auto"/>
            </w:pPr>
          </w:p>
        </w:tc>
        <w:tc>
          <w:tcPr>
            <w:tcW w:w="1878" w:type="dxa"/>
            <w:noWrap w:val="0"/>
            <w:vAlign w:val="center"/>
          </w:tcPr>
          <w:p>
            <w:pPr>
              <w:autoSpaceDE/>
              <w:autoSpaceDN/>
              <w:adjustRightInd/>
              <w:spacing w:line="440" w:lineRule="exact"/>
              <w:jc w:val="center"/>
              <w:textAlignment w:val="auto"/>
            </w:pPr>
            <w:r>
              <w:rPr>
                <w:rFonts w:hint="eastAsia"/>
                <w:lang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6" w:type="dxa"/>
            <w:vMerge w:val="continue"/>
            <w:noWrap w:val="0"/>
            <w:vAlign w:val="center"/>
          </w:tcPr>
          <w:p>
            <w:pPr>
              <w:autoSpaceDE/>
              <w:autoSpaceDN/>
              <w:adjustRightInd/>
              <w:spacing w:line="440" w:lineRule="exact"/>
              <w:jc w:val="center"/>
              <w:textAlignment w:val="auto"/>
              <w:rPr>
                <w:lang w:eastAsia="zh-CN"/>
              </w:rPr>
            </w:pPr>
          </w:p>
        </w:tc>
        <w:tc>
          <w:tcPr>
            <w:tcW w:w="2495" w:type="dxa"/>
            <w:gridSpan w:val="2"/>
            <w:noWrap w:val="0"/>
            <w:vAlign w:val="center"/>
          </w:tcPr>
          <w:p>
            <w:pPr>
              <w:autoSpaceDE/>
              <w:autoSpaceDN/>
              <w:adjustRightInd/>
              <w:spacing w:line="440" w:lineRule="exact"/>
              <w:jc w:val="center"/>
              <w:textAlignment w:val="auto"/>
            </w:pPr>
          </w:p>
        </w:tc>
        <w:tc>
          <w:tcPr>
            <w:tcW w:w="2495" w:type="dxa"/>
            <w:noWrap w:val="0"/>
            <w:vAlign w:val="center"/>
          </w:tcPr>
          <w:p>
            <w:pPr>
              <w:autoSpaceDE/>
              <w:autoSpaceDN/>
              <w:adjustRightInd/>
              <w:spacing w:line="440" w:lineRule="exact"/>
              <w:jc w:val="center"/>
              <w:textAlignment w:val="auto"/>
            </w:pPr>
          </w:p>
        </w:tc>
        <w:tc>
          <w:tcPr>
            <w:tcW w:w="1877" w:type="dxa"/>
            <w:noWrap w:val="0"/>
            <w:vAlign w:val="center"/>
          </w:tcPr>
          <w:p>
            <w:pPr>
              <w:autoSpaceDE/>
              <w:autoSpaceDN/>
              <w:adjustRightInd/>
              <w:spacing w:line="440" w:lineRule="exact"/>
              <w:jc w:val="center"/>
              <w:textAlignment w:val="auto"/>
            </w:pPr>
          </w:p>
        </w:tc>
        <w:tc>
          <w:tcPr>
            <w:tcW w:w="1878" w:type="dxa"/>
            <w:noWrap w:val="0"/>
            <w:vAlign w:val="center"/>
          </w:tcPr>
          <w:p>
            <w:pPr>
              <w:autoSpaceDE/>
              <w:autoSpaceDN/>
              <w:adjustRightInd/>
              <w:spacing w:line="440" w:lineRule="exact"/>
              <w:jc w:val="center"/>
              <w:textAlignment w:val="auto"/>
            </w:pPr>
            <w:r>
              <w:rPr>
                <w:rFonts w:hint="eastAsia"/>
                <w:lang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6" w:type="dxa"/>
            <w:vMerge w:val="continue"/>
            <w:noWrap w:val="0"/>
            <w:vAlign w:val="center"/>
          </w:tcPr>
          <w:p>
            <w:pPr>
              <w:autoSpaceDE/>
              <w:autoSpaceDN/>
              <w:adjustRightInd/>
              <w:spacing w:line="440" w:lineRule="exact"/>
              <w:jc w:val="center"/>
              <w:textAlignment w:val="auto"/>
              <w:rPr>
                <w:lang w:eastAsia="zh-CN"/>
              </w:rPr>
            </w:pPr>
          </w:p>
        </w:tc>
        <w:tc>
          <w:tcPr>
            <w:tcW w:w="2495" w:type="dxa"/>
            <w:gridSpan w:val="2"/>
            <w:noWrap w:val="0"/>
            <w:vAlign w:val="center"/>
          </w:tcPr>
          <w:p>
            <w:pPr>
              <w:autoSpaceDE/>
              <w:autoSpaceDN/>
              <w:adjustRightInd/>
              <w:spacing w:line="440" w:lineRule="exact"/>
              <w:jc w:val="center"/>
              <w:textAlignment w:val="auto"/>
            </w:pPr>
          </w:p>
        </w:tc>
        <w:tc>
          <w:tcPr>
            <w:tcW w:w="2495" w:type="dxa"/>
            <w:noWrap w:val="0"/>
            <w:vAlign w:val="center"/>
          </w:tcPr>
          <w:p>
            <w:pPr>
              <w:autoSpaceDE/>
              <w:autoSpaceDN/>
              <w:adjustRightInd/>
              <w:spacing w:line="440" w:lineRule="exact"/>
              <w:jc w:val="center"/>
              <w:textAlignment w:val="auto"/>
            </w:pPr>
          </w:p>
        </w:tc>
        <w:tc>
          <w:tcPr>
            <w:tcW w:w="1877" w:type="dxa"/>
            <w:noWrap w:val="0"/>
            <w:vAlign w:val="center"/>
          </w:tcPr>
          <w:p>
            <w:pPr>
              <w:autoSpaceDE/>
              <w:autoSpaceDN/>
              <w:adjustRightInd/>
              <w:spacing w:line="440" w:lineRule="exact"/>
              <w:jc w:val="center"/>
              <w:textAlignment w:val="auto"/>
            </w:pPr>
          </w:p>
        </w:tc>
        <w:tc>
          <w:tcPr>
            <w:tcW w:w="1878" w:type="dxa"/>
            <w:noWrap w:val="0"/>
            <w:vAlign w:val="center"/>
          </w:tcPr>
          <w:p>
            <w:pPr>
              <w:autoSpaceDE/>
              <w:autoSpaceDN/>
              <w:adjustRightInd/>
              <w:spacing w:line="440" w:lineRule="exact"/>
              <w:jc w:val="center"/>
              <w:textAlignment w:val="auto"/>
            </w:pPr>
            <w:r>
              <w:rPr>
                <w:rFonts w:hint="eastAsia"/>
                <w:lang w:eastAsia="zh-CN"/>
              </w:rPr>
              <w:t xml:space="preserve">     年  月  日</w:t>
            </w:r>
          </w:p>
        </w:tc>
      </w:tr>
    </w:tbl>
    <w:p>
      <w:pPr>
        <w:rPr>
          <w:rFonts w:hint="eastAsia"/>
          <w:sz w:val="22"/>
          <w:lang w:eastAsia="zh-CN"/>
        </w:rPr>
      </w:pPr>
    </w:p>
    <w:p>
      <w:pPr>
        <w:rPr>
          <w:rFonts w:hint="eastAsia"/>
          <w:sz w:val="22"/>
          <w:lang w:eastAsia="zh-CN"/>
        </w:rPr>
      </w:pPr>
    </w:p>
    <w:p>
      <w:pPr>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3</w:t>
      </w:r>
    </w:p>
    <w:p>
      <w:pPr>
        <w:jc w:val="center"/>
        <w:rPr>
          <w:rFonts w:hint="eastAsia" w:ascii="仿宋" w:hAnsi="仿宋" w:eastAsia="仿宋"/>
          <w:b/>
          <w:bCs/>
          <w:sz w:val="28"/>
          <w:szCs w:val="28"/>
          <w:lang w:eastAsia="zh-CN"/>
        </w:rPr>
      </w:pPr>
      <w:r>
        <w:rPr>
          <w:rFonts w:hint="eastAsia" w:ascii="仿宋" w:hAnsi="仿宋" w:eastAsia="仿宋"/>
          <w:b/>
          <w:bCs/>
          <w:sz w:val="28"/>
          <w:szCs w:val="28"/>
          <w:lang w:eastAsia="zh-CN"/>
        </w:rPr>
        <w:t>承包商安全保证金管理说明</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根据国家相关法律法规，公司对外来施工单位负有安全</w:t>
      </w:r>
      <w:r>
        <w:rPr>
          <w:rFonts w:hint="eastAsia" w:ascii="仿宋" w:hAnsi="仿宋" w:eastAsia="仿宋"/>
          <w:sz w:val="24"/>
          <w:szCs w:val="24"/>
          <w:lang w:eastAsia="zh-CN"/>
        </w:rPr>
        <w:t>管理</w:t>
      </w:r>
      <w:r>
        <w:rPr>
          <w:rFonts w:hint="eastAsia" w:ascii="仿宋" w:hAnsi="仿宋" w:eastAsia="仿宋"/>
          <w:sz w:val="24"/>
          <w:szCs w:val="24"/>
        </w:rPr>
        <w:t>责任，为确保承包商</w:t>
      </w:r>
      <w:r>
        <w:rPr>
          <w:rFonts w:hint="eastAsia" w:ascii="仿宋" w:hAnsi="仿宋" w:eastAsia="仿宋"/>
          <w:sz w:val="24"/>
          <w:szCs w:val="24"/>
          <w:lang w:eastAsia="zh-CN"/>
        </w:rPr>
        <w:t>落实</w:t>
      </w:r>
      <w:r>
        <w:rPr>
          <w:rFonts w:hint="eastAsia" w:ascii="仿宋" w:hAnsi="仿宋" w:eastAsia="仿宋"/>
          <w:sz w:val="24"/>
          <w:szCs w:val="24"/>
        </w:rPr>
        <w:t>安全</w:t>
      </w:r>
      <w:r>
        <w:rPr>
          <w:rFonts w:hint="eastAsia" w:ascii="仿宋" w:hAnsi="仿宋" w:eastAsia="仿宋"/>
          <w:sz w:val="24"/>
          <w:szCs w:val="24"/>
          <w:lang w:eastAsia="zh-CN"/>
        </w:rPr>
        <w:t>作业</w:t>
      </w:r>
      <w:r>
        <w:rPr>
          <w:rFonts w:hint="eastAsia" w:ascii="仿宋" w:hAnsi="仿宋" w:eastAsia="仿宋"/>
          <w:sz w:val="24"/>
          <w:szCs w:val="24"/>
        </w:rPr>
        <w:t>主体责任，</w:t>
      </w:r>
      <w:r>
        <w:rPr>
          <w:rFonts w:hint="eastAsia" w:ascii="仿宋" w:hAnsi="仿宋" w:eastAsia="仿宋"/>
          <w:sz w:val="24"/>
          <w:szCs w:val="24"/>
          <w:lang w:eastAsia="zh-CN"/>
        </w:rPr>
        <w:t>承包商入厂前需缴纳安全保证金，以确保承包商现场作业违章考核顺利开展。</w:t>
      </w:r>
    </w:p>
    <w:p>
      <w:pPr>
        <w:spacing w:line="440" w:lineRule="exact"/>
        <w:ind w:firstLine="480" w:firstLineChars="200"/>
        <w:rPr>
          <w:rFonts w:ascii="仿宋" w:hAnsi="仿宋" w:eastAsia="仿宋"/>
          <w:sz w:val="24"/>
          <w:szCs w:val="24"/>
        </w:rPr>
      </w:pPr>
      <w:r>
        <w:rPr>
          <w:rFonts w:hint="eastAsia" w:ascii="仿宋" w:hAnsi="仿宋" w:eastAsia="仿宋"/>
          <w:sz w:val="24"/>
          <w:szCs w:val="24"/>
          <w:lang w:val="en-US" w:eastAsia="zh-CN"/>
        </w:rPr>
        <w:t>一、</w:t>
      </w:r>
      <w:r>
        <w:rPr>
          <w:rFonts w:hint="eastAsia" w:ascii="仿宋" w:hAnsi="仿宋" w:eastAsia="仿宋"/>
          <w:sz w:val="24"/>
          <w:szCs w:val="24"/>
        </w:rPr>
        <w:t>公司项目主管单位负责审核承包商资质</w:t>
      </w:r>
      <w:r>
        <w:rPr>
          <w:rFonts w:hint="eastAsia" w:ascii="仿宋" w:hAnsi="仿宋" w:eastAsia="仿宋"/>
          <w:sz w:val="24"/>
          <w:szCs w:val="24"/>
          <w:lang w:eastAsia="zh-CN"/>
        </w:rPr>
        <w:t>并</w:t>
      </w:r>
      <w:r>
        <w:rPr>
          <w:rFonts w:hint="eastAsia" w:ascii="仿宋" w:hAnsi="仿宋" w:eastAsia="仿宋"/>
          <w:sz w:val="24"/>
          <w:szCs w:val="24"/>
        </w:rPr>
        <w:t>签订承包合同，</w:t>
      </w:r>
      <w:r>
        <w:rPr>
          <w:rFonts w:hint="eastAsia" w:ascii="仿宋" w:hAnsi="仿宋" w:eastAsia="仿宋"/>
          <w:sz w:val="24"/>
          <w:szCs w:val="24"/>
          <w:lang w:eastAsia="zh-CN"/>
        </w:rPr>
        <w:t>承包商持合同复印件至</w:t>
      </w:r>
      <w:r>
        <w:rPr>
          <w:rFonts w:hint="eastAsia" w:ascii="仿宋" w:hAnsi="仿宋" w:eastAsia="仿宋"/>
          <w:sz w:val="24"/>
          <w:szCs w:val="24"/>
        </w:rPr>
        <w:t>安全环保部</w:t>
      </w:r>
      <w:r>
        <w:rPr>
          <w:rFonts w:hint="eastAsia" w:ascii="仿宋" w:hAnsi="仿宋" w:eastAsia="仿宋"/>
          <w:sz w:val="24"/>
          <w:szCs w:val="24"/>
          <w:lang w:eastAsia="zh-CN"/>
        </w:rPr>
        <w:t>备案</w:t>
      </w:r>
      <w:r>
        <w:rPr>
          <w:rFonts w:hint="eastAsia" w:ascii="仿宋" w:hAnsi="仿宋" w:eastAsia="仿宋"/>
          <w:sz w:val="24"/>
          <w:szCs w:val="24"/>
        </w:rPr>
        <w:t>。</w:t>
      </w:r>
    </w:p>
    <w:p>
      <w:pPr>
        <w:spacing w:line="440" w:lineRule="exact"/>
        <w:ind w:firstLine="480" w:firstLineChars="200"/>
        <w:rPr>
          <w:rFonts w:ascii="仿宋" w:hAnsi="仿宋" w:eastAsia="仿宋"/>
          <w:sz w:val="24"/>
          <w:szCs w:val="24"/>
        </w:rPr>
      </w:pPr>
      <w:r>
        <w:rPr>
          <w:rFonts w:hint="eastAsia" w:ascii="仿宋" w:hAnsi="仿宋" w:eastAsia="仿宋"/>
          <w:sz w:val="24"/>
          <w:szCs w:val="24"/>
          <w:lang w:val="en-US" w:eastAsia="zh-CN"/>
        </w:rPr>
        <w:t>二、</w:t>
      </w:r>
      <w:r>
        <w:rPr>
          <w:rFonts w:hint="eastAsia" w:ascii="仿宋" w:hAnsi="仿宋" w:eastAsia="仿宋"/>
          <w:sz w:val="24"/>
          <w:szCs w:val="24"/>
        </w:rPr>
        <w:t>安全环保部根据</w:t>
      </w:r>
      <w:r>
        <w:rPr>
          <w:rFonts w:hint="eastAsia" w:ascii="仿宋" w:hAnsi="仿宋" w:eastAsia="仿宋"/>
          <w:sz w:val="24"/>
          <w:szCs w:val="24"/>
          <w:lang w:eastAsia="zh-CN"/>
        </w:rPr>
        <w:t>项目合同金额</w:t>
      </w:r>
      <w:r>
        <w:rPr>
          <w:rFonts w:hint="eastAsia" w:ascii="仿宋" w:hAnsi="仿宋" w:eastAsia="仿宋"/>
          <w:sz w:val="24"/>
          <w:szCs w:val="24"/>
        </w:rPr>
        <w:t>，</w:t>
      </w:r>
      <w:r>
        <w:rPr>
          <w:rFonts w:hint="eastAsia" w:ascii="仿宋" w:hAnsi="仿宋" w:eastAsia="仿宋"/>
          <w:sz w:val="24"/>
          <w:szCs w:val="24"/>
          <w:lang w:eastAsia="zh-CN"/>
        </w:rPr>
        <w:t>出具安全保证金缴纳证明材料，承包商持证明材料至财务部缴纳相应安全保证金</w:t>
      </w:r>
      <w:r>
        <w:rPr>
          <w:rFonts w:hint="eastAsia" w:ascii="仿宋" w:hAnsi="仿宋" w:eastAsia="仿宋"/>
          <w:sz w:val="24"/>
          <w:szCs w:val="24"/>
        </w:rPr>
        <w:t>。</w:t>
      </w:r>
    </w:p>
    <w:p>
      <w:pPr>
        <w:spacing w:line="440" w:lineRule="exact"/>
        <w:ind w:firstLine="480" w:firstLineChars="200"/>
        <w:rPr>
          <w:rFonts w:ascii="仿宋" w:hAnsi="仿宋" w:eastAsia="仿宋"/>
          <w:sz w:val="24"/>
          <w:szCs w:val="24"/>
        </w:rPr>
      </w:pPr>
      <w:r>
        <w:rPr>
          <w:rFonts w:hint="eastAsia" w:ascii="仿宋" w:hAnsi="仿宋" w:eastAsia="仿宋"/>
          <w:sz w:val="24"/>
          <w:szCs w:val="24"/>
          <w:lang w:val="en-US" w:eastAsia="zh-CN"/>
        </w:rPr>
        <w:t>三、</w:t>
      </w:r>
      <w:r>
        <w:rPr>
          <w:rFonts w:hint="eastAsia" w:ascii="仿宋" w:hAnsi="仿宋" w:eastAsia="仿宋"/>
          <w:sz w:val="24"/>
          <w:szCs w:val="24"/>
        </w:rPr>
        <w:t>财务部</w:t>
      </w:r>
      <w:r>
        <w:rPr>
          <w:rFonts w:hint="eastAsia" w:ascii="仿宋" w:hAnsi="仿宋" w:eastAsia="仿宋"/>
          <w:sz w:val="24"/>
          <w:szCs w:val="24"/>
          <w:lang w:eastAsia="zh-CN"/>
        </w:rPr>
        <w:t>收取安全保证金并开具收据，项目开展期间，承包商单位存在安全考核且未按期缴纳者，财务部可于安全保证金中按规定做好凭证后直接扣除</w:t>
      </w:r>
      <w:r>
        <w:rPr>
          <w:rFonts w:hint="eastAsia" w:ascii="仿宋" w:hAnsi="仿宋" w:eastAsia="仿宋"/>
          <w:sz w:val="24"/>
          <w:szCs w:val="24"/>
        </w:rPr>
        <w:t>。</w:t>
      </w:r>
    </w:p>
    <w:p>
      <w:pPr>
        <w:spacing w:line="440" w:lineRule="exact"/>
        <w:ind w:firstLine="480" w:firstLineChars="200"/>
        <w:rPr>
          <w:rFonts w:ascii="仿宋" w:hAnsi="仿宋" w:eastAsia="仿宋"/>
          <w:sz w:val="24"/>
          <w:szCs w:val="24"/>
        </w:rPr>
      </w:pPr>
      <w:r>
        <w:rPr>
          <w:rFonts w:hint="eastAsia" w:ascii="仿宋" w:hAnsi="仿宋" w:eastAsia="仿宋"/>
          <w:sz w:val="24"/>
          <w:szCs w:val="24"/>
          <w:lang w:val="en-US" w:eastAsia="zh-CN"/>
        </w:rPr>
        <w:t>四、</w:t>
      </w:r>
      <w:r>
        <w:rPr>
          <w:rFonts w:hint="eastAsia" w:ascii="仿宋" w:hAnsi="仿宋" w:eastAsia="仿宋"/>
          <w:sz w:val="24"/>
          <w:szCs w:val="24"/>
        </w:rPr>
        <w:t>安全保证金缴纳细则</w:t>
      </w:r>
    </w:p>
    <w:p>
      <w:pPr>
        <w:spacing w:line="440" w:lineRule="exact"/>
        <w:ind w:firstLine="480" w:firstLineChars="200"/>
        <w:rPr>
          <w:rFonts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一</w:t>
      </w:r>
      <w:r>
        <w:rPr>
          <w:rFonts w:hint="eastAsia" w:ascii="仿宋" w:hAnsi="仿宋" w:eastAsia="仿宋"/>
          <w:sz w:val="24"/>
          <w:szCs w:val="24"/>
          <w:lang w:eastAsia="zh-CN"/>
        </w:rPr>
        <w:t>）</w:t>
      </w:r>
      <w:r>
        <w:rPr>
          <w:rFonts w:hint="eastAsia" w:ascii="仿宋" w:hAnsi="仿宋" w:eastAsia="仿宋"/>
          <w:sz w:val="24"/>
          <w:szCs w:val="24"/>
        </w:rPr>
        <w:t>缴纳比例</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安全保证金按照</w:t>
      </w:r>
      <w:r>
        <w:rPr>
          <w:rFonts w:hint="eastAsia" w:ascii="仿宋" w:hAnsi="仿宋" w:eastAsia="仿宋"/>
          <w:sz w:val="24"/>
          <w:szCs w:val="24"/>
          <w:lang w:eastAsia="zh-CN"/>
        </w:rPr>
        <w:t>入厂人员数量</w:t>
      </w:r>
      <w:r>
        <w:rPr>
          <w:rFonts w:hint="eastAsia" w:ascii="仿宋" w:hAnsi="仿宋" w:eastAsia="仿宋"/>
          <w:sz w:val="24"/>
          <w:szCs w:val="24"/>
        </w:rPr>
        <w:t>缴纳，以下列金额范围计算：</w:t>
      </w:r>
    </w:p>
    <w:p>
      <w:pPr>
        <w:spacing w:line="440" w:lineRule="exact"/>
        <w:ind w:firstLine="480" w:firstLineChars="200"/>
        <w:rPr>
          <w:rFonts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lang w:eastAsia="zh-CN"/>
        </w:rPr>
        <w:t>入厂人员</w:t>
      </w:r>
      <w:r>
        <w:rPr>
          <w:rFonts w:hint="eastAsia" w:ascii="仿宋" w:hAnsi="仿宋" w:eastAsia="仿宋"/>
          <w:sz w:val="24"/>
          <w:szCs w:val="24"/>
          <w:lang w:val="en-US" w:eastAsia="zh-CN"/>
        </w:rPr>
        <w:t>10</w:t>
      </w:r>
      <w:r>
        <w:rPr>
          <w:rFonts w:hint="eastAsia" w:ascii="仿宋" w:hAnsi="仿宋" w:eastAsia="仿宋"/>
          <w:sz w:val="24"/>
          <w:szCs w:val="24"/>
          <w:lang w:eastAsia="zh-CN"/>
        </w:rPr>
        <w:t>人</w:t>
      </w:r>
      <w:r>
        <w:rPr>
          <w:rFonts w:hint="eastAsia" w:ascii="仿宋" w:hAnsi="仿宋" w:eastAsia="仿宋"/>
          <w:sz w:val="24"/>
          <w:szCs w:val="24"/>
        </w:rPr>
        <w:t>以</w:t>
      </w:r>
      <w:r>
        <w:rPr>
          <w:rFonts w:hint="eastAsia" w:ascii="仿宋" w:hAnsi="仿宋" w:eastAsia="仿宋"/>
          <w:sz w:val="24"/>
          <w:szCs w:val="24"/>
          <w:lang w:val="en-US" w:eastAsia="zh-CN"/>
        </w:rPr>
        <w:t>下</w:t>
      </w:r>
      <w:r>
        <w:rPr>
          <w:rFonts w:hint="eastAsia" w:ascii="仿宋" w:hAnsi="仿宋" w:eastAsia="仿宋"/>
          <w:sz w:val="24"/>
          <w:szCs w:val="24"/>
        </w:rPr>
        <w:t>的，按</w:t>
      </w:r>
      <w:r>
        <w:rPr>
          <w:rFonts w:hint="eastAsia" w:ascii="仿宋" w:hAnsi="仿宋" w:eastAsia="仿宋"/>
          <w:sz w:val="24"/>
          <w:szCs w:val="24"/>
          <w:lang w:eastAsia="zh-CN"/>
        </w:rPr>
        <w:t>照2000元/人</w:t>
      </w:r>
      <w:r>
        <w:rPr>
          <w:rFonts w:hint="eastAsia" w:ascii="仿宋" w:hAnsi="仿宋" w:eastAsia="仿宋"/>
          <w:sz w:val="24"/>
          <w:szCs w:val="24"/>
        </w:rPr>
        <w:t>缴纳。</w:t>
      </w:r>
    </w:p>
    <w:p>
      <w:pPr>
        <w:spacing w:line="440" w:lineRule="exact"/>
        <w:ind w:firstLine="480" w:firstLineChars="20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lang w:eastAsia="zh-CN"/>
        </w:rPr>
        <w:t>入厂人员在</w:t>
      </w:r>
      <w:r>
        <w:rPr>
          <w:rFonts w:hint="eastAsia" w:ascii="仿宋" w:hAnsi="仿宋" w:eastAsia="仿宋"/>
          <w:sz w:val="24"/>
          <w:szCs w:val="24"/>
          <w:lang w:val="en-US" w:eastAsia="zh-CN"/>
        </w:rPr>
        <w:t>10人以上</w:t>
      </w:r>
      <w:r>
        <w:rPr>
          <w:rFonts w:hint="eastAsia" w:ascii="仿宋" w:hAnsi="仿宋" w:eastAsia="仿宋"/>
          <w:sz w:val="24"/>
          <w:szCs w:val="24"/>
          <w:lang w:eastAsia="zh-CN"/>
        </w:rPr>
        <w:t>50人以</w:t>
      </w:r>
      <w:r>
        <w:rPr>
          <w:rFonts w:hint="eastAsia" w:ascii="仿宋" w:hAnsi="仿宋" w:eastAsia="仿宋"/>
          <w:sz w:val="24"/>
          <w:szCs w:val="24"/>
          <w:lang w:val="en-US" w:eastAsia="zh-CN"/>
        </w:rPr>
        <w:t>下</w:t>
      </w:r>
      <w:r>
        <w:rPr>
          <w:rFonts w:hint="eastAsia" w:ascii="仿宋" w:hAnsi="仿宋" w:eastAsia="仿宋"/>
          <w:sz w:val="24"/>
          <w:szCs w:val="24"/>
        </w:rPr>
        <w:t>的，按</w:t>
      </w:r>
      <w:r>
        <w:rPr>
          <w:rFonts w:hint="eastAsia" w:ascii="仿宋" w:hAnsi="仿宋" w:eastAsia="仿宋"/>
          <w:sz w:val="24"/>
          <w:szCs w:val="24"/>
          <w:lang w:eastAsia="zh-CN"/>
        </w:rPr>
        <w:t>照</w:t>
      </w:r>
      <w:r>
        <w:rPr>
          <w:rFonts w:hint="eastAsia" w:ascii="仿宋" w:hAnsi="仿宋" w:eastAsia="仿宋"/>
          <w:sz w:val="24"/>
          <w:szCs w:val="24"/>
          <w:lang w:val="en-US" w:eastAsia="zh-CN"/>
        </w:rPr>
        <w:t>2</w:t>
      </w:r>
      <w:r>
        <w:rPr>
          <w:rFonts w:hint="eastAsia" w:ascii="仿宋" w:hAnsi="仿宋" w:eastAsia="仿宋"/>
          <w:sz w:val="24"/>
          <w:szCs w:val="24"/>
          <w:lang w:eastAsia="zh-CN"/>
        </w:rPr>
        <w:t>万元</w:t>
      </w:r>
      <w:r>
        <w:rPr>
          <w:rFonts w:hint="eastAsia" w:ascii="仿宋" w:hAnsi="仿宋" w:eastAsia="仿宋"/>
          <w:sz w:val="24"/>
          <w:szCs w:val="24"/>
        </w:rPr>
        <w:t>缴纳。</w:t>
      </w:r>
    </w:p>
    <w:p>
      <w:pPr>
        <w:spacing w:line="440" w:lineRule="exact"/>
        <w:ind w:firstLine="480" w:firstLineChars="200"/>
        <w:rPr>
          <w:rFonts w:ascii="仿宋" w:hAnsi="仿宋" w:eastAsia="仿宋"/>
          <w:sz w:val="24"/>
          <w:szCs w:val="24"/>
        </w:rPr>
      </w:pPr>
      <w:r>
        <w:rPr>
          <w:rFonts w:hint="eastAsia" w:ascii="仿宋" w:hAnsi="仿宋" w:eastAsia="仿宋"/>
          <w:sz w:val="24"/>
          <w:szCs w:val="24"/>
          <w:lang w:val="en-US" w:eastAsia="zh-CN"/>
        </w:rPr>
        <w:t>3.已缴纳履约保证金的，无需缴纳安全保证金</w:t>
      </w:r>
      <w:r>
        <w:rPr>
          <w:rFonts w:hint="eastAsia" w:ascii="仿宋" w:hAnsi="仿宋" w:eastAsia="仿宋"/>
          <w:sz w:val="24"/>
          <w:szCs w:val="24"/>
        </w:rPr>
        <w:t>。</w:t>
      </w:r>
    </w:p>
    <w:p>
      <w:pPr>
        <w:spacing w:line="440" w:lineRule="exact"/>
        <w:ind w:firstLine="480" w:firstLineChars="200"/>
        <w:rPr>
          <w:rFonts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二</w:t>
      </w:r>
      <w:r>
        <w:rPr>
          <w:rFonts w:hint="eastAsia" w:ascii="仿宋" w:hAnsi="仿宋" w:eastAsia="仿宋"/>
          <w:sz w:val="24"/>
          <w:szCs w:val="24"/>
          <w:lang w:eastAsia="zh-CN"/>
        </w:rPr>
        <w:t>）</w:t>
      </w:r>
      <w:r>
        <w:rPr>
          <w:rFonts w:hint="eastAsia" w:ascii="仿宋" w:hAnsi="仿宋" w:eastAsia="仿宋"/>
          <w:sz w:val="24"/>
          <w:szCs w:val="24"/>
        </w:rPr>
        <w:t>缴纳方式</w:t>
      </w:r>
    </w:p>
    <w:p>
      <w:pPr>
        <w:spacing w:line="440" w:lineRule="exact"/>
        <w:ind w:firstLine="480" w:firstLineChars="200"/>
        <w:rPr>
          <w:rFonts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现金、承兑汇票、履约保函。</w:t>
      </w:r>
    </w:p>
    <w:p>
      <w:pPr>
        <w:numPr>
          <w:numId w:val="0"/>
        </w:numPr>
        <w:spacing w:line="440" w:lineRule="exact"/>
        <w:ind w:firstLine="480" w:firstLineChars="200"/>
        <w:rPr>
          <w:rFonts w:hint="eastAsia"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承包商凭安全保证金收据复印件、经过审批的施工方案和安全技术措施到安全环保部申请安全教育培训。</w:t>
      </w:r>
    </w:p>
    <w:p>
      <w:pPr>
        <w:spacing w:line="440" w:lineRule="exact"/>
        <w:ind w:firstLine="480" w:firstLineChars="200"/>
        <w:rPr>
          <w:rFonts w:ascii="仿宋" w:hAnsi="仿宋" w:eastAsia="仿宋"/>
          <w:sz w:val="24"/>
          <w:szCs w:val="24"/>
          <w:lang w:eastAsia="zh-CN"/>
        </w:rPr>
      </w:pPr>
      <w:r>
        <w:rPr>
          <w:rFonts w:hint="eastAsia" w:ascii="仿宋" w:hAnsi="仿宋" w:eastAsia="仿宋"/>
          <w:sz w:val="24"/>
          <w:szCs w:val="24"/>
          <w:lang w:val="en-US" w:eastAsia="zh-CN"/>
        </w:rPr>
        <w:t>3.</w:t>
      </w:r>
      <w:r>
        <w:rPr>
          <w:rFonts w:hint="eastAsia" w:ascii="仿宋" w:hAnsi="仿宋" w:eastAsia="仿宋"/>
          <w:sz w:val="24"/>
          <w:szCs w:val="24"/>
        </w:rPr>
        <w:t>项目施工结束后，公司项目单位</w:t>
      </w:r>
      <w:r>
        <w:rPr>
          <w:rFonts w:hint="eastAsia" w:ascii="仿宋" w:hAnsi="仿宋" w:eastAsia="仿宋"/>
          <w:sz w:val="24"/>
          <w:szCs w:val="24"/>
          <w:lang w:eastAsia="zh-CN"/>
        </w:rPr>
        <w:t>根据情况组织相关部门对</w:t>
      </w:r>
      <w:r>
        <w:rPr>
          <w:rFonts w:hint="eastAsia" w:ascii="仿宋" w:hAnsi="仿宋" w:eastAsia="仿宋"/>
          <w:sz w:val="24"/>
          <w:szCs w:val="24"/>
        </w:rPr>
        <w:t>项目进行验收，书面提出《安全保证金</w:t>
      </w:r>
      <w:r>
        <w:rPr>
          <w:rFonts w:hint="eastAsia" w:ascii="仿宋" w:hAnsi="仿宋" w:eastAsia="仿宋"/>
          <w:sz w:val="24"/>
          <w:szCs w:val="24"/>
          <w:lang w:eastAsia="zh-CN"/>
        </w:rPr>
        <w:t>考核</w:t>
      </w:r>
      <w:r>
        <w:rPr>
          <w:rFonts w:hint="eastAsia" w:ascii="仿宋" w:hAnsi="仿宋" w:eastAsia="仿宋"/>
          <w:sz w:val="24"/>
          <w:szCs w:val="24"/>
        </w:rPr>
        <w:t>意见书》（</w:t>
      </w:r>
      <w:r>
        <w:rPr>
          <w:rFonts w:hint="eastAsia" w:ascii="仿宋" w:hAnsi="仿宋" w:eastAsia="仿宋"/>
          <w:sz w:val="24"/>
          <w:szCs w:val="24"/>
          <w:lang w:eastAsia="zh-CN"/>
        </w:rPr>
        <w:t>项目单位负责人签字，</w:t>
      </w:r>
      <w:r>
        <w:rPr>
          <w:rFonts w:hint="eastAsia" w:ascii="仿宋" w:hAnsi="仿宋" w:eastAsia="仿宋"/>
          <w:sz w:val="24"/>
          <w:szCs w:val="24"/>
        </w:rPr>
        <w:t>加盖项目单位公章），安全环保部对</w:t>
      </w:r>
      <w:r>
        <w:rPr>
          <w:rFonts w:hint="eastAsia" w:ascii="仿宋" w:hAnsi="仿宋" w:eastAsia="仿宋"/>
          <w:sz w:val="24"/>
          <w:szCs w:val="24"/>
          <w:lang w:eastAsia="zh-CN"/>
        </w:rPr>
        <w:t>考核</w:t>
      </w:r>
      <w:r>
        <w:rPr>
          <w:rFonts w:hint="eastAsia" w:ascii="仿宋" w:hAnsi="仿宋" w:eastAsia="仿宋"/>
          <w:sz w:val="24"/>
          <w:szCs w:val="24"/>
        </w:rPr>
        <w:t>意见进行确认后加盖公章。财务部根据《安全保证金</w:t>
      </w:r>
      <w:r>
        <w:rPr>
          <w:rFonts w:hint="eastAsia" w:ascii="仿宋" w:hAnsi="仿宋" w:eastAsia="仿宋"/>
          <w:sz w:val="24"/>
          <w:szCs w:val="24"/>
          <w:lang w:eastAsia="zh-CN"/>
        </w:rPr>
        <w:t>考核</w:t>
      </w:r>
      <w:r>
        <w:rPr>
          <w:rFonts w:hint="eastAsia" w:ascii="仿宋" w:hAnsi="仿宋" w:eastAsia="仿宋"/>
          <w:sz w:val="24"/>
          <w:szCs w:val="24"/>
        </w:rPr>
        <w:t>意见书》对承包商进行</w:t>
      </w:r>
      <w:r>
        <w:rPr>
          <w:rFonts w:hint="eastAsia" w:ascii="仿宋" w:hAnsi="仿宋" w:eastAsia="仿宋"/>
          <w:sz w:val="24"/>
          <w:szCs w:val="24"/>
          <w:lang w:eastAsia="zh-CN"/>
        </w:rPr>
        <w:t>安全考核扣除</w:t>
      </w:r>
      <w:r>
        <w:rPr>
          <w:rFonts w:hint="eastAsia" w:ascii="仿宋" w:hAnsi="仿宋" w:eastAsia="仿宋"/>
          <w:sz w:val="24"/>
          <w:szCs w:val="24"/>
        </w:rPr>
        <w:t>后，办理安全保证金退还手续。</w:t>
      </w:r>
    </w:p>
    <w:p>
      <w:pPr>
        <w:spacing w:line="440" w:lineRule="exact"/>
        <w:ind w:firstLine="480" w:firstLineChars="200"/>
        <w:rPr>
          <w:rFonts w:hint="eastAsia" w:ascii="仿宋" w:hAnsi="仿宋" w:eastAsia="仿宋"/>
          <w:sz w:val="24"/>
          <w:szCs w:val="24"/>
          <w:lang w:eastAsia="zh-CN"/>
        </w:rPr>
      </w:pPr>
      <w:r>
        <w:rPr>
          <w:rFonts w:hint="eastAsia" w:ascii="仿宋" w:hAnsi="仿宋" w:eastAsia="仿宋"/>
          <w:sz w:val="24"/>
          <w:szCs w:val="24"/>
          <w:lang w:val="en-US" w:eastAsia="zh-CN"/>
        </w:rPr>
        <w:t>4.</w:t>
      </w:r>
      <w:r>
        <w:rPr>
          <w:rFonts w:hint="eastAsia" w:ascii="仿宋" w:hAnsi="仿宋" w:eastAsia="仿宋"/>
          <w:sz w:val="24"/>
          <w:szCs w:val="24"/>
          <w:lang w:eastAsia="zh-CN"/>
        </w:rPr>
        <w:t>本规定由安全环保部负责解释和修订。</w:t>
      </w:r>
    </w:p>
    <w:p/>
    <w:p/>
    <w:p/>
    <w:sectPr>
      <w:headerReference r:id="rId6" w:type="default"/>
      <w:footerReference r:id="rId7" w:type="default"/>
      <w:pgSz w:w="11906" w:h="16838"/>
      <w:pgMar w:top="1531" w:right="1797" w:bottom="1531"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C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AR HERMANN">
    <w:panose1 w:val="02000000000000000000"/>
    <w:charset w:val="00"/>
    <w:family w:val="auto"/>
    <w:pitch w:val="default"/>
    <w:sig w:usb0="8000002F" w:usb1="0000000A"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7227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F570B"/>
    <w:rsid w:val="5DEF5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adjustRightInd/>
      <w:spacing w:before="100" w:beforeAutospacing="1" w:after="100" w:afterAutospacing="1"/>
    </w:pPr>
    <w:rPr>
      <w:rFonts w:hint="eastAsia" w:ascii="宋体" w:hAnsi="宋体" w:eastAsia="微软雅黑"/>
      <w:sz w:val="24"/>
      <w:szCs w:val="24"/>
      <w:lang w:eastAsia="zh-CN"/>
    </w:rPr>
  </w:style>
  <w:style w:type="paragraph" w:styleId="5">
    <w:name w:val="Title"/>
    <w:basedOn w:val="1"/>
    <w:next w:val="1"/>
    <w:qFormat/>
    <w:uiPriority w:val="10"/>
    <w:pPr>
      <w:spacing w:before="240" w:after="6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2021-05-25T07:02:00Z</dcterms:created>
  <dc:creator>黑枣儿</dc:creator>
  <cp:lastModifiedBy>黑枣儿</cp:lastModifiedBy>
  <dcterms:modified xsi:type="dcterms:W3CDTF">2021-05-25T07:54:54Z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