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办</w:t>
      </w:r>
      <w:r>
        <w:rPr>
          <w:rFonts w:hint="eastAsia" w:ascii="仿宋_GB2312" w:hAnsi="仿宋" w:eastAsia="仿宋_GB2312" w:cs="仿宋"/>
          <w:sz w:val="32"/>
          <w:szCs w:val="32"/>
        </w:rPr>
        <w:t>〔20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74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西北能化公司关于表彰2020年度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先进集体和先进个人的决定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各单位: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17" w:right="1474" w:bottom="1984" w:left="1587" w:header="851" w:footer="2381" w:gutter="0"/>
          <w:pgNumType w:fmt="numberInDash" w:start="1"/>
          <w:cols w:space="720" w:num="1"/>
          <w:rtlGutter w:val="0"/>
          <w:docGrid w:linePitch="312" w:charSpace="0"/>
        </w:sectPr>
      </w:pP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2020年，在公司的正确领导下，广大干部职工紧紧围绕“提升发展质量、全面节支创效”工作主题，直面各种生存压力和发展困境，攻坚克难，锐意进取，各项工作都取得了新的突破，有力推动公司持续保持良好的发展态势。同时，在各条战线上涌现出了一批忠于企业、重于执行、爱岗敬业、无私奉献、成绩显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的先进集体和先进个人。为表彰先进，树立典型，大力弘扬劳模精神，进一步激发全体干部员工干事创业的工作热情，公司决定表彰2020年度先进集体和先进个人。经推荐评选，决定授予张晋文等4名同志“劳动模范”称号；授予安全环保部等2个部门“工人先锋号”称号；授予生产技术部净化合成车间等2个车间“红旗车间”称号；授予生产技术部空分车间三组等4个班组“红旗班组”称号；授予生产技术部动力车间崔海云等3名同志“最佳班长”称号；授予生产技术部气化车间乔利明等14名同志“先进工作者”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希望受到表彰的先进集体和先进个人珍惜荣誉，再接再厉，以更高的标准、更实的作风，再立新功、再创佳绩。希望各单位和全体干部职工以先进典型为榜样，爱岗敬业，扎实工作，为全面完成公司2021年度目标任务、打造“精智西北能化”做出新的更大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附件：公司2020年度先进集体和先进个人名单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0" w:firstLineChars="10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鄂尔多斯市西北能源化工有限责任公司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/>
        <w:jc w:val="left"/>
        <w:textAlignment w:val="auto"/>
        <w:sectPr>
          <w:footerReference r:id="rId4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西北能化公司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 xml:space="preserve">综合部                 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27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附件</w:t>
      </w:r>
    </w:p>
    <w:p>
      <w:pPr>
        <w:numPr>
          <w:ilvl w:val="0"/>
          <w:numId w:val="0"/>
        </w:numPr>
        <w:ind w:right="0" w:rightChars="0"/>
        <w:jc w:val="both"/>
        <w:rPr>
          <w:rFonts w:hint="eastAsia" w:ascii="仿宋_GB2312" w:hAnsi="仿宋_GB2312" w:eastAsia="仿宋_GB2312" w:cs="仿宋_GB2312"/>
          <w:b w:val="0"/>
          <w:bCs w:val="0"/>
          <w:spacing w:val="-17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pacing w:val="-17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7"/>
          <w:sz w:val="44"/>
          <w:szCs w:val="44"/>
          <w:lang w:val="en-US" w:eastAsia="zh-CN"/>
        </w:rPr>
        <w:t>公司20</w:t>
      </w:r>
      <w:r>
        <w:rPr>
          <w:rFonts w:hint="eastAsia" w:ascii="宋体" w:hAnsi="宋体" w:cs="宋体"/>
          <w:b/>
          <w:bCs/>
          <w:spacing w:val="-17"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pacing w:val="-17"/>
          <w:sz w:val="44"/>
          <w:szCs w:val="44"/>
          <w:lang w:val="en-US" w:eastAsia="zh-CN"/>
        </w:rPr>
        <w:t>年度先进集体和先进个人名单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pacing w:val="-17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firstLine="575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7"/>
          <w:sz w:val="32"/>
          <w:szCs w:val="32"/>
          <w:lang w:val="en-US" w:eastAsia="zh-CN"/>
        </w:rPr>
        <w:t>劳动模范（4名）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 xml:space="preserve">张晋文  张  峰   李  尧  方仁付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firstLine="575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7"/>
          <w:sz w:val="32"/>
          <w:szCs w:val="32"/>
          <w:lang w:val="en-US" w:eastAsia="zh-CN"/>
        </w:rPr>
        <w:t>工人先锋号（2个）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firstLine="57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7"/>
          <w:sz w:val="32"/>
          <w:szCs w:val="32"/>
          <w:lang w:val="en-US" w:eastAsia="zh-CN"/>
        </w:rPr>
        <w:t>安全环保部、设备管理部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firstLine="575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7"/>
          <w:sz w:val="32"/>
          <w:szCs w:val="32"/>
          <w:lang w:val="en-US" w:eastAsia="zh-CN"/>
        </w:rPr>
        <w:t>红旗车间（2个）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7"/>
          <w:sz w:val="32"/>
          <w:szCs w:val="32"/>
          <w:lang w:val="en-US" w:eastAsia="zh-CN"/>
        </w:rPr>
        <w:t>生产技术部净化合成车间、生产技术部气化车间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firstLine="575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7"/>
          <w:sz w:val="32"/>
          <w:szCs w:val="32"/>
          <w:lang w:val="en-US" w:eastAsia="zh-CN"/>
        </w:rPr>
        <w:t>红旗班组（4个）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firstLine="5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7"/>
          <w:sz w:val="32"/>
          <w:szCs w:val="32"/>
          <w:lang w:val="en-US" w:eastAsia="zh-CN"/>
        </w:rPr>
        <w:t>经管物资部仓库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firstLine="5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7"/>
          <w:sz w:val="32"/>
          <w:szCs w:val="32"/>
          <w:lang w:val="en-US" w:eastAsia="zh-CN"/>
        </w:rPr>
        <w:t>生产技术部空分车间三组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firstLine="5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7"/>
          <w:sz w:val="32"/>
          <w:szCs w:val="32"/>
          <w:lang w:val="en-US" w:eastAsia="zh-CN"/>
        </w:rPr>
        <w:t>设备管理部仪表车间仪表班组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firstLine="57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7"/>
          <w:sz w:val="32"/>
          <w:szCs w:val="32"/>
          <w:lang w:val="en-US" w:eastAsia="zh-CN"/>
        </w:rPr>
        <w:t>综合部小车班</w:t>
      </w:r>
      <w:r>
        <w:rPr>
          <w:rFonts w:hint="eastAsia" w:ascii="仿宋_GB2312" w:hAnsi="仿宋_GB2312" w:eastAsia="仿宋_GB2312" w:cs="仿宋_GB2312"/>
          <w:b/>
          <w:bCs/>
          <w:spacing w:val="-17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firstLine="575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7"/>
          <w:sz w:val="32"/>
          <w:szCs w:val="32"/>
          <w:lang w:val="en-US" w:eastAsia="zh-CN"/>
        </w:rPr>
        <w:t>最佳班长（3名）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崔海云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高利军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 xml:space="preserve">  付艺伟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firstLine="575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7"/>
          <w:sz w:val="32"/>
          <w:szCs w:val="32"/>
          <w:lang w:val="en-US" w:eastAsia="zh-CN"/>
        </w:rPr>
        <w:t>先进工作者（14名）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何明柯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魏艳昕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付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玉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奇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娜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靳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雷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 xml:space="preserve">  马  硕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尹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峰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 xml:space="preserve">  郝圣泉  曹青松 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胡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欣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乔利明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杨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斌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 xml:space="preserve">李  浩  杨  丹  </w:t>
      </w:r>
    </w:p>
    <w:p/>
    <w:p/>
    <w:sectPr>
      <w:footerReference r:id="rId5" w:type="default"/>
      <w:pgSz w:w="11906" w:h="16838"/>
      <w:pgMar w:top="1531" w:right="1797" w:bottom="1531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742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742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89BDF"/>
    <w:multiLevelType w:val="singleLevel"/>
    <w:tmpl w:val="30B89B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045F5"/>
    <w:rsid w:val="0F7045F5"/>
    <w:rsid w:val="4B1F1947"/>
    <w:rsid w:val="5E6E3EB7"/>
    <w:rsid w:val="674D676B"/>
    <w:rsid w:val="6F6A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2021-04-20T00:27:00Z</dcterms:created>
  <dc:creator>黑枣儿</dc:creator>
  <cp:lastModifiedBy>黑枣儿</cp:lastModifiedBy>
  <cp:lastPrinted>2021-04-27T01:04:00Z</cp:lastPrinted>
  <dcterms:modified xsi:type="dcterms:W3CDTF">2021-04-27T01:18:11Z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