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57</w:t>
      </w:r>
      <w:r>
        <w:rPr>
          <w:rFonts w:hint="eastAsia" w:ascii="仿宋_GB2312" w:hAnsi="仿宋" w:eastAsia="仿宋_GB2312" w:cs="仿宋"/>
          <w:sz w:val="32"/>
          <w:szCs w:val="32"/>
        </w:rPr>
        <w:t>号</w:t>
      </w:r>
      <w:bookmarkEnd w:id="0"/>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西北能化公司关于开展2020年度先进集体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和先进个人评选表彰工作的通知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2020年，在公司党委的正确领导下，广大干部职工紧紧围绕“提升发展质量，全面节支创效”工作主题，直面各种生存压力和发展困境，攻坚克难，锐意进取，各项工作都取得了新的突破，有力推动公司持续保持良好的发展态势。为落实习近平总书记在全国劳动模范和先进工作者表彰大会上的重要讲话精神，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力宣传公司各类模范人物的先进事迹，弘扬劳动最光荣、劳动最崇高、劳动最伟大、劳动最美丽的良好风尚，进一步调动广大干部职工积极性、创造性，在公司内部形成比学赶超的良好氛围，促进公司2021年各项目标任务的顺利实现，经研究决定，对2020年度先进集体和先进个人进行评选表彰。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一、表彰类型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（一）劳动模范：4名；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（二）工人先锋号（部门）：2个；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（三）红旗车间：2个；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（四）红旗班组：3个；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（五）最佳班长：3名；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（六）先进工作者：14名。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二、评选条件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（一）劳动模范评选条件：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1.在政治上、思想上、行动上与公司保持高度一致，在职工群众中享有较高威信。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2.忠于职守、乐于奉献、善于思考、遵纪守法。在完成本职工作、强化管理、提高质量、降本增效、环境保护、安全生产等工作中取得显著成绩。</w:t>
      </w:r>
      <w:r>
        <w:rPr>
          <w:rFonts w:hint="default" w:ascii="仿宋_GB2312" w:hAnsi="仿宋_GB2312" w:eastAsia="仿宋_GB2312" w:cs="仿宋_GB2312"/>
          <w:b w:val="0"/>
          <w:bCs/>
          <w:color w:val="000000"/>
          <w:sz w:val="32"/>
          <w:szCs w:val="32"/>
          <w:lang w:val="en-US" w:eastAsia="zh-CN"/>
        </w:rPr>
        <w:br w:type="textWrapping"/>
      </w:r>
      <w:r>
        <w:rPr>
          <w:rFonts w:hint="default" w:ascii="仿宋_GB2312" w:hAnsi="仿宋_GB2312" w:eastAsia="仿宋_GB2312" w:cs="仿宋_GB2312"/>
          <w:b w:val="0"/>
          <w:bCs/>
          <w:color w:val="000000"/>
          <w:sz w:val="32"/>
          <w:szCs w:val="32"/>
          <w:lang w:val="en-US" w:eastAsia="zh-CN"/>
        </w:rPr>
        <w:t>　　3.在公司手续办理、安全管理、现场整顿、经营管理、技术改造、后勤保障、发展稳定等方面作出突出贡献。</w:t>
      </w:r>
      <w:r>
        <w:rPr>
          <w:rFonts w:hint="default" w:ascii="仿宋_GB2312" w:hAnsi="仿宋_GB2312" w:eastAsia="仿宋_GB2312" w:cs="仿宋_GB2312"/>
          <w:b w:val="0"/>
          <w:bCs/>
          <w:color w:val="000000"/>
          <w:sz w:val="32"/>
          <w:szCs w:val="32"/>
          <w:lang w:val="en-US" w:eastAsia="zh-CN"/>
        </w:rPr>
        <w:br w:type="textWrapping"/>
      </w:r>
      <w:r>
        <w:rPr>
          <w:rFonts w:hint="default" w:ascii="仿宋_GB2312" w:hAnsi="仿宋_GB2312" w:eastAsia="仿宋_GB2312" w:cs="仿宋_GB2312"/>
          <w:b w:val="0"/>
          <w:bCs/>
          <w:color w:val="000000"/>
          <w:sz w:val="32"/>
          <w:szCs w:val="32"/>
          <w:lang w:val="en-US" w:eastAsia="zh-CN"/>
        </w:rPr>
        <w:t xml:space="preserve">    4.在党建工作、思想政治工作、精神文明建设、企业文化建设等方面成绩突出。</w:t>
      </w:r>
      <w:r>
        <w:rPr>
          <w:rFonts w:hint="default" w:ascii="仿宋_GB2312" w:hAnsi="仿宋_GB2312" w:eastAsia="仿宋_GB2312" w:cs="仿宋_GB2312"/>
          <w:b w:val="0"/>
          <w:bCs/>
          <w:color w:val="000000"/>
          <w:sz w:val="32"/>
          <w:szCs w:val="32"/>
          <w:lang w:val="en-US" w:eastAsia="zh-CN"/>
        </w:rPr>
        <w:br w:type="textWrapping"/>
      </w:r>
      <w:r>
        <w:rPr>
          <w:rFonts w:hint="default" w:ascii="仿宋_GB2312" w:hAnsi="仿宋_GB2312" w:eastAsia="仿宋_GB2312" w:cs="仿宋_GB2312"/>
          <w:b w:val="0"/>
          <w:bCs/>
          <w:color w:val="000000"/>
          <w:sz w:val="32"/>
          <w:szCs w:val="32"/>
          <w:lang w:val="en-US" w:eastAsia="zh-CN"/>
        </w:rPr>
        <w:t xml:space="preserve">    5.在其他方面有突出贡献的。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（二）工人先锋号评选条件：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注重员工的素质建设，定期组织员工学习安全生产的法律法规、专业技术、业务知识，开展各种形式的操作规程培训及技术练兵活动；积极进行思想道德教育，不断提高员工的思想道德素质、业务技术素质及管理水平、创新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2.全面贯彻上级的各项指示，按时完成上级下达的各项任务，政令畅通，执行有力，没有推诿扯皮和严重违规违纪现象。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3.着力于创新，不断探索改进和创新工作的新方法、新途径、新技术、新工艺、新思路，积极降本控耗，开展合理化建议活动，工作成效明显。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重视安全环保工作，持续抓好员工安全教育培训，员工有较强的安全自保、互保意识和能力，生产现场、工作岗位安全措施落实到位，生产作业安全规范，无重大安全隐患，无违章指挥、作业，无各类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积极践行共建共享，倡导社会主义新风尚，引导员工树立正确的益利观，充分理解、支持并积极参与企业各项工作，单位风气正，班子团结、战斗力强，员工工作热情高，内部管理民主、公平、公开、公正，团队精神强，员工心平气顺、文明和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（三）红旗车间评选条件：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1.出色完成公司下达的年度各项生产经营任务，取得最佳工作成果。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2.认真组织开展安全生产、经济运行和员工培训活动，合理有效的组织试生产及生产保障工作，优质低耗，保障有力，全年无工艺操作、环保、设备、人身伤害及火灾等各类事故。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 3.严格贯彻执行公司的各项工作要求和管理规定，单位员工无严重违章违纪行为。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 4.单位领导勤政、务实，“四个意识”突出，班子团结，单位党风廉政建设、企业文化建塑成效显著。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（四）红旗班组评选条件：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1.坚决贯彻执行本单位的各项工作部署。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2.认真贯彻落实班组建设管理规定，班组建设成效明显。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3.班组成员安全生产和环保意识强，工作任务完成好。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4.班组管理规范、有序，基础资料齐全，班建工作成绩显著。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5.班组环境整洁，成员团结和谐，遵章守纪好、业务素质高、敬业精神强。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（五）最佳班长评选条件：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1.在班组的各项工作中，能以身作则，能起到模范带头作用，并具有一定组织和协调能力。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2.做好班组的安全生产工作，班组成员能够认真落实岗位安全责任制，严格执行安全规程、设备操作规程，遵守劳动纪律，所有班组成员无严重“三违”行为出现。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3.圆满完成上级下达的安全和生产任务，严格执行工艺控制要求，及时发现和纠正不正常工艺指标。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4.带领班组成员搞好设备维护、保养工作，班组未出现或未导致重大设备操作、损坏事故，及时发现和排除设备隐患和故障。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5.认真抓好班组现场管理工作，有健全的现场管理规章制度，班组现场环境整洁，做到文明安全生产。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6.班组职工队伍稳定，团结和谐，精神面貌好，凝聚力强。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（六）先进工作者评选条件：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1.认真执行公司各项决策，政治思想素质和职业道德良好。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2.圆满完成本职工作任务，为公司年度生产经营任务的完成做出了较大贡献。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3.有高度的主人翁责任感，立足本职、爱岗敬业；有全局观念和奉献精神，热爱西北能化。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4.勤奋学习、勇于创新、业务精湛，能够掌握新知识、新技能和现代化管理知识。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5.模范遵守法律法规和公司各项规章制度。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三、评选办法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劳动模范、工人先锋号、红旗车间、红旗班组、最佳班长由各单位申报，公司评定。先进工作者评选按指标分配名额由各单位评定上报。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各单位要广泛宣传、积极申报各类先进。劳动模范、红旗车间、红旗班组、最佳班长以车间为单位，每个车间必须申报1个参加公司评选，工人先锋号以部门为单位进行申报。劳动模范申报评选不占先进工作者名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按时报送材料。申报的各类先进应分别填写申报表，注明申报类型。劳动模范、工人先锋号和红旗车间分别准备1000字左右事迹材料，并附300字简介。其它奖项准备500字左右事迹材料。各类材料和表格盖章后于2021年4月10日前报送人力资源部，联系人：吕彩利，电话：6789。事迹材料同时需报送电子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附件：1.2020年度先进名额分配表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2.先进个人申报表</w:t>
      </w:r>
      <w:r>
        <w:rPr>
          <w:rFonts w:hint="eastAsia" w:ascii="仿宋_GB2312" w:hAnsi="仿宋_GB2312" w:eastAsia="仿宋_GB2312" w:cs="仿宋_GB2312"/>
          <w:b w:val="0"/>
          <w:bCs/>
          <w:color w:val="000000"/>
          <w:sz w:val="32"/>
          <w:szCs w:val="32"/>
          <w:lang w:val="en-US" w:eastAsia="zh-CN"/>
        </w:rPr>
        <w:t>、先进集体申报表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29</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3</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29</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sz w:val="28"/>
          <w:szCs w:val="28"/>
        </w:rPr>
      </w:pPr>
      <w:r>
        <w:rPr>
          <w:rFonts w:hint="eastAsia" w:ascii="黑体" w:hAnsi="黑体" w:eastAsia="黑体" w:cs="黑体"/>
          <w:sz w:val="28"/>
          <w:szCs w:val="28"/>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cs="宋体"/>
          <w:b/>
          <w:bCs/>
          <w:sz w:val="44"/>
          <w:szCs w:val="44"/>
          <w:lang w:val="en-US" w:eastAsia="zh-CN"/>
        </w:rPr>
        <w:t>20</w:t>
      </w:r>
      <w:r>
        <w:rPr>
          <w:rFonts w:hint="eastAsia" w:ascii="宋体" w:hAnsi="宋体" w:eastAsia="宋体" w:cs="宋体"/>
          <w:b/>
          <w:bCs/>
          <w:sz w:val="44"/>
          <w:szCs w:val="44"/>
        </w:rPr>
        <w:t>年度先进名额分配表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sz w:val="44"/>
          <w:szCs w:val="44"/>
        </w:rPr>
      </w:pPr>
    </w:p>
    <w:tbl>
      <w:tblPr>
        <w:tblStyle w:val="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18"/>
        <w:gridCol w:w="1042"/>
        <w:gridCol w:w="1293"/>
        <w:gridCol w:w="1229"/>
        <w:gridCol w:w="1244"/>
        <w:gridCol w:w="11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b/>
                <w:spacing w:val="0"/>
                <w:sz w:val="28"/>
                <w:szCs w:val="28"/>
              </w:rPr>
            </w:pPr>
            <w:r>
              <w:rPr>
                <w:rFonts w:hint="eastAsia"/>
                <w:b/>
                <w:spacing w:val="0"/>
                <w:sz w:val="28"/>
                <w:szCs w:val="28"/>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b/>
                <w:spacing w:val="0"/>
                <w:sz w:val="30"/>
                <w:szCs w:val="30"/>
              </w:rPr>
            </w:pPr>
            <w:r>
              <w:rPr>
                <w:rFonts w:hint="eastAsia"/>
                <w:b/>
                <w:spacing w:val="0"/>
                <w:sz w:val="30"/>
                <w:szCs w:val="30"/>
              </w:rPr>
              <w:t>单</w:t>
            </w:r>
            <w:r>
              <w:rPr>
                <w:b/>
                <w:spacing w:val="0"/>
                <w:sz w:val="30"/>
                <w:szCs w:val="30"/>
              </w:rPr>
              <w:t xml:space="preserve"> </w:t>
            </w:r>
            <w:r>
              <w:rPr>
                <w:rFonts w:hint="eastAsia"/>
                <w:b/>
                <w:spacing w:val="0"/>
                <w:sz w:val="30"/>
                <w:szCs w:val="30"/>
              </w:rPr>
              <w:t>位</w:t>
            </w: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rPr>
            </w:pPr>
            <w:r>
              <w:rPr>
                <w:rFonts w:hint="eastAsia"/>
                <w:b/>
                <w:spacing w:val="0"/>
                <w:sz w:val="28"/>
                <w:szCs w:val="28"/>
              </w:rPr>
              <w:t>劳动</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pPr>
            <w:r>
              <w:rPr>
                <w:rFonts w:hint="eastAsia"/>
                <w:b/>
                <w:spacing w:val="0"/>
                <w:sz w:val="28"/>
                <w:szCs w:val="28"/>
              </w:rPr>
              <w:t>模范</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rPr>
            </w:pPr>
            <w:r>
              <w:rPr>
                <w:rFonts w:hint="eastAsia"/>
                <w:b/>
                <w:spacing w:val="0"/>
                <w:sz w:val="28"/>
                <w:szCs w:val="28"/>
              </w:rPr>
              <w:t>工人</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pPr>
            <w:r>
              <w:rPr>
                <w:rFonts w:hint="eastAsia"/>
                <w:b/>
                <w:spacing w:val="0"/>
                <w:sz w:val="28"/>
                <w:szCs w:val="28"/>
              </w:rPr>
              <w:t>先锋号</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lang w:eastAsia="zh-CN"/>
              </w:rPr>
            </w:pPr>
            <w:r>
              <w:rPr>
                <w:rFonts w:hint="eastAsia"/>
                <w:b/>
                <w:spacing w:val="0"/>
                <w:sz w:val="28"/>
                <w:szCs w:val="28"/>
                <w:lang w:eastAsia="zh-CN"/>
              </w:rPr>
              <w:t>红旗</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b/>
                <w:spacing w:val="0"/>
                <w:sz w:val="28"/>
                <w:szCs w:val="28"/>
                <w:lang w:eastAsia="zh-CN"/>
              </w:rPr>
            </w:pPr>
            <w:r>
              <w:rPr>
                <w:rFonts w:hint="eastAsia"/>
                <w:b/>
                <w:spacing w:val="0"/>
                <w:sz w:val="28"/>
                <w:szCs w:val="28"/>
                <w:lang w:eastAsia="zh-CN"/>
              </w:rPr>
              <w:t>车间</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lang w:eastAsia="zh-CN"/>
              </w:rPr>
            </w:pPr>
            <w:r>
              <w:rPr>
                <w:rFonts w:hint="eastAsia"/>
                <w:b/>
                <w:spacing w:val="0"/>
                <w:sz w:val="28"/>
                <w:szCs w:val="28"/>
                <w:lang w:eastAsia="zh-CN"/>
              </w:rPr>
              <w:t>红旗</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rPr>
            </w:pPr>
            <w:r>
              <w:rPr>
                <w:rFonts w:hint="eastAsia"/>
                <w:b/>
                <w:spacing w:val="0"/>
                <w:sz w:val="28"/>
                <w:szCs w:val="28"/>
              </w:rPr>
              <w:t>班组</w:t>
            </w: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lang w:eastAsia="zh-CN"/>
              </w:rPr>
            </w:pPr>
            <w:r>
              <w:rPr>
                <w:rFonts w:hint="eastAsia"/>
                <w:b/>
                <w:spacing w:val="0"/>
                <w:sz w:val="28"/>
                <w:szCs w:val="28"/>
                <w:lang w:eastAsia="zh-CN"/>
              </w:rPr>
              <w:t>最佳</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b/>
                <w:spacing w:val="0"/>
                <w:sz w:val="28"/>
                <w:szCs w:val="28"/>
                <w:lang w:eastAsia="zh-CN"/>
              </w:rPr>
            </w:pPr>
            <w:r>
              <w:rPr>
                <w:rFonts w:hint="eastAsia"/>
                <w:b/>
                <w:spacing w:val="0"/>
                <w:sz w:val="28"/>
                <w:szCs w:val="28"/>
                <w:lang w:eastAsia="zh-CN"/>
              </w:rPr>
              <w:t>班长</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b/>
                <w:spacing w:val="0"/>
                <w:sz w:val="28"/>
                <w:szCs w:val="28"/>
              </w:rPr>
            </w:pPr>
            <w:r>
              <w:rPr>
                <w:rFonts w:hint="eastAsia"/>
                <w:b/>
                <w:spacing w:val="0"/>
                <w:sz w:val="28"/>
                <w:szCs w:val="28"/>
              </w:rPr>
              <w:t>先进</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b/>
                <w:spacing w:val="0"/>
                <w:sz w:val="28"/>
                <w:szCs w:val="28"/>
              </w:rPr>
            </w:pPr>
            <w:r>
              <w:rPr>
                <w:rFonts w:hint="eastAsia"/>
                <w:b/>
                <w:spacing w:val="0"/>
                <w:sz w:val="28"/>
                <w:szCs w:val="28"/>
              </w:rPr>
              <w:t>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color w:val="000000"/>
                <w:spacing w:val="0"/>
                <w:sz w:val="28"/>
              </w:rPr>
            </w:pPr>
            <w:r>
              <w:rPr>
                <w:color w:val="000000"/>
                <w:spacing w:val="0"/>
                <w:sz w:val="28"/>
              </w:rPr>
              <w:t>1</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eastAsia="zh-CN"/>
              </w:rPr>
              <w:t>生产技术部</w:t>
            </w:r>
          </w:p>
        </w:tc>
        <w:tc>
          <w:tcPr>
            <w:tcW w:w="104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r>
              <w:rPr>
                <w:rFonts w:hint="eastAsia" w:ascii="宋体" w:hAnsi="宋体"/>
                <w:spacing w:val="0"/>
                <w:sz w:val="32"/>
                <w:szCs w:val="32"/>
                <w:lang w:val="en-US" w:eastAsia="zh-CN"/>
              </w:rPr>
              <w:t>4</w:t>
            </w:r>
            <w:r>
              <w:rPr>
                <w:rFonts w:hint="eastAsia" w:ascii="宋体" w:hAnsi="宋体"/>
                <w:spacing w:val="0"/>
                <w:sz w:val="32"/>
                <w:szCs w:val="32"/>
              </w:rPr>
              <w:t>个</w:t>
            </w:r>
          </w:p>
        </w:tc>
        <w:tc>
          <w:tcPr>
            <w:tcW w:w="12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r>
              <w:rPr>
                <w:rFonts w:hint="eastAsia" w:ascii="宋体" w:hAnsi="宋体"/>
                <w:spacing w:val="0"/>
                <w:sz w:val="32"/>
                <w:szCs w:val="32"/>
                <w:lang w:val="en-US" w:eastAsia="zh-CN"/>
              </w:rPr>
              <w:t>2个</w:t>
            </w:r>
          </w:p>
        </w:tc>
        <w:tc>
          <w:tcPr>
            <w:tcW w:w="12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32"/>
                <w:szCs w:val="32"/>
                <w:lang w:val="en-US" w:eastAsia="zh-CN"/>
              </w:rPr>
            </w:pPr>
            <w:r>
              <w:rPr>
                <w:rFonts w:hint="eastAsia" w:ascii="宋体" w:hAnsi="宋体"/>
                <w:spacing w:val="0"/>
                <w:sz w:val="32"/>
                <w:szCs w:val="32"/>
                <w:lang w:val="en-US" w:eastAsia="zh-CN"/>
              </w:rPr>
              <w:t>2个</w:t>
            </w:r>
          </w:p>
        </w:tc>
        <w:tc>
          <w:tcPr>
            <w:tcW w:w="124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32"/>
                <w:szCs w:val="32"/>
              </w:rPr>
            </w:pPr>
            <w:r>
              <w:rPr>
                <w:rFonts w:hint="eastAsia" w:ascii="宋体" w:hAnsi="宋体"/>
                <w:spacing w:val="0"/>
                <w:sz w:val="32"/>
                <w:szCs w:val="32"/>
                <w:lang w:val="en-US" w:eastAsia="zh-CN"/>
              </w:rPr>
              <w:t>3</w:t>
            </w:r>
            <w:r>
              <w:rPr>
                <w:rFonts w:hint="eastAsia" w:ascii="宋体" w:hAnsi="宋体"/>
                <w:spacing w:val="0"/>
                <w:sz w:val="32"/>
                <w:szCs w:val="32"/>
              </w:rPr>
              <w:t>个</w:t>
            </w: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color w:val="000000"/>
                <w:spacing w:val="0"/>
                <w:sz w:val="28"/>
              </w:rPr>
            </w:pPr>
            <w:r>
              <w:rPr>
                <w:color w:val="000000"/>
                <w:spacing w:val="0"/>
                <w:sz w:val="28"/>
              </w:rPr>
              <w:t>2</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eastAsia="zh-CN"/>
              </w:rPr>
              <w:t>调度指挥中心</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c>
          <w:tcPr>
            <w:tcW w:w="12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val="en-US" w:eastAsia="zh-CN"/>
              </w:rPr>
            </w:pPr>
            <w:r>
              <w:rPr>
                <w:rFonts w:hint="eastAsia"/>
                <w:color w:val="000000"/>
                <w:spacing w:val="0"/>
                <w:sz w:val="28"/>
                <w:lang w:val="en-US" w:eastAsia="zh-CN"/>
              </w:rPr>
              <w:t>3</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eastAsia="zh-CN"/>
              </w:rPr>
            </w:pPr>
            <w:r>
              <w:rPr>
                <w:rFonts w:hint="eastAsia" w:ascii="宋体" w:hAnsi="宋体"/>
                <w:spacing w:val="0"/>
                <w:sz w:val="24"/>
                <w:lang w:eastAsia="zh-CN"/>
              </w:rPr>
              <w:t>设备管理部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val="en-US" w:eastAsia="zh-CN"/>
              </w:rPr>
            </w:pPr>
            <w:r>
              <w:rPr>
                <w:rFonts w:hint="eastAsia" w:ascii="宋体" w:hAnsi="宋体"/>
                <w:spacing w:val="0"/>
                <w:sz w:val="24"/>
                <w:lang w:val="en-US" w:eastAsia="zh-CN"/>
              </w:rPr>
              <w:t>1</w:t>
            </w:r>
          </w:p>
        </w:tc>
        <w:tc>
          <w:tcPr>
            <w:tcW w:w="122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val="en-US" w:eastAsia="zh-CN"/>
              </w:rPr>
            </w:pPr>
            <w:r>
              <w:rPr>
                <w:rFonts w:hint="eastAsia" w:ascii="宋体" w:hAnsi="宋体"/>
                <w:spacing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eastAsia="zh-CN"/>
              </w:rPr>
            </w:pPr>
            <w:r>
              <w:rPr>
                <w:rFonts w:hint="eastAsia"/>
                <w:color w:val="000000"/>
                <w:spacing w:val="0"/>
                <w:sz w:val="28"/>
                <w:lang w:val="en-US" w:eastAsia="zh-CN"/>
              </w:rPr>
              <w:t>4</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eastAsia="zh-CN"/>
              </w:rPr>
              <w:t>安全环保部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eastAsia="zh-CN"/>
              </w:rPr>
            </w:pPr>
            <w:r>
              <w:rPr>
                <w:rFonts w:hint="eastAsia"/>
                <w:color w:val="000000"/>
                <w:spacing w:val="0"/>
                <w:sz w:val="28"/>
                <w:lang w:val="en-US" w:eastAsia="zh-CN"/>
              </w:rPr>
              <w:t>5</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r>
              <w:rPr>
                <w:rFonts w:hint="eastAsia" w:ascii="宋体" w:hAnsi="宋体"/>
                <w:spacing w:val="0"/>
                <w:sz w:val="24"/>
                <w:lang w:eastAsia="zh-CN"/>
              </w:rPr>
              <w:t>经管物资部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val="en-US" w:eastAsia="zh-CN"/>
              </w:rPr>
            </w:pPr>
            <w:r>
              <w:rPr>
                <w:rFonts w:hint="eastAsia"/>
                <w:color w:val="000000"/>
                <w:spacing w:val="0"/>
                <w:sz w:val="28"/>
                <w:lang w:val="en-US" w:eastAsia="zh-CN"/>
              </w:rPr>
              <w:t>6</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eastAsia="zh-CN"/>
              </w:rPr>
            </w:pPr>
            <w:r>
              <w:rPr>
                <w:rFonts w:hint="eastAsia" w:ascii="宋体" w:hAnsi="宋体"/>
                <w:spacing w:val="0"/>
                <w:sz w:val="24"/>
                <w:lang w:eastAsia="zh-CN"/>
              </w:rPr>
              <w:t>财务部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516" w:type="dxa"/>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eastAsia="zh-CN"/>
              </w:rPr>
            </w:pPr>
            <w:r>
              <w:rPr>
                <w:rFonts w:hint="eastAsia"/>
                <w:color w:val="000000"/>
                <w:spacing w:val="0"/>
                <w:sz w:val="28"/>
                <w:lang w:val="en-US" w:eastAsia="zh-CN"/>
              </w:rPr>
              <w:t>7</w:t>
            </w:r>
          </w:p>
        </w:tc>
        <w:tc>
          <w:tcPr>
            <w:tcW w:w="17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eastAsia="zh-CN"/>
              </w:rPr>
              <w:t>销售采购部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516" w:type="dxa"/>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val="en-US" w:eastAsia="zh-CN"/>
              </w:rPr>
            </w:pPr>
            <w:r>
              <w:rPr>
                <w:rFonts w:hint="eastAsia"/>
                <w:color w:val="000000"/>
                <w:spacing w:val="0"/>
                <w:sz w:val="28"/>
                <w:lang w:val="en-US" w:eastAsia="zh-CN"/>
              </w:rPr>
              <w:t>8</w:t>
            </w:r>
          </w:p>
        </w:tc>
        <w:tc>
          <w:tcPr>
            <w:tcW w:w="17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eastAsia="zh-CN"/>
              </w:rPr>
            </w:pPr>
            <w:r>
              <w:rPr>
                <w:rFonts w:hint="eastAsia" w:ascii="宋体" w:hAnsi="宋体"/>
                <w:spacing w:val="0"/>
                <w:sz w:val="24"/>
                <w:lang w:eastAsia="zh-CN"/>
              </w:rPr>
              <w:t>人力资源部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eastAsia="宋体"/>
                <w:color w:val="000000"/>
                <w:spacing w:val="0"/>
                <w:sz w:val="28"/>
                <w:lang w:val="en-US" w:eastAsia="zh-CN"/>
              </w:rPr>
            </w:pPr>
            <w:r>
              <w:rPr>
                <w:rFonts w:hint="eastAsia"/>
                <w:color w:val="000000"/>
                <w:spacing w:val="0"/>
                <w:sz w:val="28"/>
                <w:lang w:val="en-US" w:eastAsia="zh-CN"/>
              </w:rPr>
              <w:t>9</w:t>
            </w: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eastAsia="zh-CN"/>
              </w:rPr>
              <w:t>综合部</w:t>
            </w:r>
          </w:p>
        </w:tc>
        <w:tc>
          <w:tcPr>
            <w:tcW w:w="10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p>
        </w:tc>
        <w:tc>
          <w:tcPr>
            <w:tcW w:w="12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80"/>
              </w:tabs>
              <w:kinsoku/>
              <w:wordWrap/>
              <w:overflowPunct/>
              <w:topLinePunct w:val="0"/>
              <w:autoSpaceDE/>
              <w:autoSpaceDN/>
              <w:bidi w:val="0"/>
              <w:adjustRightInd/>
              <w:snapToGrid/>
              <w:spacing w:line="560" w:lineRule="exact"/>
              <w:ind w:left="0" w:leftChars="0" w:right="0" w:rightChars="0"/>
              <w:jc w:val="center"/>
              <w:textAlignment w:val="auto"/>
              <w:rPr>
                <w:rFonts w:hint="eastAsia"/>
                <w:color w:val="000000"/>
                <w:spacing w:val="0"/>
                <w:sz w:val="28"/>
              </w:rPr>
            </w:pPr>
          </w:p>
        </w:tc>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rPr>
            </w:pPr>
            <w:r>
              <w:rPr>
                <w:rFonts w:hint="eastAsia" w:ascii="宋体" w:hAnsi="宋体"/>
                <w:spacing w:val="0"/>
                <w:sz w:val="24"/>
              </w:rPr>
              <w:t>总计</w:t>
            </w: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r>
              <w:rPr>
                <w:rFonts w:hint="eastAsia" w:ascii="宋体" w:hAnsi="宋体"/>
                <w:spacing w:val="0"/>
                <w:sz w:val="24"/>
                <w:lang w:val="en-US"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pPr>
            <w:r>
              <w:rPr>
                <w:rFonts w:hint="eastAsia" w:ascii="宋体" w:hAnsi="宋体"/>
                <w:spacing w:val="0"/>
                <w:sz w:val="24"/>
                <w:lang w:val="en-US" w:eastAsia="zh-CN"/>
              </w:rPr>
              <w:t>2</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spacing w:val="0"/>
                <w:sz w:val="24"/>
                <w:lang w:val="en-US" w:eastAsia="zh-CN"/>
              </w:rPr>
            </w:pPr>
            <w:r>
              <w:rPr>
                <w:rFonts w:hint="eastAsia" w:ascii="宋体" w:hAnsi="宋体"/>
                <w:spacing w:val="0"/>
                <w:sz w:val="24"/>
                <w:lang w:val="en-US" w:eastAsia="zh-CN"/>
              </w:rPr>
              <w:t>2</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val="en-US" w:eastAsia="zh-CN"/>
              </w:rPr>
              <w:t>3</w:t>
            </w: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val="en-US" w:eastAsia="zh-CN"/>
              </w:rPr>
            </w:pPr>
            <w:r>
              <w:rPr>
                <w:rFonts w:hint="eastAsia" w:ascii="宋体" w:hAnsi="宋体"/>
                <w:spacing w:val="0"/>
                <w:sz w:val="24"/>
                <w:lang w:val="en-US" w:eastAsia="zh-CN"/>
              </w:rPr>
              <w:t>3</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spacing w:val="0"/>
                <w:sz w:val="24"/>
                <w:lang w:eastAsia="zh-CN"/>
              </w:rPr>
            </w:pPr>
            <w:r>
              <w:rPr>
                <w:rFonts w:hint="eastAsia" w:ascii="宋体" w:hAnsi="宋体"/>
                <w:spacing w:val="0"/>
                <w:sz w:val="24"/>
                <w:lang w:val="en-US" w:eastAsia="zh-CN"/>
              </w:rPr>
              <w:t>14</w:t>
            </w:r>
          </w:p>
        </w:tc>
      </w:tr>
    </w:tb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rPr>
        <w:sectPr>
          <w:headerReference r:id="rId5" w:type="default"/>
          <w:footerReference r:id="rId6" w:type="default"/>
          <w:pgSz w:w="11906" w:h="16838"/>
          <w:pgMar w:top="1417" w:right="1474" w:bottom="1984" w:left="1587" w:header="851" w:footer="992" w:gutter="0"/>
          <w:pgNumType w:fmt="numberInDash" w:start="3"/>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28"/>
          <w:szCs w:val="28"/>
        </w:rPr>
      </w:pPr>
      <w:r>
        <w:rPr>
          <w:rFonts w:hint="eastAsia" w:ascii="黑体" w:hAnsi="黑体" w:eastAsia="黑体" w:cs="黑体"/>
          <w:sz w:val="28"/>
          <w:szCs w:val="28"/>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先进个人申报表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b/>
          <w:kern w:val="0"/>
          <w:sz w:val="28"/>
          <w:szCs w:val="28"/>
          <w:lang w:eastAsia="zh-CN"/>
        </w:rPr>
      </w:pPr>
      <w:r>
        <w:rPr>
          <w:rFonts w:hint="eastAsia" w:ascii="宋体" w:hAnsi="宋体"/>
          <w:b/>
          <w:kern w:val="0"/>
          <w:sz w:val="32"/>
          <w:szCs w:val="32"/>
        </w:rPr>
        <w:t>申报类型：</w:t>
      </w:r>
      <w:r>
        <w:rPr>
          <w:rFonts w:hint="eastAsia" w:ascii="宋体" w:hAnsi="宋体"/>
          <w:b/>
          <w:kern w:val="0"/>
          <w:sz w:val="32"/>
          <w:szCs w:val="32"/>
          <w:lang w:val="en-US" w:eastAsia="zh-CN"/>
        </w:rPr>
        <w:t xml:space="preserve">  </w:t>
      </w:r>
      <w:r>
        <w:rPr>
          <w:rFonts w:hint="eastAsia" w:ascii="宋体" w:hAnsi="宋体"/>
          <w:b/>
          <w:kern w:val="0"/>
          <w:sz w:val="28"/>
          <w:szCs w:val="28"/>
        </w:rPr>
        <w:t xml:space="preserve">劳动模范（  </w:t>
      </w:r>
      <w:r>
        <w:rPr>
          <w:rFonts w:hint="eastAsia" w:ascii="宋体" w:hAnsi="宋体"/>
          <w:b/>
          <w:kern w:val="0"/>
          <w:sz w:val="28"/>
          <w:szCs w:val="28"/>
          <w:lang w:val="en-US" w:eastAsia="zh-CN"/>
        </w:rPr>
        <w:t xml:space="preserve">   </w:t>
      </w:r>
      <w:r>
        <w:rPr>
          <w:rFonts w:hint="eastAsia" w:ascii="宋体" w:hAnsi="宋体"/>
          <w:b/>
          <w:kern w:val="0"/>
          <w:sz w:val="28"/>
          <w:szCs w:val="28"/>
        </w:rPr>
        <w:t xml:space="preserve">） </w:t>
      </w:r>
      <w:r>
        <w:rPr>
          <w:rFonts w:hint="eastAsia" w:ascii="宋体" w:hAnsi="宋体"/>
          <w:b/>
          <w:kern w:val="0"/>
          <w:sz w:val="28"/>
          <w:szCs w:val="28"/>
          <w:lang w:val="en-US" w:eastAsia="zh-CN"/>
        </w:rPr>
        <w:t xml:space="preserve">        </w:t>
      </w:r>
      <w:r>
        <w:rPr>
          <w:rFonts w:hint="eastAsia" w:ascii="宋体" w:hAnsi="宋体"/>
          <w:b/>
          <w:kern w:val="0"/>
          <w:sz w:val="28"/>
          <w:szCs w:val="28"/>
          <w:lang w:eastAsia="zh-CN"/>
        </w:rPr>
        <w:t>优秀班长（</w:t>
      </w:r>
      <w:r>
        <w:rPr>
          <w:rFonts w:hint="eastAsia" w:ascii="宋体" w:hAnsi="宋体"/>
          <w:b/>
          <w:kern w:val="0"/>
          <w:sz w:val="28"/>
          <w:szCs w:val="28"/>
          <w:lang w:val="en-US" w:eastAsia="zh-CN"/>
        </w:rPr>
        <w:t xml:space="preserve">     </w:t>
      </w:r>
      <w:r>
        <w:rPr>
          <w:rFonts w:hint="eastAsia" w:ascii="宋体" w:hAnsi="宋体"/>
          <w:b/>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b/>
          <w:kern w:val="0"/>
          <w:sz w:val="28"/>
          <w:szCs w:val="28"/>
          <w:lang w:val="en-US" w:eastAsia="zh-CN"/>
        </w:rPr>
      </w:pPr>
      <w:r>
        <w:rPr>
          <w:rFonts w:hint="eastAsia" w:ascii="宋体" w:hAnsi="宋体"/>
          <w:b/>
          <w:kern w:val="0"/>
          <w:sz w:val="28"/>
          <w:szCs w:val="28"/>
          <w:lang w:val="en-US" w:eastAsia="zh-CN"/>
        </w:rPr>
        <w:t xml:space="preserve">              </w:t>
      </w:r>
      <w:r>
        <w:rPr>
          <w:rFonts w:hint="eastAsia" w:ascii="宋体" w:hAnsi="宋体"/>
          <w:b/>
          <w:kern w:val="0"/>
          <w:sz w:val="28"/>
          <w:szCs w:val="28"/>
        </w:rPr>
        <w:t xml:space="preserve">先进生产工作者（ </w:t>
      </w:r>
      <w:r>
        <w:rPr>
          <w:rFonts w:hint="eastAsia" w:ascii="宋体" w:hAnsi="宋体"/>
          <w:b/>
          <w:kern w:val="0"/>
          <w:sz w:val="28"/>
          <w:szCs w:val="28"/>
          <w:lang w:val="en-US" w:eastAsia="zh-CN"/>
        </w:rPr>
        <w:t xml:space="preserve">    </w:t>
      </w:r>
      <w:r>
        <w:rPr>
          <w:rFonts w:hint="eastAsia" w:ascii="宋体" w:hAnsi="宋体"/>
          <w:b/>
          <w:kern w:val="0"/>
          <w:sz w:val="28"/>
          <w:szCs w:val="28"/>
        </w:rPr>
        <w:t>）</w:t>
      </w:r>
      <w:r>
        <w:rPr>
          <w:rFonts w:hint="eastAsia" w:ascii="宋体" w:hAnsi="宋体"/>
          <w:b/>
          <w:kern w:val="0"/>
          <w:sz w:val="28"/>
          <w:szCs w:val="28"/>
          <w:lang w:val="en-US" w:eastAsia="zh-CN"/>
        </w:rPr>
        <w:t xml:space="preserve">   优秀共青团员（      ）</w:t>
      </w:r>
    </w:p>
    <w:tbl>
      <w:tblPr>
        <w:tblStyle w:val="4"/>
        <w:tblW w:w="9435"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19"/>
        <w:gridCol w:w="952"/>
        <w:gridCol w:w="1524"/>
        <w:gridCol w:w="160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0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姓  名</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4"/>
              </w:rPr>
            </w:pPr>
          </w:p>
        </w:tc>
        <w:tc>
          <w:tcPr>
            <w:tcW w:w="9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性 别</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c>
          <w:tcPr>
            <w:tcW w:w="16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出生年月</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0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籍  贯</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4"/>
              </w:rPr>
            </w:pPr>
          </w:p>
        </w:tc>
        <w:tc>
          <w:tcPr>
            <w:tcW w:w="9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民 族</w:t>
            </w:r>
          </w:p>
        </w:tc>
        <w:tc>
          <w:tcPr>
            <w:tcW w:w="15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c>
          <w:tcPr>
            <w:tcW w:w="160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政治面貌</w:t>
            </w:r>
          </w:p>
        </w:tc>
        <w:tc>
          <w:tcPr>
            <w:tcW w:w="174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0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工作单位</w:t>
            </w:r>
          </w:p>
        </w:tc>
        <w:tc>
          <w:tcPr>
            <w:tcW w:w="399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职务（职称）</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20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迹</w:t>
            </w:r>
          </w:p>
        </w:tc>
        <w:tc>
          <w:tcPr>
            <w:tcW w:w="734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09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所在单位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意见</w:t>
            </w:r>
          </w:p>
        </w:tc>
        <w:tc>
          <w:tcPr>
            <w:tcW w:w="734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rPr>
              <w:t xml:space="preserve">      </w:t>
            </w:r>
            <w:r>
              <w:rPr>
                <w:rFonts w:hint="eastAsia"/>
                <w:lang w:val="en-US" w:eastAsia="zh-CN"/>
              </w:rPr>
              <w:t xml:space="preserve">                         </w:t>
            </w:r>
            <w:r>
              <w:rPr>
                <w:rFonts w:hint="eastAsia"/>
              </w:rPr>
              <w:t xml:space="preserve">   （盖章）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sz w:val="44"/>
          <w:szCs w:val="44"/>
        </w:rPr>
        <w:sectPr>
          <w:footerReference r:id="rId7" w:type="default"/>
          <w:pgSz w:w="11906" w:h="16838"/>
          <w:pgMar w:top="1417" w:right="1474" w:bottom="1984" w:left="1587" w:header="851" w:footer="992" w:gutter="0"/>
          <w:pgNumType w:fmt="numberInDash" w:start="3"/>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先进集体申报表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b/>
          <w:kern w:val="0"/>
          <w:sz w:val="32"/>
          <w:szCs w:val="32"/>
        </w:rPr>
      </w:pPr>
      <w:r>
        <w:rPr>
          <w:rFonts w:hint="eastAsia" w:ascii="宋体" w:hAnsi="宋体"/>
          <w:b/>
          <w:kern w:val="0"/>
          <w:sz w:val="32"/>
          <w:szCs w:val="32"/>
        </w:rPr>
        <w:t>申报类型：</w:t>
      </w:r>
      <w:r>
        <w:rPr>
          <w:rFonts w:hint="eastAsia" w:ascii="宋体" w:hAnsi="宋体"/>
          <w:b/>
          <w:kern w:val="0"/>
          <w:sz w:val="28"/>
          <w:szCs w:val="28"/>
        </w:rPr>
        <w:t xml:space="preserve">工人先锋号（    ）  </w:t>
      </w:r>
      <w:r>
        <w:rPr>
          <w:rFonts w:hint="eastAsia" w:ascii="宋体" w:hAnsi="宋体"/>
          <w:b/>
          <w:kern w:val="0"/>
          <w:sz w:val="28"/>
          <w:szCs w:val="28"/>
          <w:lang w:eastAsia="zh-CN"/>
        </w:rPr>
        <w:t>先进</w:t>
      </w:r>
      <w:r>
        <w:rPr>
          <w:rFonts w:hint="eastAsia" w:ascii="宋体" w:hAnsi="宋体"/>
          <w:b/>
          <w:kern w:val="0"/>
          <w:sz w:val="28"/>
          <w:szCs w:val="28"/>
        </w:rPr>
        <w:t>班组（    ）</w:t>
      </w:r>
    </w:p>
    <w:tbl>
      <w:tblPr>
        <w:tblStyle w:val="4"/>
        <w:tblW w:w="943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单位名称</w:t>
            </w:r>
          </w:p>
        </w:tc>
        <w:tc>
          <w:tcPr>
            <w:tcW w:w="73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员工人数</w:t>
            </w:r>
          </w:p>
        </w:tc>
        <w:tc>
          <w:tcPr>
            <w:tcW w:w="73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总数：         其中：男    人，女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单位负责人</w:t>
            </w:r>
          </w:p>
        </w:tc>
        <w:tc>
          <w:tcPr>
            <w:tcW w:w="73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9" w:hRule="atLeast"/>
        </w:trPr>
        <w:tc>
          <w:tcPr>
            <w:tcW w:w="2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迹</w:t>
            </w:r>
          </w:p>
        </w:tc>
        <w:tc>
          <w:tcPr>
            <w:tcW w:w="73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2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所在单位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ascii="仿宋_GB2312" w:eastAsia="仿宋_GB2312"/>
                <w:sz w:val="28"/>
                <w:szCs w:val="28"/>
              </w:rPr>
              <w:t>意见</w:t>
            </w:r>
          </w:p>
        </w:tc>
        <w:tc>
          <w:tcPr>
            <w:tcW w:w="73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28"/>
                <w:szCs w:val="28"/>
              </w:rPr>
            </w:pPr>
            <w:r>
              <w:rPr>
                <w:rFonts w:hint="eastAsia"/>
              </w:rPr>
              <w:t xml:space="preserve">       </w:t>
            </w:r>
            <w:r>
              <w:rPr>
                <w:rFonts w:hint="eastAsia"/>
                <w:lang w:val="en-US" w:eastAsia="zh-CN"/>
              </w:rPr>
              <w:t xml:space="preserve">                            </w:t>
            </w:r>
            <w:r>
              <w:rPr>
                <w:rFonts w:hint="eastAsia"/>
              </w:rPr>
              <w:t xml:space="preserve">  （盖章）</w:t>
            </w:r>
          </w:p>
        </w:tc>
      </w:tr>
    </w:tbl>
    <w:p/>
    <w:p/>
    <w:sectPr>
      <w:footerReference r:id="rId8"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454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540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30B75"/>
    <w:rsid w:val="0423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2021-03-30T06:41:00Z</dcterms:created>
  <dc:creator>黑枣儿</dc:creator>
  <cp:lastModifiedBy>黑枣儿</cp:lastModifiedBy>
  <cp:lastPrinted>2021-03-30T07:07:12Z</cp:lastPrinted>
  <dcterms:modified xsi:type="dcterms:W3CDTF">2021-03-30T07:07:29Z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