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干任免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〔</w:t>
      </w: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eastAsia="zh-CN"/>
        </w:rPr>
        <w:t>西北能化公司关于戴军等工作职务的通知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根据工作需要，经研究决定：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聘戴军任综合部部长；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聘任立志任人力资源部部长；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聘吕彩利任人力资源部副部长；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郝圣泉任人力资源部人力资源主管，免去其综合部人力资源主管职务；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聘武云飞任经管物资部部长；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聘靳晓虎任经管物资部副部长（继续试用）；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靳雷任经管物资部仓库主管，免去其供应销售部仓库主管职务；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梁侠任财务部财务室主任（财务部牵头人，享受副部长待遇），免去其经管财务部财务室主任职务；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韩柯任财务部财务主管（继续试用），免去其经管财务部财务主管职务；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聘方仁付任销售采购部部长（继续试用）；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聘毛明礼任销售采购部副部长兼采购主管（继续试用）；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聘陈迎兼任安全环保部部长；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聘曹绪宏任调度指挥中心主任；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苏光任调度指挥中心轮班副调度长，免去其生产技术部调度中心轮班副调度长职务；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杨勇任调度指挥中心轮班副调度长（继续试用），免去其生产技术部调度中心轮班副调度长职务；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赵辉任调度指挥中心产品质量检验监督管理中心副主任（继续试用），免去其生产技术部产品质量检验监督管理中心副主任职务；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聘余顺任生产技术部部长（试用期一年）；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聘韩涛任生产技术部副部长兼气化车间主任；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聘胡振宁任生产技术部动力车间主任；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聘张蕾任生产技术部空分车间主任；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聘陈四华任生产技术部净化合成车间主任；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聘丁小龙任生产技术部水处理车间主任；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聘卢军任设备管理部部长；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聘黄洁任设备管理部副部长（试用期一年）；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张峰任设备管理部检修主管，免去其设备部检修主管职务；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陈献军任设备管理部设备主管（继续试用），免去其设备部设备主管职务；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聘霍爱会任设备管理部电气车间主任；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唐勇任设备管理部电气车间副主任工程师，免去其设备部电气车间副主任工程师职务；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刘广西任设备管理部电气车间首席员工，免去其设备部电气车间首席员工职务；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聘王涛任设备管理部仪表车间主任；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文天龙任设备管理部仪表车间副主任工程师（继续试用），免去其设备部仪表车间副主任工程师职务；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王晓亮任设备管理部仪表车间副主任工程师（继续试用），免去其设备部仪表车间副主任工程师职务。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上述中层副职以上管理人员实行任期制，聘任时间为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2021年1月30日至2024年1月29日。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30日</w:t>
      </w: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/>
    <w:p/>
    <w:sectPr>
      <w:footerReference r:id="rId6" w:type="default"/>
      <w:pgSz w:w="11906" w:h="16838"/>
      <w:pgMar w:top="1417" w:right="1474" w:bottom="1984" w:left="1587" w:header="851" w:footer="992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20832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083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D6F06"/>
    <w:rsid w:val="793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2021-02-07T07:39:00Z</dcterms:created>
  <dc:creator>黑枣儿</dc:creator>
  <cp:lastModifiedBy>黑枣儿</cp:lastModifiedBy>
  <dcterms:modified xsi:type="dcterms:W3CDTF">2021-02-07T08:26:35Z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