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rPr>
          <w:rFonts w:hint="eastAsia" w:ascii="仿宋_GB2312" w:eastAsia="仿宋_GB2312"/>
          <w:sz w:val="28"/>
          <w:szCs w:val="28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jc w:val="center"/>
        <w:rPr>
          <w:rFonts w:hint="eastAsia" w:ascii="仿宋_GB2312" w:eastAsia="仿宋_GB2312"/>
          <w:sz w:val="11"/>
          <w:szCs w:val="1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[20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]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24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11"/>
          <w:szCs w:val="11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关于成立中共西北能化公司委员会党员大会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筹备工作领导小组的通知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各党（总）支部、各部门：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中共西北能化公司委员会党员大会拟于2020年9月中旬召开，为确保党员大会换届选举各项工作圆满成功，经公司党委研究决定，成立党员大会筹备工作领导小组，具体通知如下：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组   长：任安全   党委书记、执行董事、工会主席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副组长：李  胜  党委副书记、经理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陈争峰   党委委员、纪委书记、副经理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74" w:bottom="1984" w:left="1587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成   员：戴  军   综合部（党群部）部长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张甫全   纪委副书记、机关党支部书记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王少武  生产党总支书记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卢  军  设备党支部书记、设备部部长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陈四华  生产第一党支部书记、净化合成车间主任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毛明礼  生产第二党支部书记、质检中心主任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吕彩利   综合部（党群部）副部长、团委副书记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郝圣泉   综合部人力资源主管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孙少楠  综合部（党群部）秘书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筹备工作领导小组负责大会筹备工作的领导、决策和组织工作。领导小组下设办公室，负责筹备党员大会各项具体工作。办公室设在党群部，戴军同志兼任办公室主任。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二、办公室职责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 起草召开党员大会进行换届选举的请示。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 负责起草大会报告、讲话及其他重要文件；“两委”工作报告及决议草案；大会主持词、“两委”一次会议主持词等。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 拟定党员大会领导机构组成人员建议名单，拟定大会筹备工作机构及职责。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 起草推荐两委委员候选人初步人选的通知，组织做好“两委”组成人员预备人选的民主推荐、考察工作。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 编制党委委员、书记、副书记和纪委委员、书记、副书记候选人预备人选基本情况、名册、登记表，起草有关说明。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 起草召开党员大会的通知及换届纪律要求。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 起草党员大会选举办法，新一届党委、纪委第一次全体会议选举办法。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8. 负责编制大会议程和大会日程；拟定大会注意事项。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 负责大会期间的记录及联络工作，收集大会讨论情况。负责大会人数统计并向大会报告。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10. 负责大会文件的制作及分发；负责文件的整理和归档；负责会议结束后向集团公司党委组织部报备选举结果和总结等。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11. 负责大会会场安排布置、管理服务。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12. 负责印制选票，准备票箱等选举工具。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13. 负责培训总监票人、监票人、总计票人、计票人和大会的工作人员。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14. 通知与会人员参加各次会议。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15. 做好“两委”第一次全体会议选举的准备和组织工作。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16. 负责党员大会会前、会中、会后的新闻发布和宣传报道及氛围营造，包括网络、宣传口号、橱窗、横幅、彩旗、会标的制作与布置等。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17. 制作工作人员证。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18. 负责音像资料的录制、管理工作。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19. 负责党员大会现场摄像、录像以及新一届党委委员、纪委委员的标准照片、合影等。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20. 负责筹备工作领导小组和大会交办的其他工作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righ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西北能化公司党委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righ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2020年8月22日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6" w:space="1"/>
          <w:bottom w:val="single" w:color="auto" w:sz="6" w:space="1"/>
        </w:pBd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/>
          <w:lang w:val="en-US"/>
        </w:rPr>
        <w:sectPr>
          <w:footerReference r:id="rId5" w:type="default"/>
          <w:pgSz w:w="11906" w:h="16838"/>
          <w:pgMar w:top="1417" w:right="1474" w:bottom="1984" w:left="1587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西北能化公司</w:t>
      </w:r>
      <w:r>
        <w:rPr>
          <w:rFonts w:hint="eastAsia" w:ascii="仿宋_GB2312" w:eastAsia="仿宋_GB2312"/>
          <w:sz w:val="30"/>
          <w:szCs w:val="30"/>
          <w:lang w:eastAsia="zh-CN"/>
        </w:rPr>
        <w:t>党群</w:t>
      </w:r>
      <w:r>
        <w:rPr>
          <w:rFonts w:hint="eastAsia" w:ascii="仿宋_GB2312" w:eastAsia="仿宋_GB2312"/>
          <w:sz w:val="30"/>
          <w:szCs w:val="30"/>
        </w:rPr>
        <w:t>部</w:t>
      </w:r>
      <w:r>
        <w:rPr>
          <w:rFonts w:ascii="仿宋_GB2312" w:eastAsia="仿宋_GB2312"/>
          <w:sz w:val="30"/>
          <w:szCs w:val="30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22日印发</w:t>
      </w:r>
    </w:p>
    <w:p/>
    <w:sectPr>
      <w:headerReference r:id="rId6" w:type="default"/>
      <w:footerReference r:id="rId7" w:type="default"/>
      <w:pgSz w:w="11906" w:h="16838"/>
      <w:pgMar w:top="1417" w:right="1474" w:bottom="1984" w:left="158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68434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68434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E4E7D"/>
    <w:rsid w:val="2AA10422"/>
    <w:rsid w:val="33593D1C"/>
    <w:rsid w:val="3E9A42D0"/>
    <w:rsid w:val="3EAA4323"/>
    <w:rsid w:val="5CE756E4"/>
    <w:rsid w:val="5E6E4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2020-03-14T00:48:00Z</dcterms:created>
  <dc:creator>黑枣儿</dc:creator>
  <cp:lastModifiedBy>烟花陨落ベ半城烟沙</cp:lastModifiedBy>
  <cp:lastPrinted>2020-08-24T08:04:00Z</cp:lastPrinted>
  <dcterms:modified xsi:type="dcterms:W3CDTF">2020-08-25T07:00:36Z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