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附件：1</w:t>
      </w:r>
    </w:p>
    <w:p>
      <w:pPr>
        <w:jc w:val="center"/>
        <w:rPr>
          <w:rFonts w:hint="eastAsia" w:eastAsia="仿宋_GB2312"/>
          <w:b/>
          <w:bCs/>
          <w:sz w:val="44"/>
          <w:szCs w:val="44"/>
        </w:rPr>
      </w:pPr>
      <w:r>
        <w:rPr>
          <w:rFonts w:hint="eastAsia" w:eastAsia="仿宋_GB2312"/>
          <w:b/>
          <w:bCs/>
          <w:sz w:val="36"/>
          <w:szCs w:val="36"/>
        </w:rPr>
        <w:t>被审计单位</w:t>
      </w:r>
      <w:r>
        <w:rPr>
          <w:rFonts w:hint="eastAsia" w:eastAsia="仿宋_GB2312"/>
          <w:b/>
          <w:bCs/>
          <w:sz w:val="36"/>
          <w:szCs w:val="36"/>
          <w:lang w:eastAsia="zh-CN"/>
        </w:rPr>
        <w:t>（</w:t>
      </w:r>
      <w:r>
        <w:rPr>
          <w:rFonts w:hint="eastAsia" w:eastAsia="仿宋_GB2312"/>
          <w:b/>
          <w:bCs/>
          <w:sz w:val="36"/>
          <w:szCs w:val="36"/>
          <w:lang w:val="en-US" w:eastAsia="zh-CN"/>
        </w:rPr>
        <w:t>西北能化</w:t>
      </w:r>
      <w:r>
        <w:rPr>
          <w:rFonts w:hint="eastAsia" w:eastAsia="仿宋_GB2312"/>
          <w:b/>
          <w:bCs/>
          <w:sz w:val="36"/>
          <w:szCs w:val="36"/>
          <w:lang w:eastAsia="zh-CN"/>
        </w:rPr>
        <w:t>）</w:t>
      </w:r>
      <w:r>
        <w:rPr>
          <w:rFonts w:hint="eastAsia" w:eastAsia="仿宋_GB2312"/>
          <w:b/>
          <w:bCs/>
          <w:sz w:val="36"/>
          <w:szCs w:val="36"/>
        </w:rPr>
        <w:t>需要提供的资料</w:t>
      </w:r>
    </w:p>
    <w:p>
      <w:pPr>
        <w:ind w:firstLine="480" w:firstLineChars="150"/>
        <w:rPr>
          <w:rFonts w:hint="default" w:eastAsia="仿宋_GB2312"/>
          <w:sz w:val="32"/>
          <w:szCs w:val="32"/>
          <w:lang w:val="en-US"/>
        </w:rPr>
      </w:pPr>
      <w:r>
        <w:rPr>
          <w:rFonts w:eastAsia="仿宋_GB2312"/>
          <w:sz w:val="32"/>
          <w:szCs w:val="32"/>
        </w:rPr>
        <w:t>1、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eastAsia="仿宋_GB2312"/>
          <w:sz w:val="32"/>
          <w:szCs w:val="32"/>
        </w:rPr>
        <w:t>凭证、账簿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报表</w:t>
      </w:r>
      <w:r>
        <w:rPr>
          <w:rFonts w:hint="eastAsia" w:eastAsia="仿宋_GB2312"/>
          <w:sz w:val="32"/>
          <w:szCs w:val="32"/>
          <w:lang w:eastAsia="zh-CN"/>
        </w:rPr>
        <w:t>及说明（</w:t>
      </w:r>
      <w:r>
        <w:rPr>
          <w:rFonts w:hint="eastAsia" w:eastAsia="仿宋_GB2312"/>
          <w:sz w:val="32"/>
          <w:szCs w:val="32"/>
          <w:lang w:val="en-US" w:eastAsia="zh-CN"/>
        </w:rPr>
        <w:t>财务部，</w:t>
      </w:r>
      <w:r>
        <w:rPr>
          <w:rFonts w:hint="eastAsia" w:eastAsia="仿宋_GB2312"/>
          <w:sz w:val="32"/>
          <w:szCs w:val="32"/>
        </w:rPr>
        <w:t>电子版、纸质版</w:t>
      </w:r>
      <w:r>
        <w:rPr>
          <w:rFonts w:hint="eastAsia" w:eastAsia="仿宋_GB2312"/>
          <w:sz w:val="32"/>
          <w:szCs w:val="32"/>
          <w:lang w:eastAsia="zh-CN"/>
        </w:rPr>
        <w:t>）。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（2023年12月，2024年5月的3张电子版主表1月11日前提供）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</w:t>
      </w:r>
      <w:r>
        <w:rPr>
          <w:rFonts w:hint="eastAsia" w:eastAsia="仿宋_GB2312"/>
          <w:sz w:val="32"/>
          <w:szCs w:val="32"/>
          <w:lang w:eastAsia="zh-CN"/>
        </w:rPr>
        <w:t>2023年至2024年年</w:t>
      </w:r>
      <w:r>
        <w:rPr>
          <w:rFonts w:hint="eastAsia" w:eastAsia="仿宋_GB2312"/>
          <w:sz w:val="32"/>
          <w:szCs w:val="32"/>
        </w:rPr>
        <w:t>度</w:t>
      </w:r>
      <w:r>
        <w:rPr>
          <w:rFonts w:eastAsia="仿宋_GB2312"/>
          <w:sz w:val="32"/>
          <w:szCs w:val="32"/>
        </w:rPr>
        <w:t>集团公司下达的经营考核指标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、应收款项指标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、工程维简计划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经管物资部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、“四项费用”指标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及</w:t>
      </w:r>
      <w:r>
        <w:rPr>
          <w:rFonts w:hint="eastAsia" w:eastAsia="仿宋_GB2312"/>
          <w:sz w:val="32"/>
          <w:szCs w:val="32"/>
        </w:rPr>
        <w:t>以上几项指标完成情况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（电子版、纸质版）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hint="eastAsia" w:eastAsia="仿宋_GB2312"/>
          <w:sz w:val="32"/>
          <w:szCs w:val="32"/>
          <w:lang w:val="en-US" w:eastAsia="zh-CN"/>
        </w:rPr>
        <w:t>公司会议纪要及会议记录：党委会（综合部）、经理会（综合部）、三重一大（综合部）、经营分析会（经管物资部）、各类专题会等（财务部牵头、各部门1月11日之前上报）</w:t>
      </w:r>
      <w:r>
        <w:rPr>
          <w:rFonts w:hint="eastAsia" w:eastAsia="仿宋_GB2312"/>
          <w:sz w:val="32"/>
          <w:szCs w:val="32"/>
          <w:lang w:eastAsia="zh-CN"/>
        </w:rPr>
        <w:t>，经理层</w:t>
      </w:r>
      <w:r>
        <w:rPr>
          <w:rFonts w:hint="eastAsia" w:eastAsia="仿宋_GB2312"/>
          <w:sz w:val="32"/>
          <w:szCs w:val="32"/>
        </w:rPr>
        <w:t>分工文件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</w:t>
      </w:r>
      <w:r>
        <w:rPr>
          <w:rFonts w:hint="eastAsia" w:eastAsia="仿宋_GB2312"/>
          <w:sz w:val="32"/>
          <w:szCs w:val="32"/>
          <w:lang w:eastAsia="zh-CN"/>
        </w:rPr>
        <w:t>）；许令奇同志</w:t>
      </w:r>
      <w:r>
        <w:rPr>
          <w:rFonts w:hint="eastAsia" w:eastAsia="仿宋_GB2312"/>
          <w:sz w:val="32"/>
          <w:szCs w:val="32"/>
          <w:lang w:val="en-US" w:eastAsia="zh-CN"/>
        </w:rPr>
        <w:t>任职</w:t>
      </w:r>
      <w:r>
        <w:rPr>
          <w:rFonts w:hint="eastAsia" w:eastAsia="仿宋_GB2312"/>
          <w:sz w:val="32"/>
          <w:szCs w:val="32"/>
          <w:lang w:eastAsia="zh-CN"/>
        </w:rPr>
        <w:t>文件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综合部，</w:t>
      </w:r>
      <w:r>
        <w:rPr>
          <w:rFonts w:hint="eastAsia" w:eastAsia="仿宋_GB2312"/>
          <w:sz w:val="32"/>
          <w:szCs w:val="32"/>
        </w:rPr>
        <w:t>纸质版）</w:t>
      </w:r>
      <w:r>
        <w:rPr>
          <w:rFonts w:hint="eastAsia" w:eastAsia="仿宋_GB2312"/>
          <w:sz w:val="32"/>
          <w:szCs w:val="32"/>
          <w:lang w:eastAsia="zh-CN"/>
        </w:rPr>
        <w:t>；2023年</w:t>
      </w:r>
      <w:r>
        <w:rPr>
          <w:rFonts w:hint="eastAsia" w:eastAsia="仿宋_GB2312"/>
          <w:sz w:val="32"/>
          <w:szCs w:val="32"/>
          <w:lang w:val="en-US" w:eastAsia="zh-CN"/>
        </w:rPr>
        <w:t>至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工作总结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</w:t>
      </w:r>
      <w:r>
        <w:rPr>
          <w:rFonts w:hint="eastAsia" w:eastAsia="仿宋_GB2312"/>
          <w:sz w:val="32"/>
          <w:szCs w:val="32"/>
          <w:lang w:eastAsia="zh-CN"/>
        </w:rPr>
        <w:t>）、工会报告（</w:t>
      </w:r>
      <w:r>
        <w:rPr>
          <w:rFonts w:hint="eastAsia" w:eastAsia="仿宋_GB2312"/>
          <w:sz w:val="32"/>
          <w:szCs w:val="32"/>
          <w:lang w:val="en-US" w:eastAsia="zh-CN"/>
        </w:rPr>
        <w:t>人力资源部</w:t>
      </w:r>
      <w:r>
        <w:rPr>
          <w:rFonts w:hint="eastAsia" w:eastAsia="仿宋_GB2312"/>
          <w:sz w:val="32"/>
          <w:szCs w:val="32"/>
          <w:lang w:eastAsia="zh-CN"/>
        </w:rPr>
        <w:t>）、</w:t>
      </w:r>
      <w:r>
        <w:rPr>
          <w:rFonts w:eastAsia="仿宋_GB2312"/>
          <w:sz w:val="32"/>
          <w:szCs w:val="32"/>
        </w:rPr>
        <w:t>领导述职</w:t>
      </w:r>
      <w:r>
        <w:rPr>
          <w:rFonts w:hint="eastAsia" w:eastAsia="仿宋_GB2312"/>
          <w:sz w:val="32"/>
          <w:szCs w:val="32"/>
          <w:lang w:eastAsia="zh-CN"/>
        </w:rPr>
        <w:t>述廉（</w:t>
      </w:r>
      <w:r>
        <w:rPr>
          <w:rFonts w:hint="eastAsia" w:eastAsia="仿宋_GB2312"/>
          <w:sz w:val="32"/>
          <w:szCs w:val="32"/>
          <w:lang w:val="en-US" w:eastAsia="zh-CN"/>
        </w:rPr>
        <w:t>党群部</w:t>
      </w:r>
      <w:r>
        <w:rPr>
          <w:rFonts w:hint="eastAsia" w:eastAsia="仿宋_GB2312"/>
          <w:sz w:val="32"/>
          <w:szCs w:val="32"/>
          <w:lang w:eastAsia="zh-CN"/>
        </w:rPr>
        <w:t>）、民主生活会</w:t>
      </w:r>
      <w:r>
        <w:rPr>
          <w:rFonts w:eastAsia="仿宋_GB2312"/>
          <w:sz w:val="32"/>
          <w:szCs w:val="32"/>
        </w:rPr>
        <w:t>报告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党群部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hint="eastAsia" w:eastAsia="仿宋_GB2312"/>
          <w:sz w:val="32"/>
          <w:szCs w:val="32"/>
          <w:lang w:val="en-US" w:eastAsia="zh-CN"/>
        </w:rPr>
        <w:t>生产</w:t>
      </w:r>
      <w:r>
        <w:rPr>
          <w:rFonts w:eastAsia="仿宋_GB2312"/>
          <w:sz w:val="32"/>
          <w:szCs w:val="32"/>
        </w:rPr>
        <w:t>产量月报表、</w:t>
      </w:r>
      <w:r>
        <w:rPr>
          <w:rFonts w:hint="eastAsia" w:eastAsia="仿宋_GB2312"/>
          <w:sz w:val="32"/>
          <w:szCs w:val="32"/>
          <w:lang w:val="en-US" w:eastAsia="zh-CN"/>
        </w:rPr>
        <w:t>年度报表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生产技术部，</w:t>
      </w:r>
      <w:r>
        <w:rPr>
          <w:rFonts w:hint="eastAsia" w:eastAsia="仿宋_GB2312"/>
          <w:sz w:val="32"/>
          <w:szCs w:val="32"/>
        </w:rPr>
        <w:t>电子版、纸质版）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hint="eastAsia" w:eastAsia="仿宋_GB2312"/>
          <w:sz w:val="32"/>
          <w:szCs w:val="32"/>
        </w:rPr>
        <w:t>销售</w:t>
      </w:r>
      <w:r>
        <w:rPr>
          <w:rFonts w:hint="eastAsia" w:eastAsia="仿宋_GB2312"/>
          <w:sz w:val="32"/>
          <w:szCs w:val="32"/>
          <w:lang w:val="en-US" w:eastAsia="zh-CN"/>
        </w:rPr>
        <w:t>台账、月</w:t>
      </w:r>
      <w:r>
        <w:rPr>
          <w:rFonts w:eastAsia="仿宋_GB2312"/>
          <w:sz w:val="32"/>
          <w:szCs w:val="32"/>
        </w:rPr>
        <w:t>报表、</w:t>
      </w:r>
      <w:r>
        <w:rPr>
          <w:rFonts w:hint="eastAsia" w:eastAsia="仿宋_GB2312"/>
          <w:sz w:val="32"/>
          <w:szCs w:val="32"/>
          <w:lang w:val="en-US" w:eastAsia="zh-CN"/>
        </w:rPr>
        <w:t>年度报表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销售采购部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hint="eastAsia" w:eastAsia="仿宋_GB2312"/>
          <w:sz w:val="32"/>
          <w:szCs w:val="32"/>
        </w:rPr>
        <w:t>各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库存产品盘点表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（电子版、纸质版）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eastAsia="仿宋_GB2312"/>
          <w:sz w:val="32"/>
          <w:szCs w:val="32"/>
        </w:rPr>
        <w:t>招投标</w:t>
      </w:r>
      <w:r>
        <w:rPr>
          <w:rFonts w:hint="eastAsia" w:eastAsia="仿宋_GB2312"/>
          <w:sz w:val="32"/>
          <w:szCs w:val="32"/>
        </w:rPr>
        <w:t>台账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经管物资部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、合同台账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废旧物资出售资料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经管物资部、安全监管部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（电子版、纸质版）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eastAsia="仿宋_GB2312"/>
          <w:sz w:val="32"/>
          <w:szCs w:val="32"/>
        </w:rPr>
        <w:t>工资预算</w:t>
      </w:r>
      <w:r>
        <w:rPr>
          <w:rFonts w:hint="eastAsia" w:eastAsia="仿宋_GB2312"/>
          <w:sz w:val="32"/>
          <w:szCs w:val="32"/>
        </w:rPr>
        <w:t>表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月度工资发放表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年度报表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人力资源部</w:t>
      </w:r>
      <w:r>
        <w:rPr>
          <w:rFonts w:hint="eastAsia" w:eastAsia="仿宋_GB2312"/>
          <w:sz w:val="32"/>
          <w:szCs w:val="32"/>
          <w:lang w:eastAsia="zh-CN"/>
        </w:rPr>
        <w:t>）；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年末、202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月管技人员花名册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人力资源部</w:t>
      </w:r>
      <w:r>
        <w:rPr>
          <w:rFonts w:hint="eastAsia" w:eastAsia="仿宋_GB2312"/>
          <w:sz w:val="32"/>
          <w:szCs w:val="32"/>
          <w:lang w:eastAsia="zh-CN"/>
        </w:rPr>
        <w:t>）；</w:t>
      </w:r>
      <w:r>
        <w:rPr>
          <w:rFonts w:hint="eastAsia"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月、202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月职工</w:t>
      </w:r>
      <w:r>
        <w:rPr>
          <w:rFonts w:hint="eastAsia" w:eastAsia="仿宋_GB2312"/>
          <w:sz w:val="32"/>
          <w:szCs w:val="32"/>
          <w:lang w:val="en-US" w:eastAsia="zh-CN"/>
        </w:rPr>
        <w:t>人员构成情况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人力资源部</w:t>
      </w:r>
      <w:r>
        <w:rPr>
          <w:rFonts w:hint="eastAsia" w:eastAsia="仿宋_GB2312"/>
          <w:sz w:val="32"/>
          <w:szCs w:val="32"/>
        </w:rPr>
        <w:t>）。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月至</w:t>
      </w:r>
      <w:r>
        <w:rPr>
          <w:rFonts w:hint="eastAsia" w:eastAsia="仿宋_GB2312"/>
          <w:sz w:val="32"/>
          <w:szCs w:val="32"/>
          <w:lang w:val="en-US" w:eastAsia="zh-CN"/>
        </w:rPr>
        <w:t>2025年12月</w:t>
      </w:r>
      <w:r>
        <w:rPr>
          <w:rFonts w:hint="eastAsia" w:eastAsia="仿宋_GB2312"/>
          <w:sz w:val="32"/>
          <w:szCs w:val="32"/>
        </w:rPr>
        <w:t>物资收发存台账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经管物资部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；202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2024年</w:t>
      </w:r>
      <w:r>
        <w:rPr>
          <w:rFonts w:hint="eastAsia" w:eastAsia="仿宋_GB2312"/>
          <w:sz w:val="32"/>
          <w:szCs w:val="32"/>
        </w:rPr>
        <w:t>物资末</w:t>
      </w:r>
      <w:r>
        <w:rPr>
          <w:rFonts w:eastAsia="仿宋_GB2312"/>
          <w:sz w:val="32"/>
          <w:szCs w:val="32"/>
        </w:rPr>
        <w:t>盘点表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sz w:val="32"/>
          <w:szCs w:val="32"/>
          <w:lang w:eastAsia="zh-CN"/>
        </w:rPr>
        <w:t>），</w:t>
      </w:r>
      <w:r>
        <w:rPr>
          <w:rFonts w:hint="eastAsia" w:eastAsia="仿宋_GB2312"/>
          <w:sz w:val="32"/>
          <w:szCs w:val="32"/>
          <w:lang w:val="en-US" w:eastAsia="zh-CN"/>
        </w:rPr>
        <w:t>2024年5月</w:t>
      </w:r>
      <w:r>
        <w:rPr>
          <w:rFonts w:hint="eastAsia" w:eastAsia="仿宋_GB2312"/>
          <w:sz w:val="32"/>
          <w:szCs w:val="32"/>
        </w:rPr>
        <w:t>物资</w:t>
      </w:r>
      <w:r>
        <w:rPr>
          <w:rFonts w:hint="eastAsia" w:eastAsia="仿宋_GB2312"/>
          <w:sz w:val="32"/>
          <w:szCs w:val="32"/>
          <w:lang w:val="en-US" w:eastAsia="zh-CN"/>
        </w:rPr>
        <w:t>盘点表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经管物资部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1月12日前提供</w:t>
      </w:r>
      <w:r>
        <w:rPr>
          <w:rFonts w:hint="eastAsia" w:eastAsia="仿宋_GB2312"/>
          <w:sz w:val="32"/>
          <w:szCs w:val="32"/>
        </w:rPr>
        <w:t>（电子版、纸质版）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2023年至2024年年决策类（三重一大等）、安全类、环保类、</w:t>
      </w:r>
      <w:r>
        <w:rPr>
          <w:rFonts w:hint="eastAsia" w:eastAsia="仿宋_GB2312"/>
          <w:sz w:val="32"/>
          <w:szCs w:val="32"/>
        </w:rPr>
        <w:t>经营管理类文件（</w:t>
      </w:r>
      <w:r>
        <w:rPr>
          <w:rFonts w:hint="eastAsia" w:eastAsia="仿宋_GB2312"/>
          <w:sz w:val="32"/>
          <w:szCs w:val="32"/>
          <w:lang w:eastAsia="zh-CN"/>
        </w:rPr>
        <w:t>按年度分类</w:t>
      </w:r>
      <w:r>
        <w:rPr>
          <w:rFonts w:hint="eastAsia" w:eastAsia="仿宋_GB2312"/>
          <w:sz w:val="32"/>
          <w:szCs w:val="32"/>
        </w:rPr>
        <w:t>）。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综合部，</w:t>
      </w:r>
      <w:r>
        <w:rPr>
          <w:rFonts w:hint="eastAsia" w:eastAsia="仿宋_GB2312"/>
          <w:sz w:val="32"/>
          <w:szCs w:val="32"/>
        </w:rPr>
        <w:t>电子版）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10、前期审计（财务部）、巡察（综合部）、各类检查发现的问题、报告及整改台账（财务部牵头、各部门1月11日之前上报）。涉诉台账（经管物资部汇总，各部门1月11之前上报）。1月12日前提供</w:t>
      </w:r>
      <w:r>
        <w:rPr>
          <w:rFonts w:hint="eastAsia" w:eastAsia="仿宋_GB2312"/>
          <w:sz w:val="32"/>
          <w:szCs w:val="32"/>
        </w:rPr>
        <w:t>（电子版）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11、公</w:t>
      </w:r>
      <w:r>
        <w:rPr>
          <w:rFonts w:hint="eastAsia" w:eastAsia="仿宋_GB2312"/>
          <w:sz w:val="32"/>
          <w:szCs w:val="32"/>
        </w:rPr>
        <w:t>司简介、机构设置、运行流程。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综合部，</w:t>
      </w:r>
      <w:r>
        <w:rPr>
          <w:rFonts w:hint="eastAsia" w:eastAsia="仿宋_GB2312"/>
          <w:sz w:val="32"/>
          <w:szCs w:val="32"/>
        </w:rPr>
        <w:t>电子版）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12、</w:t>
      </w:r>
      <w:r>
        <w:rPr>
          <w:rFonts w:hint="eastAsia" w:eastAsia="仿宋_GB2312"/>
          <w:sz w:val="32"/>
          <w:szCs w:val="32"/>
          <w:lang w:eastAsia="zh-CN"/>
        </w:rPr>
        <w:t>2023年3月至2024年5月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工伤台账（安全监管部）、违章处罚台账（安全监管部）、</w:t>
      </w:r>
      <w:r>
        <w:rPr>
          <w:rFonts w:hint="eastAsia" w:eastAsia="仿宋_GB2312"/>
          <w:sz w:val="32"/>
          <w:szCs w:val="32"/>
          <w:lang w:eastAsia="zh-CN"/>
        </w:rPr>
        <w:t>各类事故台账、系统停车统计台账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（电子版，调度指挥中心），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（电子版）。</w:t>
      </w:r>
    </w:p>
    <w:p>
      <w:pPr>
        <w:numPr>
          <w:ilvl w:val="0"/>
          <w:numId w:val="0"/>
        </w:numPr>
        <w:ind w:firstLine="640" w:firstLineChars="200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13、2023年至2024年西北能化风险管控专项报告（经管物资部汇总，各部门1月10日之前上报风险报告）、经营管理专项报告（经管物资部）、财务管理专项报告（财务部）。以上报告须以问题为导向，存在问题、工作难点等内容的篇幅不少于70%。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（电子版）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80" w:lineRule="exact"/>
        <w:ind w:leftChars="150" w:firstLine="320" w:firstLineChars="100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14、基本情况（综合部汇总。历史沿革、基本情况、组织架构、经营范围由综合部提供；整体经营情况、经营管理方面、风险控制方面由经管物资部提供；安全环保管理方面由安全监管部提供；财务状况方面由财务部提供；企业发展战略规划方面由生产技术部提供，各部门1月10日之前上报）。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（电子版）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default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15、附件表格1至表格3填写（财务部）、表格4（综合部）。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1月11日前提供。</w:t>
      </w:r>
    </w:p>
    <w:p>
      <w:pPr>
        <w:ind w:firstLine="480" w:firstLineChars="150"/>
        <w:rPr>
          <w:rFonts w:hint="eastAsia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wMjYxNTVhZTRhOTZjZjFkMTk3ZjRkZjI5ODc5OTMifQ=="/>
  </w:docVars>
  <w:rsids>
    <w:rsidRoot w:val="68344764"/>
    <w:rsid w:val="003F0DB6"/>
    <w:rsid w:val="006D6F3B"/>
    <w:rsid w:val="007C05C0"/>
    <w:rsid w:val="00B642E6"/>
    <w:rsid w:val="00E958C5"/>
    <w:rsid w:val="011A08CE"/>
    <w:rsid w:val="028E3199"/>
    <w:rsid w:val="0328295C"/>
    <w:rsid w:val="03DF1EFE"/>
    <w:rsid w:val="051E6A56"/>
    <w:rsid w:val="053022E6"/>
    <w:rsid w:val="056D30B8"/>
    <w:rsid w:val="0743148B"/>
    <w:rsid w:val="07A10298"/>
    <w:rsid w:val="09062F96"/>
    <w:rsid w:val="09DE4628"/>
    <w:rsid w:val="0BB84DE3"/>
    <w:rsid w:val="0ED62150"/>
    <w:rsid w:val="0F260928"/>
    <w:rsid w:val="103E0A34"/>
    <w:rsid w:val="1067787C"/>
    <w:rsid w:val="10A2678D"/>
    <w:rsid w:val="116A598D"/>
    <w:rsid w:val="11F13DA4"/>
    <w:rsid w:val="127C6B6A"/>
    <w:rsid w:val="137244AF"/>
    <w:rsid w:val="148D1352"/>
    <w:rsid w:val="15084247"/>
    <w:rsid w:val="15431BC1"/>
    <w:rsid w:val="15A22E9E"/>
    <w:rsid w:val="16C46D32"/>
    <w:rsid w:val="18DF45C5"/>
    <w:rsid w:val="196B7997"/>
    <w:rsid w:val="1A4B59B4"/>
    <w:rsid w:val="1A852008"/>
    <w:rsid w:val="1B100362"/>
    <w:rsid w:val="1B79458F"/>
    <w:rsid w:val="1BAC048A"/>
    <w:rsid w:val="1BC624E9"/>
    <w:rsid w:val="1BDC07A3"/>
    <w:rsid w:val="1CA23671"/>
    <w:rsid w:val="1D260123"/>
    <w:rsid w:val="1DA022A7"/>
    <w:rsid w:val="1DE92761"/>
    <w:rsid w:val="1E982F7E"/>
    <w:rsid w:val="1EED58CE"/>
    <w:rsid w:val="20152DE7"/>
    <w:rsid w:val="210049FC"/>
    <w:rsid w:val="23B22F0F"/>
    <w:rsid w:val="24765B0F"/>
    <w:rsid w:val="255A5850"/>
    <w:rsid w:val="25926A9C"/>
    <w:rsid w:val="270616D7"/>
    <w:rsid w:val="27FA6A57"/>
    <w:rsid w:val="282F090E"/>
    <w:rsid w:val="28981B02"/>
    <w:rsid w:val="29E96008"/>
    <w:rsid w:val="2A731403"/>
    <w:rsid w:val="2AA373C9"/>
    <w:rsid w:val="2CCB09C2"/>
    <w:rsid w:val="2D2B6251"/>
    <w:rsid w:val="2E9A09EC"/>
    <w:rsid w:val="2ECB1325"/>
    <w:rsid w:val="2F6E7E57"/>
    <w:rsid w:val="30534F57"/>
    <w:rsid w:val="32342B66"/>
    <w:rsid w:val="34541E89"/>
    <w:rsid w:val="375A1BE0"/>
    <w:rsid w:val="37704640"/>
    <w:rsid w:val="37B00EE0"/>
    <w:rsid w:val="37D824F2"/>
    <w:rsid w:val="38CA4224"/>
    <w:rsid w:val="39A6162F"/>
    <w:rsid w:val="3A904F8F"/>
    <w:rsid w:val="3AD82C28"/>
    <w:rsid w:val="3BC9431F"/>
    <w:rsid w:val="3C395948"/>
    <w:rsid w:val="3EEB38E8"/>
    <w:rsid w:val="3FA625C0"/>
    <w:rsid w:val="41815D15"/>
    <w:rsid w:val="42EB23BE"/>
    <w:rsid w:val="45E85CE9"/>
    <w:rsid w:val="47620B70"/>
    <w:rsid w:val="47D02792"/>
    <w:rsid w:val="4ACF476F"/>
    <w:rsid w:val="4BD5777E"/>
    <w:rsid w:val="4C404189"/>
    <w:rsid w:val="4C653D12"/>
    <w:rsid w:val="4DFA480C"/>
    <w:rsid w:val="4EFB4CDF"/>
    <w:rsid w:val="4F3D5C38"/>
    <w:rsid w:val="52B92EE7"/>
    <w:rsid w:val="531719BC"/>
    <w:rsid w:val="535B3F9E"/>
    <w:rsid w:val="54C93270"/>
    <w:rsid w:val="55997B54"/>
    <w:rsid w:val="561C4F84"/>
    <w:rsid w:val="574014E1"/>
    <w:rsid w:val="58EE1AD5"/>
    <w:rsid w:val="597B1022"/>
    <w:rsid w:val="59A44B5E"/>
    <w:rsid w:val="5A663955"/>
    <w:rsid w:val="5BCC7CB6"/>
    <w:rsid w:val="5F210604"/>
    <w:rsid w:val="60FB4013"/>
    <w:rsid w:val="61B97393"/>
    <w:rsid w:val="61CE1DDF"/>
    <w:rsid w:val="627E567B"/>
    <w:rsid w:val="644F1639"/>
    <w:rsid w:val="648F5856"/>
    <w:rsid w:val="65822FA6"/>
    <w:rsid w:val="6591078F"/>
    <w:rsid w:val="65DA2DE7"/>
    <w:rsid w:val="662F560E"/>
    <w:rsid w:val="670544F5"/>
    <w:rsid w:val="67AB34F9"/>
    <w:rsid w:val="67BC1846"/>
    <w:rsid w:val="682070D0"/>
    <w:rsid w:val="68344764"/>
    <w:rsid w:val="69822C89"/>
    <w:rsid w:val="6A027305"/>
    <w:rsid w:val="6A5C7EA4"/>
    <w:rsid w:val="6A7D20C5"/>
    <w:rsid w:val="6AEF256A"/>
    <w:rsid w:val="6C0A3C67"/>
    <w:rsid w:val="6C9B4BAA"/>
    <w:rsid w:val="6D147F0B"/>
    <w:rsid w:val="6F0D5BFE"/>
    <w:rsid w:val="70202EDE"/>
    <w:rsid w:val="730833A3"/>
    <w:rsid w:val="730D1C82"/>
    <w:rsid w:val="731E0644"/>
    <w:rsid w:val="732A13D5"/>
    <w:rsid w:val="73682B68"/>
    <w:rsid w:val="75E37012"/>
    <w:rsid w:val="76522B87"/>
    <w:rsid w:val="77A938BF"/>
    <w:rsid w:val="797848AB"/>
    <w:rsid w:val="7A5C2680"/>
    <w:rsid w:val="7CEF2EDE"/>
    <w:rsid w:val="7DC75C09"/>
    <w:rsid w:val="7DED1B13"/>
    <w:rsid w:val="7EA877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标题 Char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1">
    <w:name w:val="标题 1 Char"/>
    <w:basedOn w:val="7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1277</Words>
  <Characters>1408</Characters>
  <Lines>3</Lines>
  <Paragraphs>1</Paragraphs>
  <TotalTime>12</TotalTime>
  <ScaleCrop>false</ScaleCrop>
  <LinksUpToDate>false</LinksUpToDate>
  <CharactersWithSpaces>1408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2019-09-21T16:30:00Z</dcterms:created>
  <dc:creator>user</dc:creator>
  <cp:lastModifiedBy>简单就好</cp:lastModifiedBy>
  <cp:lastPrinted>2026-01-03T01:13:00Z</cp:lastPrinted>
  <dcterms:modified xsi:type="dcterms:W3CDTF">2026-01-03T07:58:38Z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C7A6E7C59C3B4AB4A869FDC321FA4496_13</vt:lpwstr>
  </property>
  <property fmtid="{D5CDD505-2E9C-101B-9397-08002B2CF9AE}" pid="4" name="KSOTemplateDocerSaveRecord">
    <vt:lpwstr>eyJoZGlkIjoiY2JiZDQwYTIwNGNhYTVhMmZiMmJlODA4MDJmNGE2NTkiLCJ1c2VySWQiOiIxNzU2NzA1MjExIn0=</vt:lpwstr>
  </property>
</Properties>
</file>